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A2" w:rsidRPr="00725842" w:rsidRDefault="001237A2" w:rsidP="001237A2">
      <w:pPr>
        <w:jc w:val="both"/>
        <w:rPr>
          <w:b/>
        </w:rPr>
      </w:pPr>
      <w:r w:rsidRPr="00725842">
        <w:rPr>
          <w:b/>
        </w:rPr>
        <w:t>Değerli Tezl</w:t>
      </w:r>
      <w:r w:rsidR="00725842">
        <w:rPr>
          <w:b/>
        </w:rPr>
        <w:t>i Yüksek Lisans öğrencilerimiz,</w:t>
      </w:r>
    </w:p>
    <w:p w:rsidR="001237A2" w:rsidRDefault="001237A2" w:rsidP="001237A2">
      <w:pPr>
        <w:jc w:val="both"/>
      </w:pPr>
      <w:r>
        <w:t xml:space="preserve">2020-2021 Eğitim Öğretim Yılı </w:t>
      </w:r>
      <w:r w:rsidR="0020154D">
        <w:t>Bahar</w:t>
      </w:r>
      <w:r>
        <w:t xml:space="preserve"> Dönemi ders kayıt işlemleri ve öğrenim ücreti ödemeleri </w:t>
      </w:r>
      <w:r w:rsidR="0020154D">
        <w:t>10</w:t>
      </w:r>
      <w:r>
        <w:t xml:space="preserve"> </w:t>
      </w:r>
      <w:r w:rsidR="0020154D">
        <w:t>Şubat</w:t>
      </w:r>
      <w:r>
        <w:t xml:space="preserve"> 2020 tarihinde başlayacak olup, dersler </w:t>
      </w:r>
      <w:r w:rsidR="0020154D">
        <w:t>1</w:t>
      </w:r>
      <w:r>
        <w:t xml:space="preserve"> </w:t>
      </w:r>
      <w:r w:rsidR="0020154D">
        <w:t>Mart</w:t>
      </w:r>
      <w:bookmarkStart w:id="0" w:name="_GoBack"/>
      <w:bookmarkEnd w:id="0"/>
      <w:r>
        <w:t xml:space="preserve"> 2020 tarihinde başlayacaktır. Öğrenim ücreti çıkan öğrencilerimiz öğrenim ücretini HALKBANKASI’ </w:t>
      </w:r>
      <w:proofErr w:type="spellStart"/>
      <w:r>
        <w:t>na</w:t>
      </w:r>
      <w:proofErr w:type="spellEnd"/>
      <w:r>
        <w:t xml:space="preserve"> </w:t>
      </w:r>
      <w:r w:rsidRPr="001237A2">
        <w:rPr>
          <w:color w:val="FF0000"/>
        </w:rPr>
        <w:t>öğrenci numaralarına</w:t>
      </w:r>
      <w:r>
        <w:t xml:space="preserve"> yatırmaları gerekmektedir. </w:t>
      </w:r>
      <w:proofErr w:type="gramStart"/>
      <w:r>
        <w:t>(</w:t>
      </w:r>
      <w:proofErr w:type="gramEnd"/>
      <w:r w:rsidRPr="001237A2">
        <w:rPr>
          <w:color w:val="FF0000"/>
        </w:rPr>
        <w:t>öğrenim ücreti İBAN numarasına yatırılmayacaktır</w:t>
      </w:r>
      <w:r>
        <w:t>. Bankaya öğrenci numaranızı söyleyerek, öğrenci numarasına yatırılması gerekmektedir</w:t>
      </w:r>
      <w:proofErr w:type="gramStart"/>
      <w:r>
        <w:t>)</w:t>
      </w:r>
      <w:proofErr w:type="gramEnd"/>
      <w:r>
        <w:t xml:space="preserve">. Öğrenim ücreti çıkma sebebi aşağıda maddelerde belirtilmiştir. </w:t>
      </w:r>
    </w:p>
    <w:p w:rsidR="00956D7E" w:rsidRPr="001237A2" w:rsidRDefault="001237A2" w:rsidP="001237A2">
      <w:pPr>
        <w:jc w:val="both"/>
        <w:rPr>
          <w:b/>
        </w:rPr>
      </w:pPr>
      <w:r w:rsidRPr="001237A2">
        <w:rPr>
          <w:b/>
        </w:rPr>
        <w:t>Tezli Yüksek Lisans Öğrencilerinin Ders seçiml</w:t>
      </w:r>
      <w:r>
        <w:rPr>
          <w:b/>
        </w:rPr>
        <w:t>erinde dikkat etmesi gerekenler:</w:t>
      </w:r>
    </w:p>
    <w:p w:rsidR="001237A2" w:rsidRDefault="001237A2" w:rsidP="001237A2">
      <w:pPr>
        <w:pStyle w:val="ListeParagraf"/>
        <w:numPr>
          <w:ilvl w:val="0"/>
          <w:numId w:val="1"/>
        </w:numPr>
        <w:jc w:val="both"/>
      </w:pPr>
      <w:r w:rsidRPr="001237A2">
        <w:rPr>
          <w:color w:val="FF0000"/>
        </w:rPr>
        <w:t>UZMANLIK ALAN DERSİ</w:t>
      </w:r>
      <w:r>
        <w:t xml:space="preserve"> zorunlu bir derstir. Mezun oluncaya kadar her dönem seçilmelidir. Uzmanlık Alan dersi </w:t>
      </w:r>
      <w:r w:rsidRPr="001237A2">
        <w:rPr>
          <w:color w:val="FF0000"/>
        </w:rPr>
        <w:t>(8 ders + 1 seminer)</w:t>
      </w:r>
      <w:r>
        <w:t xml:space="preserve"> </w:t>
      </w:r>
      <w:proofErr w:type="gramStart"/>
      <w:r>
        <w:t>dahil</w:t>
      </w:r>
      <w:proofErr w:type="gramEnd"/>
      <w:r>
        <w:t xml:space="preserve"> değildir. Bu duruma göre ders seçimi yapılmalıdır.</w:t>
      </w:r>
    </w:p>
    <w:p w:rsidR="001237A2" w:rsidRDefault="001237A2" w:rsidP="001237A2">
      <w:pPr>
        <w:pStyle w:val="ListeParagraf"/>
        <w:numPr>
          <w:ilvl w:val="0"/>
          <w:numId w:val="1"/>
        </w:numPr>
        <w:jc w:val="both"/>
      </w:pPr>
      <w:r>
        <w:t>Ders aşamasında olan öğrenciler UZMANLIK ALAN DERSİ ve SEMİNER DERSİ hariç bir dönemde en fazla (beş) 5 ders seçebilirler. Ders aşaması en az 2 (iki) en fazla 4 (dört) dönemde bitirilmelidir. 4 (dört) dönemde ders aşamasını tamamlayamayan öğrencilerimizin kayıtları silinmektedir.</w:t>
      </w:r>
    </w:p>
    <w:p w:rsidR="001237A2" w:rsidRDefault="001237A2" w:rsidP="001237A2">
      <w:pPr>
        <w:pStyle w:val="ListeParagraf"/>
        <w:numPr>
          <w:ilvl w:val="0"/>
          <w:numId w:val="1"/>
        </w:numPr>
        <w:jc w:val="both"/>
      </w:pPr>
      <w:r>
        <w:t xml:space="preserve">Öğrenim ücreti çıkan öğrencilerimiz ders kaydı yapmadan önce ödeme yapmalıdır. Öğrenim ücretini HALKBANKASI’ </w:t>
      </w:r>
      <w:proofErr w:type="spellStart"/>
      <w:r>
        <w:t>na</w:t>
      </w:r>
      <w:proofErr w:type="spellEnd"/>
      <w:r>
        <w:t xml:space="preserve"> </w:t>
      </w:r>
      <w:r w:rsidRPr="001237A2">
        <w:rPr>
          <w:color w:val="FF0000"/>
        </w:rPr>
        <w:t>öğrenci numaralarına</w:t>
      </w:r>
      <w:r>
        <w:t xml:space="preserve"> yatırmaları gerekmektedir.</w:t>
      </w:r>
    </w:p>
    <w:p w:rsidR="001237A2" w:rsidRDefault="001237A2" w:rsidP="001237A2">
      <w:pPr>
        <w:jc w:val="both"/>
        <w:rPr>
          <w:b/>
        </w:rPr>
      </w:pPr>
      <w:r w:rsidRPr="001237A2">
        <w:rPr>
          <w:b/>
        </w:rPr>
        <w:t>Öğrenim ücreti çıkma sebebi:</w:t>
      </w:r>
    </w:p>
    <w:p w:rsidR="001237A2" w:rsidRPr="001237A2" w:rsidRDefault="001237A2" w:rsidP="001237A2">
      <w:pPr>
        <w:pStyle w:val="ListeParagraf"/>
        <w:numPr>
          <w:ilvl w:val="0"/>
          <w:numId w:val="2"/>
        </w:numPr>
        <w:jc w:val="both"/>
        <w:rPr>
          <w:b/>
        </w:rPr>
      </w:pPr>
      <w:r>
        <w:t>İki üniversitede kaydı olan öğrencilerimize ücret çıkmaktadır. (Ön Lisans, Lisans, Tezsiz Yüksek Lisans)</w:t>
      </w:r>
    </w:p>
    <w:p w:rsidR="001237A2" w:rsidRPr="001237A2" w:rsidRDefault="001237A2" w:rsidP="001237A2">
      <w:pPr>
        <w:pStyle w:val="ListeParagraf"/>
        <w:numPr>
          <w:ilvl w:val="0"/>
          <w:numId w:val="2"/>
        </w:numPr>
        <w:jc w:val="both"/>
        <w:rPr>
          <w:b/>
        </w:rPr>
      </w:pPr>
      <w:r>
        <w:t>Azami süresini tamamlayan öğrencilerimize ücret çıkmaktadır. Tezli Yüksek Lisans öğrencileri için iki yıl (dört yarıyıl) sonrası ücret çıkmaktadır.</w:t>
      </w:r>
    </w:p>
    <w:p w:rsidR="001237A2" w:rsidRDefault="001237A2" w:rsidP="001237A2">
      <w:pPr>
        <w:jc w:val="both"/>
        <w:rPr>
          <w:b/>
        </w:rPr>
      </w:pPr>
      <w:r w:rsidRPr="001237A2">
        <w:rPr>
          <w:b/>
        </w:rPr>
        <w:t>Azami süreler (Öğrencilikle İlişiği Kesilecek Süreler):</w:t>
      </w:r>
    </w:p>
    <w:p w:rsidR="001237A2" w:rsidRPr="001237A2" w:rsidRDefault="001237A2" w:rsidP="001237A2">
      <w:pPr>
        <w:pStyle w:val="ListeParagraf"/>
        <w:numPr>
          <w:ilvl w:val="0"/>
          <w:numId w:val="3"/>
        </w:numPr>
        <w:jc w:val="both"/>
        <w:rPr>
          <w:b/>
        </w:rPr>
      </w:pPr>
      <w:r>
        <w:t xml:space="preserve">Ders Aşaması: İki yıl (dört yarıyıl) içerisinde derslerini tamamlamayan (7 DERS, 1 BİLİMSEL ARAŞTIRMA DERSİ ve 1 SEMİNER DERSİNİ (8 ders + 1 seminer)) öğrencilerin ilişiği kesilir. Uzmanlık Alan dersi (8 ders + 1 seminer) </w:t>
      </w:r>
      <w:proofErr w:type="gramStart"/>
      <w:r>
        <w:t>dahil</w:t>
      </w:r>
      <w:proofErr w:type="gramEnd"/>
      <w:r>
        <w:t xml:space="preserve"> değildir.</w:t>
      </w:r>
    </w:p>
    <w:p w:rsidR="001237A2" w:rsidRPr="001237A2" w:rsidRDefault="001237A2" w:rsidP="001237A2">
      <w:pPr>
        <w:pStyle w:val="ListeParagraf"/>
        <w:numPr>
          <w:ilvl w:val="0"/>
          <w:numId w:val="3"/>
        </w:numPr>
        <w:jc w:val="both"/>
        <w:rPr>
          <w:b/>
        </w:rPr>
      </w:pPr>
      <w:r>
        <w:t xml:space="preserve">Tez Aşaması: Ders aşamasını başarı ile tamamlayan öğrencilerimiz </w:t>
      </w:r>
      <w:proofErr w:type="gramStart"/>
      <w:r>
        <w:t>(</w:t>
      </w:r>
      <w:proofErr w:type="gramEnd"/>
      <w:r>
        <w:t xml:space="preserve">7 DERS, 1 BİLİMSEL ARAŞTIRMA DERSİ ve 1 SEMİNER DERSİNİ (8 ders + 1 seminer), ders seçiminde UZMANLIK ALAN DERSİ - TEZ ÇALIŞMASI seçmeli ve TEZ ÖNERİ FORMUNU derslerin başladığı ilk ay Enstitümüze teslim etmelidir. Azami süre bitimine kadar tezini başarı ile savunup bitiremeyen öğrencilerin kayıtları silinmektedir. </w:t>
      </w:r>
      <w:proofErr w:type="gramStart"/>
      <w:r>
        <w:t>(</w:t>
      </w:r>
      <w:proofErr w:type="gramEnd"/>
      <w:r>
        <w:t>Tezli Yüksek Lisans Azami Süre üç (3) yıldır. (İlgili Formlar WEB sayfamızdadır).</w:t>
      </w:r>
    </w:p>
    <w:p w:rsidR="00725842" w:rsidRPr="00725842" w:rsidRDefault="00725842" w:rsidP="001237A2">
      <w:pPr>
        <w:jc w:val="both"/>
        <w:rPr>
          <w:b/>
        </w:rPr>
      </w:pPr>
      <w:r>
        <w:rPr>
          <w:b/>
        </w:rPr>
        <w:t xml:space="preserve">Not: </w:t>
      </w:r>
      <w:r>
        <w:t>Sorularınız için Enstitümüze mail atabilirsiniz.</w:t>
      </w:r>
      <w:r w:rsidRPr="00725842">
        <w:t xml:space="preserve"> </w:t>
      </w:r>
      <w:r>
        <w:t>En kısa sürede dönüş yapılacaktır.</w:t>
      </w:r>
    </w:p>
    <w:p w:rsidR="00725842" w:rsidRDefault="00725842" w:rsidP="001237A2">
      <w:pPr>
        <w:jc w:val="both"/>
      </w:pPr>
      <w:r>
        <w:t xml:space="preserve">Enstitümüzün mail adresi: ulisa@ybu.edu.tr </w:t>
      </w:r>
    </w:p>
    <w:p w:rsidR="001237A2" w:rsidRDefault="001237A2" w:rsidP="001237A2">
      <w:pPr>
        <w:jc w:val="both"/>
      </w:pPr>
    </w:p>
    <w:sectPr w:rsidR="001237A2" w:rsidSect="00D1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F26"/>
    <w:multiLevelType w:val="hybridMultilevel"/>
    <w:tmpl w:val="B5C25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45EC8"/>
    <w:multiLevelType w:val="hybridMultilevel"/>
    <w:tmpl w:val="F830DCCA"/>
    <w:lvl w:ilvl="0" w:tplc="BF640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13327"/>
    <w:multiLevelType w:val="hybridMultilevel"/>
    <w:tmpl w:val="B5C026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A2"/>
    <w:rsid w:val="001237A2"/>
    <w:rsid w:val="0020154D"/>
    <w:rsid w:val="00251FB2"/>
    <w:rsid w:val="00725842"/>
    <w:rsid w:val="00A9171B"/>
    <w:rsid w:val="00D1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3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</dc:creator>
  <cp:lastModifiedBy>gülşen</cp:lastModifiedBy>
  <cp:revision>2</cp:revision>
  <dcterms:created xsi:type="dcterms:W3CDTF">2021-02-08T18:08:00Z</dcterms:created>
  <dcterms:modified xsi:type="dcterms:W3CDTF">2021-02-08T18:08:00Z</dcterms:modified>
</cp:coreProperties>
</file>