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EF" w:rsidRPr="007F3D6B" w:rsidRDefault="00B34FFF" w:rsidP="007F3D6B">
      <w:pPr>
        <w:jc w:val="center"/>
        <w:rPr>
          <w:b/>
          <w:i/>
          <w:sz w:val="36"/>
          <w:szCs w:val="36"/>
        </w:rPr>
      </w:pPr>
      <w:r w:rsidRPr="007F3D6B">
        <w:rPr>
          <w:b/>
          <w:i/>
          <w:sz w:val="36"/>
          <w:szCs w:val="36"/>
        </w:rPr>
        <w:t>GENEL BİLGİLER</w:t>
      </w:r>
    </w:p>
    <w:p w:rsidR="00B34FFF" w:rsidRDefault="00B34FFF"/>
    <w:p w:rsidR="00B34FFF" w:rsidRDefault="00B34FFF" w:rsidP="00B34FFF">
      <w:pPr>
        <w:jc w:val="both"/>
        <w:rPr>
          <w:sz w:val="28"/>
          <w:szCs w:val="28"/>
        </w:rPr>
      </w:pPr>
      <w:r w:rsidRPr="00B34FFF">
        <w:rPr>
          <w:sz w:val="28"/>
          <w:szCs w:val="28"/>
        </w:rPr>
        <w:t xml:space="preserve">*667 SAYILI KHK İLE AYBÜ SAĞLIK BİLİMLERİ ENSTİTÜSÜNE DEVREDİLEN </w:t>
      </w:r>
      <w:r w:rsidR="00393322">
        <w:rPr>
          <w:sz w:val="28"/>
          <w:szCs w:val="28"/>
        </w:rPr>
        <w:t>TIBBİ GENETİK</w:t>
      </w:r>
      <w:r w:rsidRPr="00B34FFF">
        <w:rPr>
          <w:sz w:val="28"/>
          <w:szCs w:val="28"/>
        </w:rPr>
        <w:t xml:space="preserve"> </w:t>
      </w:r>
      <w:r w:rsidR="00393322">
        <w:rPr>
          <w:sz w:val="28"/>
          <w:szCs w:val="28"/>
        </w:rPr>
        <w:t>YÜKSEK LİSANS/DOKTORA</w:t>
      </w:r>
      <w:r w:rsidRPr="00B34FFF">
        <w:rPr>
          <w:sz w:val="28"/>
          <w:szCs w:val="28"/>
        </w:rPr>
        <w:t xml:space="preserve"> PROGRAMI İÇİN ONLINE BAŞVURU YAPAN VE EVRAKLARINI TESLİM EDEN ÖĞRENCİLERİN DURUMLARI; YÜ</w:t>
      </w:r>
      <w:r w:rsidR="00A7453F">
        <w:rPr>
          <w:sz w:val="28"/>
          <w:szCs w:val="28"/>
        </w:rPr>
        <w:t>K</w:t>
      </w:r>
      <w:r w:rsidRPr="00B34FFF">
        <w:rPr>
          <w:sz w:val="28"/>
          <w:szCs w:val="28"/>
        </w:rPr>
        <w:t xml:space="preserve">SEKÖĞRETİM KURULU BAŞKANLIĞI’NIN YAZISINA İSTİNADEN TEKRAR DEĞERLENDİRİLMİŞTİR. </w:t>
      </w:r>
    </w:p>
    <w:p w:rsidR="00B34FFF" w:rsidRPr="00B34FFF" w:rsidRDefault="00B34FFF" w:rsidP="00B34FFF">
      <w:pPr>
        <w:jc w:val="both"/>
        <w:rPr>
          <w:sz w:val="28"/>
          <w:szCs w:val="28"/>
        </w:rPr>
      </w:pPr>
    </w:p>
    <w:p w:rsidR="00624BD7" w:rsidRDefault="00B34FFF" w:rsidP="00B34FFF">
      <w:pPr>
        <w:jc w:val="both"/>
        <w:rPr>
          <w:sz w:val="28"/>
          <w:szCs w:val="28"/>
        </w:rPr>
      </w:pPr>
      <w:r w:rsidRPr="00B34FFF">
        <w:rPr>
          <w:sz w:val="28"/>
          <w:szCs w:val="28"/>
        </w:rPr>
        <w:t>* DAHA ÖNCE BİLDİRİLEN DURUMLARA İTİRAZ NİTELİĞİNDEKİ DİLEKÇELERİNİZE KİŞİ BAZLI CEVAP VERİLMEYECEK OLUP, SÖZ KONUSU ÇALIŞMALAR DİLEKÇELERE CEVAP NİTELİĞİNDEDİR.</w:t>
      </w:r>
    </w:p>
    <w:p w:rsidR="00CC07C7" w:rsidRDefault="00CC07C7" w:rsidP="00B34FFF">
      <w:pPr>
        <w:jc w:val="both"/>
        <w:rPr>
          <w:sz w:val="28"/>
          <w:szCs w:val="28"/>
        </w:rPr>
      </w:pPr>
      <w:r>
        <w:rPr>
          <w:sz w:val="28"/>
          <w:szCs w:val="28"/>
        </w:rPr>
        <w:t>* GEÇİCİ MEZUNİYETİNE SAHİP TÜM ÖĞRENCİLER ÖĞRENCİ İŞLERİ DARİE BAŞKANLIĞINA MEZUNİYET İŞLEMLERİNİN YAPILMASI İLE İLGİLİ BAŞVURU YAPACAKLARDIR.</w:t>
      </w:r>
    </w:p>
    <w:p w:rsidR="00CC07C7" w:rsidRDefault="00CC07C7" w:rsidP="00B34FFF">
      <w:pPr>
        <w:jc w:val="both"/>
        <w:rPr>
          <w:sz w:val="28"/>
          <w:szCs w:val="28"/>
        </w:rPr>
      </w:pPr>
      <w:r>
        <w:rPr>
          <w:sz w:val="28"/>
          <w:szCs w:val="28"/>
        </w:rPr>
        <w:t>* TEZ SAVUNMASINA GİRDİĞİNİ BEYAN EDEN ÖĞRENCİLER EVRAKLARININ BULUNMASI VE MEZUNİYET İŞLEMLERİNİN YAPILMASI İÇİN ÖĞRENCİ İŞLERİ DAİRE BAŞKANLIĞINA MÜRACAAT EDECEKLERDİR.</w:t>
      </w:r>
    </w:p>
    <w:p w:rsidR="00CC07C7" w:rsidRDefault="00CC07C7" w:rsidP="00B34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*DOKTORA YETERLİLİĞE GİRDİĞİNİ BEYAN EDEN VE TRANSKRİPTİNDE GÖRÜNMEYEN </w:t>
      </w:r>
      <w:r w:rsidR="00B763C1">
        <w:rPr>
          <w:sz w:val="28"/>
          <w:szCs w:val="28"/>
        </w:rPr>
        <w:t>ÖĞRENCİLERİN SAĞLIK BİLİM</w:t>
      </w:r>
      <w:r w:rsidR="00393322">
        <w:rPr>
          <w:sz w:val="28"/>
          <w:szCs w:val="28"/>
        </w:rPr>
        <w:t xml:space="preserve">LERİ ENSTİTÜ-ÖĞRENCİ İŞLERİ’NE </w:t>
      </w:r>
      <w:bookmarkStart w:id="0" w:name="_GoBack"/>
      <w:bookmarkEnd w:id="0"/>
      <w:r w:rsidR="00B763C1">
        <w:rPr>
          <w:sz w:val="28"/>
          <w:szCs w:val="28"/>
        </w:rPr>
        <w:t>BAŞVURMALARI GEREKMEKTEDİR.</w:t>
      </w:r>
    </w:p>
    <w:p w:rsidR="00CC07C7" w:rsidRDefault="00CC07C7" w:rsidP="00B34FFF">
      <w:pPr>
        <w:jc w:val="both"/>
        <w:rPr>
          <w:sz w:val="28"/>
          <w:szCs w:val="28"/>
        </w:rPr>
      </w:pPr>
    </w:p>
    <w:p w:rsidR="00B34FFF" w:rsidRDefault="00B34FFF" w:rsidP="00B34FFF">
      <w:pPr>
        <w:pStyle w:val="ListeParagraf"/>
      </w:pPr>
    </w:p>
    <w:sectPr w:rsidR="00B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B751C"/>
    <w:multiLevelType w:val="hybridMultilevel"/>
    <w:tmpl w:val="08E6C2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FF"/>
    <w:rsid w:val="0010616F"/>
    <w:rsid w:val="00181785"/>
    <w:rsid w:val="00393322"/>
    <w:rsid w:val="00464CCC"/>
    <w:rsid w:val="0054550A"/>
    <w:rsid w:val="005B6A03"/>
    <w:rsid w:val="00624BD7"/>
    <w:rsid w:val="007B42EF"/>
    <w:rsid w:val="007E6618"/>
    <w:rsid w:val="007F3D6B"/>
    <w:rsid w:val="00976A1E"/>
    <w:rsid w:val="00A7453F"/>
    <w:rsid w:val="00B34FFF"/>
    <w:rsid w:val="00B763C1"/>
    <w:rsid w:val="00CC07C7"/>
    <w:rsid w:val="00CF608A"/>
    <w:rsid w:val="00F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2016-11-28T14:35:00Z</dcterms:created>
  <dcterms:modified xsi:type="dcterms:W3CDTF">2016-11-28T14:41:00Z</dcterms:modified>
</cp:coreProperties>
</file>