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932"/>
        <w:gridCol w:w="3208"/>
        <w:gridCol w:w="857"/>
        <w:gridCol w:w="1427"/>
        <w:gridCol w:w="3225"/>
      </w:tblGrid>
      <w:tr w:rsidR="00A764E5" w:rsidTr="00B32DFE">
        <w:trPr>
          <w:trHeight w:val="2195"/>
        </w:trPr>
        <w:tc>
          <w:tcPr>
            <w:tcW w:w="10531" w:type="dxa"/>
            <w:gridSpan w:val="6"/>
          </w:tcPr>
          <w:p w:rsidR="00A764E5" w:rsidRDefault="00054F7A" w:rsidP="00B32DFE">
            <w:pPr>
              <w:pStyle w:val="TableParagraph"/>
              <w:spacing w:before="158"/>
              <w:ind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 w:rsidR="00B32DFE"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 w:rsidP="00B32DFE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 w:rsidP="00B32DFE">
            <w:pPr>
              <w:pStyle w:val="TableParagraph"/>
              <w:jc w:val="center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0B32EF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2025-2026 AKADEMİK YILI GÜZ DÖNEMİ </w:t>
            </w:r>
            <w:r w:rsidR="001C0B7B"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32DFE">
        <w:trPr>
          <w:trHeight w:val="756"/>
        </w:trPr>
        <w:tc>
          <w:tcPr>
            <w:tcW w:w="882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32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208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7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2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22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32DFE">
        <w:trPr>
          <w:trHeight w:val="649"/>
        </w:trPr>
        <w:tc>
          <w:tcPr>
            <w:tcW w:w="882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32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8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2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22" w:type="dxa"/>
          </w:tcPr>
          <w:p w:rsidR="00A764E5" w:rsidRDefault="00A764E5">
            <w:pPr>
              <w:pStyle w:val="TableParagraph"/>
            </w:pPr>
          </w:p>
        </w:tc>
      </w:tr>
      <w:tr w:rsidR="00A764E5" w:rsidTr="00B32DFE">
        <w:trPr>
          <w:trHeight w:val="632"/>
        </w:trPr>
        <w:tc>
          <w:tcPr>
            <w:tcW w:w="882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32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8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2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22" w:type="dxa"/>
          </w:tcPr>
          <w:p w:rsidR="00A764E5" w:rsidRDefault="00A764E5">
            <w:pPr>
              <w:pStyle w:val="TableParagraph"/>
            </w:pPr>
          </w:p>
        </w:tc>
      </w:tr>
      <w:tr w:rsidR="00A764E5" w:rsidTr="00B32DFE">
        <w:trPr>
          <w:trHeight w:val="653"/>
        </w:trPr>
        <w:tc>
          <w:tcPr>
            <w:tcW w:w="882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32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8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2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22" w:type="dxa"/>
          </w:tcPr>
          <w:p w:rsidR="00A764E5" w:rsidRDefault="00A764E5">
            <w:pPr>
              <w:pStyle w:val="TableParagraph"/>
            </w:pPr>
          </w:p>
        </w:tc>
      </w:tr>
      <w:tr w:rsidR="00A764E5" w:rsidTr="00B32DFE">
        <w:trPr>
          <w:trHeight w:val="2317"/>
        </w:trPr>
        <w:tc>
          <w:tcPr>
            <w:tcW w:w="10531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7812CA">
              <w:rPr>
                <w:spacing w:val="-3"/>
              </w:rPr>
              <w:t xml:space="preserve">katılmak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FE19BD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bookmarkStart w:id="0" w:name="_GoBack"/>
            <w:bookmarkEnd w:id="0"/>
            <w:r w:rsidR="00054F7A">
              <w:rPr>
                <w:b/>
                <w:sz w:val="24"/>
              </w:rPr>
              <w:t>Soyadı</w:t>
            </w:r>
            <w:r w:rsidR="00054F7A">
              <w:rPr>
                <w:b/>
                <w:spacing w:val="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:</w:t>
            </w:r>
            <w:r w:rsidR="00054F7A">
              <w:rPr>
                <w:b/>
                <w:spacing w:val="-57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Öğrenci No</w:t>
            </w:r>
            <w:r w:rsidR="00054F7A">
              <w:rPr>
                <w:b/>
                <w:spacing w:val="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:</w:t>
            </w:r>
            <w:r w:rsidR="00054F7A">
              <w:rPr>
                <w:b/>
                <w:spacing w:val="-57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Tarih</w:t>
            </w:r>
            <w:r w:rsidR="00054F7A">
              <w:rPr>
                <w:b/>
                <w:sz w:val="24"/>
              </w:rPr>
              <w:tab/>
            </w:r>
            <w:r w:rsidR="002F0818">
              <w:rPr>
                <w:b/>
                <w:sz w:val="24"/>
              </w:rPr>
              <w:t xml:space="preserve"> </w:t>
            </w:r>
            <w:r w:rsidR="00054F7A"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</w:r>
            <w:r w:rsidR="002F08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B32DFE" w:rsidRDefault="00B32DFE" w:rsidP="00B32DFE">
      <w:pPr>
        <w:shd w:val="clear" w:color="auto" w:fill="FFFFFF"/>
        <w:spacing w:after="120" w:line="288" w:lineRule="auto"/>
        <w:jc w:val="both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Mezuniyete </w:t>
      </w:r>
      <w:r>
        <w:rPr>
          <w:color w:val="505050"/>
          <w:sz w:val="24"/>
          <w:szCs w:val="24"/>
          <w:shd w:val="clear" w:color="auto" w:fill="FFFFFF"/>
          <w:lang w:eastAsia="tr-TR"/>
        </w:rPr>
        <w:t>Üç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Ders Sınavı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aşağıda belirtilen takvime ve sıralanan esaslara göre yapılır.  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432316">
        <w:rPr>
          <w:color w:val="505050"/>
          <w:sz w:val="24"/>
          <w:szCs w:val="24"/>
          <w:shd w:val="clear" w:color="auto" w:fill="FFFFFF"/>
          <w:lang w:eastAsia="tr-TR"/>
        </w:rPr>
        <w:t>Başvurular  </w:t>
      </w:r>
      <w:r w:rsidRPr="00432316">
        <w:rPr>
          <w:i/>
          <w:color w:val="505050"/>
          <w:sz w:val="24"/>
          <w:szCs w:val="24"/>
          <w:shd w:val="clear" w:color="auto" w:fill="FFFFFF"/>
          <w:lang w:eastAsia="tr-TR"/>
        </w:rPr>
        <w:t>“</w:t>
      </w:r>
      <w:r w:rsidRPr="00432316">
        <w:rPr>
          <w:i/>
          <w:color w:val="505050"/>
          <w:sz w:val="24"/>
          <w:szCs w:val="24"/>
          <w:bdr w:val="none" w:sz="0" w:space="0" w:color="auto" w:frame="1"/>
          <w:shd w:val="clear" w:color="auto" w:fill="FFFFFF"/>
          <w:lang w:eastAsia="tr-TR"/>
        </w:rPr>
        <w:t>Mezuniyete Üç Ders Sınavı Başvuru Formu”</w:t>
      </w:r>
      <w:r>
        <w:rPr>
          <w:color w:val="505050"/>
          <w:sz w:val="24"/>
          <w:szCs w:val="24"/>
          <w:bdr w:val="none" w:sz="0" w:space="0" w:color="auto" w:frame="1"/>
          <w:shd w:val="clear" w:color="auto" w:fill="FFFFFF"/>
          <w:lang w:eastAsia="tr-TR"/>
        </w:rPr>
        <w:t xml:space="preserve"> ile </w:t>
      </w:r>
      <w:r>
        <w:rPr>
          <w:color w:val="505050"/>
          <w:sz w:val="24"/>
          <w:szCs w:val="24"/>
          <w:shd w:val="clear" w:color="auto" w:fill="FFFFFF"/>
          <w:lang w:eastAsia="tr-TR"/>
        </w:rPr>
        <w:t>takvimde belirtilen son</w:t>
      </w:r>
      <w:r w:rsidRPr="00432316">
        <w:rPr>
          <w:color w:val="505050"/>
          <w:sz w:val="24"/>
          <w:szCs w:val="24"/>
          <w:shd w:val="clear" w:color="auto" w:fill="FFFFFF"/>
          <w:lang w:eastAsia="tr-TR"/>
        </w:rPr>
        <w:t> </w:t>
      </w:r>
      <w:r>
        <w:rPr>
          <w:color w:val="505050"/>
          <w:sz w:val="24"/>
          <w:szCs w:val="24"/>
          <w:shd w:val="clear" w:color="auto" w:fill="FFFFFF"/>
          <w:lang w:eastAsia="tr-TR"/>
        </w:rPr>
        <w:t>tarihe kadar</w:t>
      </w:r>
      <w:r w:rsidRPr="00432316"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r>
        <w:rPr>
          <w:color w:val="505050"/>
          <w:sz w:val="24"/>
          <w:szCs w:val="24"/>
          <w:shd w:val="clear" w:color="auto" w:fill="FFFFFF"/>
          <w:lang w:eastAsia="tr-TR"/>
        </w:rPr>
        <w:t>ilgili akademik birime yapılır</w:t>
      </w:r>
      <w:r w:rsidRPr="00432316">
        <w:rPr>
          <w:color w:val="505050"/>
          <w:sz w:val="24"/>
          <w:szCs w:val="24"/>
          <w:shd w:val="clear" w:color="auto" w:fill="FFFFFF"/>
          <w:lang w:eastAsia="tr-TR"/>
        </w:rPr>
        <w:t>.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Staj, işletmede mesleki eğitim hariç son yarıyıla/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AGNO’su</w:t>
      </w:r>
      <w:proofErr w:type="spell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2.00 veya daha yüksek olan öğrenciye, </w:t>
      </w:r>
      <w:proofErr w:type="spell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AGNO’ya</w:t>
      </w:r>
      <w:proofErr w:type="spell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katılan ve başarısız olunan en çok üç ders için en geç izleyen yarıyılın/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yılın başına kadar </w:t>
      </w:r>
      <w:r w:rsidRPr="00766E8C">
        <w:rPr>
          <w:b/>
          <w:color w:val="505050"/>
          <w:sz w:val="24"/>
          <w:szCs w:val="24"/>
          <w:shd w:val="clear" w:color="auto" w:fill="FFFFFF"/>
          <w:lang w:eastAsia="tr-TR"/>
        </w:rPr>
        <w:t>bir defaya mahsus</w:t>
      </w:r>
      <w:r w:rsidR="002C408A">
        <w:rPr>
          <w:color w:val="505050"/>
          <w:sz w:val="24"/>
          <w:szCs w:val="24"/>
          <w:shd w:val="clear" w:color="auto" w:fill="FFFFFF"/>
          <w:lang w:eastAsia="tr-TR"/>
        </w:rPr>
        <w:t xml:space="preserve"> sınav hakkı verilir. </w:t>
      </w:r>
      <w:proofErr w:type="gram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Tıp</w:t>
      </w:r>
      <w:proofErr w:type="gram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Fakültesinde bu süre aile hekimliği dönemi -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intern</w:t>
      </w:r>
      <w:proofErr w:type="spell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eğitimine kadardır. Diş Hekimliği Fakültesinde mezuniyete üç ders sınavı uygulanmaz</w:t>
      </w:r>
      <w:r>
        <w:rPr>
          <w:color w:val="505050"/>
          <w:sz w:val="24"/>
          <w:szCs w:val="24"/>
          <w:shd w:val="clear" w:color="auto" w:fill="FFFFFF"/>
          <w:lang w:eastAsia="tr-TR"/>
        </w:rPr>
        <w:t>.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B</w:t>
      </w:r>
      <w:r>
        <w:rPr>
          <w:color w:val="505050"/>
          <w:sz w:val="24"/>
          <w:szCs w:val="24"/>
          <w:shd w:val="clear" w:color="auto" w:fill="FFFFFF"/>
          <w:lang w:eastAsia="tr-TR"/>
        </w:rPr>
        <w:t>aşarısız dersler; devam koşulu sağlan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arak </w:t>
      </w:r>
      <w:r>
        <w:rPr>
          <w:color w:val="505050"/>
          <w:sz w:val="24"/>
          <w:szCs w:val="24"/>
          <w:shd w:val="clear" w:color="auto" w:fill="FFFFFF"/>
          <w:lang w:eastAsia="tr-TR"/>
        </w:rPr>
        <w:t>alınıp kalınan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derslerdir. 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>
        <w:rPr>
          <w:color w:val="505050"/>
          <w:sz w:val="24"/>
          <w:szCs w:val="24"/>
          <w:shd w:val="clear" w:color="auto" w:fill="FFFFFF"/>
          <w:lang w:eastAsia="tr-TR"/>
        </w:rPr>
        <w:t>DZ harf notu alınan ve hiç alınmayan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dersle</w:t>
      </w:r>
      <w:r>
        <w:rPr>
          <w:color w:val="505050"/>
          <w:sz w:val="24"/>
          <w:szCs w:val="24"/>
          <w:shd w:val="clear" w:color="auto" w:fill="FFFFFF"/>
          <w:lang w:eastAsia="tr-TR"/>
        </w:rPr>
        <w:t>rden mezuniyete üç ders sınav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ına gir</w:t>
      </w:r>
      <w:r>
        <w:rPr>
          <w:color w:val="505050"/>
          <w:sz w:val="24"/>
          <w:szCs w:val="24"/>
          <w:shd w:val="clear" w:color="auto" w:fill="FFFFFF"/>
          <w:lang w:eastAsia="tr-TR"/>
        </w:rPr>
        <w:t>il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emez. 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Son yarıyılda/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yılda FF ve FD notu almadıkları hâlde, </w:t>
      </w:r>
      <w:proofErr w:type="spell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AGNO’su</w:t>
      </w:r>
      <w:proofErr w:type="spell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 2.00’nin altına düşen öğrenciler, son iki yarıyılda/</w:t>
      </w: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 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yılda DD, DC veya CC notu aldıkları en çok üç dersten sınava girebilirler. Bu sınav haklarını, takip eden yarıyıl/ yıl başlangıcındaki ders kayıt haftasında kullanırlar. Bu sınava girmeyenler için mazeret sınavı açılmaz.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Bu sınavlarda başarısız olan öğrenci başarısız olduğu dersleri açıldığı ilk dönemde ders kaydı yaptırarak almak zorundadır.</w:t>
      </w:r>
    </w:p>
    <w:p w:rsidR="00B32DFE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>
        <w:rPr>
          <w:color w:val="505050"/>
          <w:sz w:val="24"/>
          <w:szCs w:val="24"/>
          <w:shd w:val="clear" w:color="auto" w:fill="FFFFFF"/>
          <w:lang w:eastAsia="tr-TR"/>
        </w:rPr>
        <w:t xml:space="preserve">Bu sınavda alınan not, </w:t>
      </w: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geçerli olup transkripte işlenecektir. </w:t>
      </w:r>
    </w:p>
    <w:p w:rsidR="00B32DFE" w:rsidRPr="00766E8C" w:rsidRDefault="00B32DFE" w:rsidP="00B32DFE">
      <w:pPr>
        <w:pStyle w:val="ListeParagraf"/>
        <w:widowControl/>
        <w:numPr>
          <w:ilvl w:val="0"/>
          <w:numId w:val="4"/>
        </w:numPr>
        <w:shd w:val="clear" w:color="auto" w:fill="FFFFFF"/>
        <w:autoSpaceDE/>
        <w:autoSpaceDN/>
        <w:spacing w:line="288" w:lineRule="auto"/>
        <w:rPr>
          <w:color w:val="505050"/>
          <w:sz w:val="24"/>
          <w:szCs w:val="24"/>
          <w:shd w:val="clear" w:color="auto" w:fill="FFFFFF"/>
          <w:lang w:eastAsia="tr-TR"/>
        </w:rPr>
      </w:pPr>
      <w:r w:rsidRPr="00766E8C">
        <w:rPr>
          <w:color w:val="505050"/>
          <w:sz w:val="24"/>
          <w:szCs w:val="24"/>
          <w:shd w:val="clear" w:color="auto" w:fill="FFFFFF"/>
          <w:lang w:eastAsia="tr-TR"/>
        </w:rPr>
        <w:t xml:space="preserve">Geçme harf notu </w:t>
      </w:r>
      <w:proofErr w:type="spellStart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CC’dir</w:t>
      </w:r>
      <w:proofErr w:type="spellEnd"/>
      <w:r w:rsidRPr="00766E8C">
        <w:rPr>
          <w:color w:val="505050"/>
          <w:sz w:val="24"/>
          <w:szCs w:val="24"/>
          <w:shd w:val="clear" w:color="auto" w:fill="FFFFFF"/>
          <w:lang w:eastAsia="tr-TR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1CF68B8"/>
    <w:multiLevelType w:val="hybridMultilevel"/>
    <w:tmpl w:val="833C01B8"/>
    <w:lvl w:ilvl="0" w:tplc="4B1CC1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B32EF"/>
    <w:rsid w:val="000D7987"/>
    <w:rsid w:val="000F45E0"/>
    <w:rsid w:val="00127CD5"/>
    <w:rsid w:val="00155D8A"/>
    <w:rsid w:val="001A034F"/>
    <w:rsid w:val="001C0B7B"/>
    <w:rsid w:val="00256452"/>
    <w:rsid w:val="002C408A"/>
    <w:rsid w:val="002C4EB2"/>
    <w:rsid w:val="002F0818"/>
    <w:rsid w:val="00503955"/>
    <w:rsid w:val="007812CA"/>
    <w:rsid w:val="00796808"/>
    <w:rsid w:val="007B5BF3"/>
    <w:rsid w:val="00804223"/>
    <w:rsid w:val="00934188"/>
    <w:rsid w:val="00A02115"/>
    <w:rsid w:val="00A764E5"/>
    <w:rsid w:val="00B171C7"/>
    <w:rsid w:val="00B32DFE"/>
    <w:rsid w:val="00B82C68"/>
    <w:rsid w:val="00B82DD3"/>
    <w:rsid w:val="00B90E7F"/>
    <w:rsid w:val="00D30498"/>
    <w:rsid w:val="00EF2584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DA9F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F08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81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rüştü</dc:creator>
  <cp:lastModifiedBy>AYBU</cp:lastModifiedBy>
  <cp:revision>28</cp:revision>
  <cp:lastPrinted>2026-01-15T08:52:00Z</cp:lastPrinted>
  <dcterms:created xsi:type="dcterms:W3CDTF">2025-01-17T11:14:00Z</dcterms:created>
  <dcterms:modified xsi:type="dcterms:W3CDTF">2026-01-15T08:53:00Z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