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5C39C98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7B0D04" w:rsidRPr="002A66B4">
              <w:rPr>
                <w:rFonts w:ascii="Times New Roman" w:hAnsi="Times New Roman"/>
              </w:rPr>
              <w:t xml:space="preserve"> </w:t>
            </w:r>
            <w:r w:rsidR="007B0D04" w:rsidRPr="007B0D04">
              <w:rPr>
                <w:b/>
                <w:bCs/>
                <w:sz w:val="20"/>
                <w:szCs w:val="20"/>
              </w:rPr>
              <w:t>ÇOCUK BAKIM VE GENÇLİK HİZMETLERİ</w:t>
            </w:r>
            <w:r w:rsidR="007B0D04" w:rsidRPr="007B0D0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5864D233" w:rsidR="00867237" w:rsidRPr="00A07762" w:rsidRDefault="007B0D04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ÇKBH223</w:t>
            </w:r>
          </w:p>
        </w:tc>
        <w:tc>
          <w:tcPr>
            <w:tcW w:w="2977" w:type="dxa"/>
          </w:tcPr>
          <w:p w14:paraId="1140BF8E" w14:textId="77777777" w:rsidR="007B0D04" w:rsidRDefault="007B0D04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092FB6F" w14:textId="368E6EE3" w:rsidR="00867237" w:rsidRPr="00A07762" w:rsidRDefault="007B0D04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Ç</w:t>
            </w:r>
            <w:r>
              <w:rPr>
                <w:rFonts w:ascii="Times New Roman"/>
                <w:sz w:val="20"/>
              </w:rPr>
              <w:t>ocuk Edebiyat</w:t>
            </w:r>
            <w:r>
              <w:rPr>
                <w:rFonts w:ascii="Times New Roman"/>
                <w:sz w:val="20"/>
              </w:rPr>
              <w:t>ı</w:t>
            </w:r>
          </w:p>
          <w:p w14:paraId="41C4888C" w14:textId="7F47E1D9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EDFD95E" w14:textId="00B4E3A9" w:rsidR="00867237" w:rsidRPr="007B0D04" w:rsidRDefault="00867237" w:rsidP="007B0D04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</w:t>
            </w:r>
            <w:r w:rsidR="007B0D04">
              <w:rPr>
                <w:spacing w:val="-2"/>
                <w:sz w:val="20"/>
              </w:rPr>
              <w:t>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7C01554B" w:rsidR="00867237" w:rsidRPr="00A07762" w:rsidRDefault="007B0D04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A320C9D" w:rsidR="00867237" w:rsidRPr="00A07762" w:rsidRDefault="007B0D04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1C4D018A" w:rsidR="00867237" w:rsidRPr="00A07762" w:rsidRDefault="007B0D04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19.09.2025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0CDCF7B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B0D04">
              <w:rPr>
                <w:sz w:val="20"/>
              </w:rPr>
              <w:t xml:space="preserve">Öğr. Gör. Elif ÖZAYDIN DEMİRBAŞ </w:t>
            </w:r>
            <w:hyperlink r:id="rId5" w:history="1">
              <w:r w:rsidR="007B0D04" w:rsidRPr="0027372B">
                <w:rPr>
                  <w:rStyle w:val="Kpr"/>
                  <w:sz w:val="20"/>
                </w:rPr>
                <w:t>elifozaydindemirbas@aybu.edu.tr</w:t>
              </w:r>
            </w:hyperlink>
            <w:r w:rsidR="007B0D04"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1875A4C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7B0D04">
              <w:rPr>
                <w:sz w:val="20"/>
              </w:rPr>
              <w:t xml:space="preserve">Çarşamba 13.00-15.00 Çubuk Yerleşkesi 111 </w:t>
            </w:r>
            <w:proofErr w:type="spellStart"/>
            <w:r w:rsidR="007B0D04">
              <w:rPr>
                <w:sz w:val="20"/>
              </w:rPr>
              <w:t>Nolu</w:t>
            </w:r>
            <w:proofErr w:type="spellEnd"/>
            <w:r w:rsidR="007B0D04">
              <w:rPr>
                <w:sz w:val="20"/>
              </w:rPr>
              <w:t xml:space="preserve"> Oda 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2436FE8E" w14:textId="77777777" w:rsidR="007B0D04" w:rsidRDefault="007B0D04" w:rsidP="007B0D04">
            <w:pPr>
              <w:tabs>
                <w:tab w:val="left" w:pos="861"/>
              </w:tabs>
              <w:spacing w:before="20" w:line="276" w:lineRule="auto"/>
              <w:rPr>
                <w:rFonts w:ascii="Carlito" w:hAnsi="Carlito"/>
              </w:rPr>
            </w:pPr>
            <w:r w:rsidRPr="007B0D04">
              <w:rPr>
                <w:rFonts w:ascii="Carlito" w:hAnsi="Carlito"/>
              </w:rPr>
              <w:t xml:space="preserve">Çocuk edebiyatı öğretiminin amacı ve işlevi, Çocuk kitaplarının temel özellikleri, Çocuk kitabı seçme kriterleri </w:t>
            </w:r>
          </w:p>
          <w:p w14:paraId="413F8BE2" w14:textId="6CD05C8F" w:rsidR="00630C60" w:rsidRPr="007B0D04" w:rsidRDefault="007B0D04" w:rsidP="007B0D04">
            <w:pPr>
              <w:tabs>
                <w:tab w:val="left" w:pos="861"/>
              </w:tabs>
              <w:spacing w:before="20" w:line="276" w:lineRule="auto"/>
              <w:rPr>
                <w:rFonts w:ascii="Carlito" w:hAnsi="Carlito"/>
              </w:rPr>
            </w:pPr>
            <w:r w:rsidRPr="007B0D04">
              <w:rPr>
                <w:rFonts w:ascii="Carlito" w:hAnsi="Carlito"/>
              </w:rPr>
              <w:t>Bu ders, öğrencilere çocuk edebiyatının temel özelliklerini, türlerini ve işlevlerini tanıtarak uygun eserleri seçme, değerlendirme ve eğitim ortamında kullanma becerisi kazandırmayı amaçlar</w:t>
            </w:r>
            <w:r w:rsidRPr="007B0D04">
              <w:rPr>
                <w:rFonts w:ascii="Carlito" w:hAnsi="Carlito"/>
                <w:spacing w:val="-2"/>
              </w:rPr>
              <w:t>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1D4F3C89" w:rsidR="00871F5E" w:rsidRPr="00423F35" w:rsidRDefault="007B0D04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Akademisyen notları, çocuk kitapları örnekleri.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1D47A2C2" w:rsidR="00630C60" w:rsidRPr="00EA0355" w:rsidRDefault="007B0D04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2A66B4">
              <w:rPr>
                <w:rFonts w:ascii="Times New Roman" w:hAnsi="Times New Roman"/>
              </w:rPr>
              <w:t>Sunuş ve buluş yoluyla</w:t>
            </w:r>
            <w:r>
              <w:rPr>
                <w:rFonts w:ascii="Times New Roman" w:hAnsi="Times New Roman"/>
              </w:rPr>
              <w:t xml:space="preserve"> öğretim teknikleri</w:t>
            </w:r>
            <w:r w:rsidRPr="002A66B4">
              <w:rPr>
                <w:rFonts w:ascii="Times New Roman" w:hAnsi="Times New Roman"/>
              </w:rPr>
              <w:t>, bireysel ve grup etkinlikleri, soru cevap</w:t>
            </w:r>
            <w:r>
              <w:rPr>
                <w:rFonts w:ascii="Times New Roman" w:hAnsi="Times New Roman"/>
              </w:rPr>
              <w:t xml:space="preserve"> yöntemi</w:t>
            </w:r>
            <w:r w:rsidRPr="002A66B4">
              <w:rPr>
                <w:rFonts w:ascii="Times New Roman" w:hAnsi="Times New Roman"/>
              </w:rPr>
              <w:t>, örnek olay</w:t>
            </w:r>
            <w:r>
              <w:rPr>
                <w:rFonts w:ascii="Times New Roman" w:hAnsi="Times New Roman"/>
              </w:rPr>
              <w:t xml:space="preserve"> inceleme ve tartışma yöntemi.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07B0A29A" w:rsidR="003D5B92" w:rsidRPr="007B0D04" w:rsidRDefault="007B0D04" w:rsidP="007B0D04">
                  <w:pPr>
                    <w:rPr>
                      <w:rFonts w:ascii="Times New Roman" w:hAnsi="Times New Roman"/>
                    </w:rPr>
                  </w:pPr>
                  <w:r w:rsidRPr="002A66B4">
                    <w:rPr>
                      <w:rFonts w:ascii="Times New Roman" w:hAnsi="Times New Roman"/>
                    </w:rPr>
                    <w:t>Edebiyatın önemini kavrar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56321AFC" w:rsidR="003D5B92" w:rsidRPr="007B0D04" w:rsidRDefault="007B0D04" w:rsidP="007B0D04">
                  <w:pPr>
                    <w:rPr>
                      <w:rFonts w:ascii="Times New Roman" w:hAnsi="Times New Roman"/>
                    </w:rPr>
                  </w:pPr>
                  <w:r w:rsidRPr="002A66B4">
                    <w:rPr>
                      <w:rFonts w:ascii="Times New Roman" w:hAnsi="Times New Roman"/>
                    </w:rPr>
                    <w:t>Çocukların edebiyatla ilişki kurmaları açısından gerekli etkinlikleri tanımlar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7C6C21F6" w:rsidR="003D5B92" w:rsidRPr="007B0D04" w:rsidRDefault="007B0D04" w:rsidP="007B0D04">
                  <w:pPr>
                    <w:rPr>
                      <w:rFonts w:ascii="Times New Roman" w:hAnsi="Times New Roman"/>
                    </w:rPr>
                  </w:pPr>
                  <w:r w:rsidRPr="002A66B4">
                    <w:rPr>
                      <w:rFonts w:ascii="Times New Roman" w:hAnsi="Times New Roman"/>
                    </w:rPr>
                    <w:t>Çocuklara uygun kitapları seçe</w:t>
                  </w:r>
                  <w:r>
                    <w:rPr>
                      <w:rFonts w:ascii="Times New Roman" w:hAnsi="Times New Roman"/>
                    </w:rPr>
                    <w:t>r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706912A" w:rsidR="006F7080" w:rsidRDefault="00E460E3" w:rsidP="006F7080">
                  <w:pPr>
                    <w:jc w:val="both"/>
                  </w:pPr>
                  <w:r>
                    <w:t>P1</w:t>
                  </w:r>
                </w:p>
              </w:tc>
              <w:tc>
                <w:tcPr>
                  <w:tcW w:w="8023" w:type="dxa"/>
                </w:tcPr>
                <w:p w14:paraId="7A9B7C94" w14:textId="4767C6EA" w:rsidR="006F7080" w:rsidRDefault="00E460E3" w:rsidP="006F7080">
                  <w:pPr>
                    <w:jc w:val="both"/>
                  </w:pPr>
                  <w:r w:rsidRPr="00E460E3">
                    <w:t>Çocuk Koruma ve Bakım Hizmetleri alanında edindiği temel düzeyde kuramsal ve uygulamalı bilimsel bilgiye sahip olma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4A57F9F6" w:rsidR="006F7080" w:rsidRDefault="00E460E3" w:rsidP="006F7080">
                  <w:pPr>
                    <w:jc w:val="both"/>
                  </w:pPr>
                  <w:r>
                    <w:t>P2</w:t>
                  </w:r>
                </w:p>
              </w:tc>
              <w:tc>
                <w:tcPr>
                  <w:tcW w:w="8023" w:type="dxa"/>
                </w:tcPr>
                <w:p w14:paraId="419B927C" w14:textId="11C3B894" w:rsidR="006F7080" w:rsidRDefault="00E460E3" w:rsidP="006F7080">
                  <w:pPr>
                    <w:jc w:val="both"/>
                  </w:pPr>
                  <w:r w:rsidRPr="00E460E3">
                    <w:t>Alanıyla ilgili temel düzeydeki bir projede çalışabilme, bireysel veya ekip içinde sorumluluk alabilme ve karşılaştığı sorunları çözebilme.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1761C299" w:rsidR="006F7080" w:rsidRDefault="00E460E3" w:rsidP="006F7080">
                  <w:pPr>
                    <w:jc w:val="both"/>
                  </w:pPr>
                  <w:r>
                    <w:t>P4</w:t>
                  </w:r>
                </w:p>
              </w:tc>
              <w:tc>
                <w:tcPr>
                  <w:tcW w:w="8023" w:type="dxa"/>
                </w:tcPr>
                <w:p w14:paraId="0B950282" w14:textId="653F6C53" w:rsidR="006F7080" w:rsidRDefault="00E460E3" w:rsidP="006F7080">
                  <w:pPr>
                    <w:jc w:val="both"/>
                  </w:pPr>
                  <w:r w:rsidRPr="00E460E3">
                    <w:t>Alanı ile ilgili bilgi, beceri ve yetkinlikleri yaşam boyu öğrenme bilinciyle güncelleyip kendini kişisel ve mesleki olarak geliştirebilme.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5C6A13FB" w:rsidR="006F7080" w:rsidRDefault="00E460E3" w:rsidP="006F7080">
                  <w:pPr>
                    <w:jc w:val="both"/>
                  </w:pPr>
                  <w:r>
                    <w:t>P10</w:t>
                  </w:r>
                </w:p>
              </w:tc>
              <w:tc>
                <w:tcPr>
                  <w:tcW w:w="8023" w:type="dxa"/>
                </w:tcPr>
                <w:p w14:paraId="4D145F44" w14:textId="402333BA" w:rsidR="006F7080" w:rsidRDefault="00E460E3" w:rsidP="006F7080">
                  <w:pPr>
                    <w:jc w:val="both"/>
                  </w:pPr>
                  <w:r w:rsidRPr="00E460E3">
                    <w:t>Alanıyla ilgili toplumun ve dünyanın gündemindeki olaylara duyarlı olup gelişmeleri izleyebilme.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49DED9A3" w:rsidR="006F7080" w:rsidRDefault="00E460E3" w:rsidP="006F7080">
                  <w:pPr>
                    <w:jc w:val="both"/>
                  </w:pPr>
                  <w:r>
                    <w:t>P13</w:t>
                  </w:r>
                </w:p>
              </w:tc>
              <w:tc>
                <w:tcPr>
                  <w:tcW w:w="8023" w:type="dxa"/>
                </w:tcPr>
                <w:p w14:paraId="76CDFDB6" w14:textId="40996585" w:rsidR="006F7080" w:rsidRDefault="00E460E3" w:rsidP="006F7080">
                  <w:pPr>
                    <w:jc w:val="both"/>
                  </w:pPr>
                  <w:r w:rsidRPr="00E460E3">
                    <w:t>Diğer disiplinler ile çalışabilme.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1DCD0819" w:rsidR="00630C60" w:rsidRPr="00A07762" w:rsidRDefault="00E460E3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Öğrenciler çocuk ve edebiyat ilişkisi çerçevesinde çocuk kitaplarını çocukların gelişimlerini uygun biçimde seçebilir ve çocukları doğru içeriklerle buluşturma yetkinliğine sahip olur. Ayrıca çocuklara yönelik içerik oluşturmada beceri kazanırlar.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5853B233" w:rsidR="00AE2FFC" w:rsidRPr="004E39F5" w:rsidRDefault="00E460E3" w:rsidP="00E460E3">
                  <w:pPr>
                    <w:pStyle w:val="Balk1"/>
                    <w:tabs>
                      <w:tab w:val="left" w:pos="355"/>
                    </w:tabs>
                    <w:spacing w:before="0"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4E39F5">
                    <w:rPr>
                      <w:b w:val="0"/>
                      <w:bCs w:val="0"/>
                    </w:rPr>
                    <w:t>Dersin</w:t>
                  </w:r>
                  <w:r w:rsidRPr="004E39F5">
                    <w:rPr>
                      <w:b w:val="0"/>
                      <w:bCs w:val="0"/>
                      <w:spacing w:val="-5"/>
                    </w:rPr>
                    <w:t xml:space="preserve"> </w:t>
                  </w:r>
                  <w:r w:rsidRPr="004E39F5">
                    <w:rPr>
                      <w:b w:val="0"/>
                      <w:bCs w:val="0"/>
                    </w:rPr>
                    <w:t>Tanıtımı</w:t>
                  </w:r>
                  <w:r w:rsidRPr="004E39F5">
                    <w:rPr>
                      <w:b w:val="0"/>
                      <w:bCs w:val="0"/>
                      <w:spacing w:val="-7"/>
                    </w:rPr>
                    <w:t xml:space="preserve"> 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0505335" w:rsidR="00AE2FFC" w:rsidRPr="004E39F5" w:rsidRDefault="00E460E3" w:rsidP="00E460E3">
                  <w:pPr>
                    <w:tabs>
                      <w:tab w:val="left" w:pos="861"/>
                    </w:tabs>
                    <w:spacing w:before="19" w:line="276" w:lineRule="auto"/>
                  </w:pPr>
                  <w:r w:rsidRPr="004E39F5">
                    <w:t>Çocuk</w:t>
                  </w:r>
                  <w:r w:rsidRPr="004E39F5">
                    <w:rPr>
                      <w:spacing w:val="-7"/>
                    </w:rPr>
                    <w:t xml:space="preserve"> </w:t>
                  </w:r>
                  <w:r w:rsidRPr="004E39F5">
                    <w:t>Edebiyatına Giriş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08C2A52F" w:rsidR="00AE2FFC" w:rsidRPr="004E39F5" w:rsidRDefault="00E460E3" w:rsidP="00E460E3">
                  <w:pPr>
                    <w:pStyle w:val="Balk1"/>
                    <w:tabs>
                      <w:tab w:val="left" w:pos="355"/>
                    </w:tabs>
                    <w:spacing w:before="24"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4E39F5">
                    <w:rPr>
                      <w:b w:val="0"/>
                      <w:bCs w:val="0"/>
                    </w:rPr>
                    <w:t>Çocuk Edebiyatının Özellikleri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2E3AE064" w:rsidR="00AE2FFC" w:rsidRPr="004E39F5" w:rsidRDefault="00E460E3" w:rsidP="00E460E3">
                  <w:pPr>
                    <w:pStyle w:val="Balk1"/>
                    <w:tabs>
                      <w:tab w:val="left" w:pos="355"/>
                    </w:tabs>
                    <w:spacing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4E39F5">
                    <w:rPr>
                      <w:b w:val="0"/>
                      <w:bCs w:val="0"/>
                    </w:rPr>
                    <w:t>Çocuk Kitaplarının Özellikleri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0A893E27" w:rsidR="00AE2FFC" w:rsidRPr="004E39F5" w:rsidRDefault="00E460E3" w:rsidP="00E460E3">
                  <w:pPr>
                    <w:pStyle w:val="Balk1"/>
                    <w:tabs>
                      <w:tab w:val="left" w:pos="355"/>
                    </w:tabs>
                    <w:spacing w:before="25"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4E39F5">
                    <w:rPr>
                      <w:b w:val="0"/>
                      <w:bCs w:val="0"/>
                    </w:rPr>
                    <w:t>Çocuk Kitaplarının İçsel Özellikleri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32EF2475" w:rsidR="00AE2FFC" w:rsidRPr="004E39F5" w:rsidRDefault="00E460E3" w:rsidP="00E460E3">
                  <w:pPr>
                    <w:pStyle w:val="Balk1"/>
                    <w:tabs>
                      <w:tab w:val="left" w:pos="355"/>
                    </w:tabs>
                    <w:spacing w:before="20"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4E39F5">
                    <w:rPr>
                      <w:b w:val="0"/>
                      <w:bCs w:val="0"/>
                    </w:rPr>
                    <w:t>Çocuk Kitaplarının Dışsal Özellikleri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317BE14F" w:rsidR="00AE2FFC" w:rsidRPr="004E39F5" w:rsidRDefault="00681029" w:rsidP="00AE2FFC">
                  <w:pPr>
                    <w:jc w:val="both"/>
                  </w:pPr>
                  <w:r w:rsidRPr="004E39F5">
                    <w:t>Çocuk Kitaplarının Dışsal Özellikleri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Pr="004E39F5" w:rsidRDefault="00AE2FFC" w:rsidP="00AE2FFC">
                  <w:pPr>
                    <w:jc w:val="both"/>
                  </w:pPr>
                  <w:r w:rsidRPr="004E39F5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715C2BB3" w:rsidR="00AE2FFC" w:rsidRPr="004E39F5" w:rsidRDefault="00E460E3" w:rsidP="00AE2FFC">
                  <w:pPr>
                    <w:jc w:val="both"/>
                  </w:pPr>
                  <w:r w:rsidRPr="004E39F5">
                    <w:t>Çocuk Kita</w:t>
                  </w:r>
                  <w:r w:rsidR="00556909">
                    <w:t xml:space="preserve">plarında </w:t>
                  </w:r>
                  <w:r w:rsidRPr="004E39F5">
                    <w:t>Konu ve Tema Seçimi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386833E2" w:rsidR="00AE2FFC" w:rsidRPr="004E39F5" w:rsidRDefault="00E460E3" w:rsidP="004E39F5">
                  <w:pPr>
                    <w:pStyle w:val="Balk1"/>
                    <w:tabs>
                      <w:tab w:val="left" w:pos="465"/>
                    </w:tabs>
                    <w:spacing w:before="20" w:line="276" w:lineRule="auto"/>
                    <w:ind w:left="0" w:firstLine="0"/>
                    <w:rPr>
                      <w:b w:val="0"/>
                      <w:bCs w:val="0"/>
                    </w:rPr>
                  </w:pPr>
                  <w:r w:rsidRPr="004E39F5">
                    <w:rPr>
                      <w:b w:val="0"/>
                      <w:bCs w:val="0"/>
                    </w:rPr>
                    <w:t xml:space="preserve">Çocuk </w:t>
                  </w:r>
                  <w:r w:rsidR="00556909" w:rsidRPr="00556909">
                    <w:rPr>
                      <w:b w:val="0"/>
                      <w:bCs w:val="0"/>
                    </w:rPr>
                    <w:t>Kitaplarında</w:t>
                  </w:r>
                  <w:r w:rsidR="00556909" w:rsidRPr="004E39F5">
                    <w:rPr>
                      <w:b w:val="0"/>
                      <w:bCs w:val="0"/>
                    </w:rPr>
                    <w:t xml:space="preserve"> </w:t>
                  </w:r>
                  <w:r w:rsidRPr="004E39F5">
                    <w:rPr>
                      <w:b w:val="0"/>
                      <w:bCs w:val="0"/>
                    </w:rPr>
                    <w:t>Karakter Seçimi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5A3D2151" w:rsidR="00AE2FFC" w:rsidRPr="004E39F5" w:rsidRDefault="00E460E3" w:rsidP="00AE2FFC">
                  <w:pPr>
                    <w:jc w:val="both"/>
                  </w:pPr>
                  <w:r w:rsidRPr="004E39F5">
                    <w:t xml:space="preserve">Çocuk </w:t>
                  </w:r>
                  <w:r w:rsidR="00556909" w:rsidRPr="004E39F5">
                    <w:t>Kita</w:t>
                  </w:r>
                  <w:r w:rsidR="00556909">
                    <w:t>plarında</w:t>
                  </w:r>
                  <w:r w:rsidR="00556909" w:rsidRPr="004E39F5">
                    <w:t xml:space="preserve"> </w:t>
                  </w:r>
                  <w:r w:rsidRPr="004E39F5">
                    <w:t>Resi</w:t>
                  </w:r>
                  <w:r w:rsidR="00E44CCA">
                    <w:t>mlendirme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4AD7813C" w:rsidR="00AE2FFC" w:rsidRDefault="00E460E3" w:rsidP="00AE2FFC">
                  <w:pPr>
                    <w:jc w:val="both"/>
                  </w:pPr>
                  <w:r w:rsidRPr="005A35EE">
                    <w:rPr>
                      <w:spacing w:val="-3"/>
                    </w:rPr>
                    <w:t xml:space="preserve">Çocuk </w:t>
                  </w:r>
                  <w:r w:rsidR="00556909" w:rsidRPr="004E39F5">
                    <w:t>Kita</w:t>
                  </w:r>
                  <w:r w:rsidR="00556909">
                    <w:t>plarında</w:t>
                  </w:r>
                  <w:r w:rsidR="00556909">
                    <w:rPr>
                      <w:spacing w:val="-3"/>
                    </w:rPr>
                    <w:t xml:space="preserve"> </w:t>
                  </w:r>
                  <w:r>
                    <w:rPr>
                      <w:spacing w:val="-3"/>
                    </w:rPr>
                    <w:t>Olay Örgüsü</w:t>
                  </w:r>
                  <w:r w:rsidRPr="005A35EE">
                    <w:rPr>
                      <w:spacing w:val="-3"/>
                    </w:rPr>
                    <w:t xml:space="preserve"> Oluşturma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718A7DA3" w:rsidR="00AE2FFC" w:rsidRDefault="00E460E3" w:rsidP="00AE2FFC">
                  <w:pPr>
                    <w:jc w:val="both"/>
                  </w:pPr>
                  <w:r w:rsidRPr="005A35EE">
                    <w:t xml:space="preserve">Çocuk </w:t>
                  </w:r>
                  <w:r w:rsidR="00556909" w:rsidRPr="004E39F5">
                    <w:t>Kita</w:t>
                  </w:r>
                  <w:r w:rsidR="00556909">
                    <w:t>plarında</w:t>
                  </w:r>
                  <w:r w:rsidR="00556909" w:rsidRPr="005A35EE">
                    <w:t xml:space="preserve"> </w:t>
                  </w:r>
                  <w:r w:rsidRPr="005A35EE">
                    <w:t>Kapak Tasarımı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0B85C6A9" w:rsidR="00AE2FFC" w:rsidRDefault="004E39F5" w:rsidP="00AE2FFC">
                  <w:pPr>
                    <w:jc w:val="both"/>
                  </w:pPr>
                  <w:r w:rsidRPr="002A66B4">
                    <w:rPr>
                      <w:rFonts w:ascii="Times New Roman" w:hAnsi="Times New Roman"/>
                    </w:rPr>
                    <w:t>Çocuk Kitabı İncelemeleri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709A25E5" w:rsidR="00AE2FFC" w:rsidRDefault="004E39F5" w:rsidP="00AE2FFC">
                  <w:pPr>
                    <w:jc w:val="both"/>
                  </w:pPr>
                  <w:r w:rsidRPr="002A66B4">
                    <w:rPr>
                      <w:rFonts w:ascii="Times New Roman" w:hAnsi="Times New Roman"/>
                    </w:rPr>
                    <w:t>Çocuk Kitabı İncelemeleri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257F75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35A695" w14:textId="3DD99E1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4E39F5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04B895A7" w14:textId="1EAAF3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4E39F5">
                    <w:rPr>
                      <w:rFonts w:ascii="Calibri" w:hAnsi="Calibri" w:cs="Calibri"/>
                      <w:sz w:val="20"/>
                      <w:szCs w:val="20"/>
                    </w:rPr>
                    <w:t xml:space="preserve"> 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368158F2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6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0C0DF1" w:rsidRPr="000C0DF1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7044"/>
    <w:multiLevelType w:val="hybridMultilevel"/>
    <w:tmpl w:val="09B0FB50"/>
    <w:lvl w:ilvl="0" w:tplc="E146DD36">
      <w:start w:val="1"/>
      <w:numFmt w:val="decimal"/>
      <w:lvlText w:val="%1."/>
      <w:lvlJc w:val="left"/>
      <w:pPr>
        <w:ind w:left="357" w:hanging="21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1166FB5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A3A800BA">
      <w:numFmt w:val="bullet"/>
      <w:lvlText w:val="•"/>
      <w:lvlJc w:val="left"/>
      <w:pPr>
        <w:ind w:left="1756" w:hanging="361"/>
      </w:pPr>
      <w:rPr>
        <w:rFonts w:hint="default"/>
        <w:lang w:val="tr-TR" w:eastAsia="en-US" w:bidi="ar-SA"/>
      </w:rPr>
    </w:lvl>
    <w:lvl w:ilvl="3" w:tplc="4260D328">
      <w:numFmt w:val="bullet"/>
      <w:lvlText w:val="•"/>
      <w:lvlJc w:val="left"/>
      <w:pPr>
        <w:ind w:left="2653" w:hanging="361"/>
      </w:pPr>
      <w:rPr>
        <w:rFonts w:hint="default"/>
        <w:lang w:val="tr-TR" w:eastAsia="en-US" w:bidi="ar-SA"/>
      </w:rPr>
    </w:lvl>
    <w:lvl w:ilvl="4" w:tplc="5A20DBC4">
      <w:numFmt w:val="bullet"/>
      <w:lvlText w:val="•"/>
      <w:lvlJc w:val="left"/>
      <w:pPr>
        <w:ind w:left="3549" w:hanging="361"/>
      </w:pPr>
      <w:rPr>
        <w:rFonts w:hint="default"/>
        <w:lang w:val="tr-TR" w:eastAsia="en-US" w:bidi="ar-SA"/>
      </w:rPr>
    </w:lvl>
    <w:lvl w:ilvl="5" w:tplc="9724B3D2">
      <w:numFmt w:val="bullet"/>
      <w:lvlText w:val="•"/>
      <w:lvlJc w:val="left"/>
      <w:pPr>
        <w:ind w:left="4446" w:hanging="361"/>
      </w:pPr>
      <w:rPr>
        <w:rFonts w:hint="default"/>
        <w:lang w:val="tr-TR" w:eastAsia="en-US" w:bidi="ar-SA"/>
      </w:rPr>
    </w:lvl>
    <w:lvl w:ilvl="6" w:tplc="FE000C0C">
      <w:numFmt w:val="bullet"/>
      <w:lvlText w:val="•"/>
      <w:lvlJc w:val="left"/>
      <w:pPr>
        <w:ind w:left="5342" w:hanging="361"/>
      </w:pPr>
      <w:rPr>
        <w:rFonts w:hint="default"/>
        <w:lang w:val="tr-TR" w:eastAsia="en-US" w:bidi="ar-SA"/>
      </w:rPr>
    </w:lvl>
    <w:lvl w:ilvl="7" w:tplc="8C6ED070">
      <w:numFmt w:val="bullet"/>
      <w:lvlText w:val="•"/>
      <w:lvlJc w:val="left"/>
      <w:pPr>
        <w:ind w:left="6239" w:hanging="361"/>
      </w:pPr>
      <w:rPr>
        <w:rFonts w:hint="default"/>
        <w:lang w:val="tr-TR" w:eastAsia="en-US" w:bidi="ar-SA"/>
      </w:rPr>
    </w:lvl>
    <w:lvl w:ilvl="8" w:tplc="0A8C04A4">
      <w:numFmt w:val="bullet"/>
      <w:lvlText w:val="•"/>
      <w:lvlJc w:val="left"/>
      <w:pPr>
        <w:ind w:left="7135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0B6300"/>
    <w:rsid w:val="000C0DF1"/>
    <w:rsid w:val="001B4555"/>
    <w:rsid w:val="00206D7B"/>
    <w:rsid w:val="00284643"/>
    <w:rsid w:val="00296B46"/>
    <w:rsid w:val="002C43F4"/>
    <w:rsid w:val="00307168"/>
    <w:rsid w:val="003404B8"/>
    <w:rsid w:val="003642A1"/>
    <w:rsid w:val="003D5B92"/>
    <w:rsid w:val="00416BD3"/>
    <w:rsid w:val="00423F35"/>
    <w:rsid w:val="0043309A"/>
    <w:rsid w:val="00440654"/>
    <w:rsid w:val="0048206C"/>
    <w:rsid w:val="004C48BD"/>
    <w:rsid w:val="004E39F5"/>
    <w:rsid w:val="005060AA"/>
    <w:rsid w:val="00556909"/>
    <w:rsid w:val="00574951"/>
    <w:rsid w:val="005833E5"/>
    <w:rsid w:val="00597347"/>
    <w:rsid w:val="00630C60"/>
    <w:rsid w:val="006339D8"/>
    <w:rsid w:val="00661E39"/>
    <w:rsid w:val="00677D29"/>
    <w:rsid w:val="00681029"/>
    <w:rsid w:val="006F7080"/>
    <w:rsid w:val="00732FAF"/>
    <w:rsid w:val="00736CCA"/>
    <w:rsid w:val="00793015"/>
    <w:rsid w:val="007B0D04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11CCD"/>
    <w:rsid w:val="00C57A35"/>
    <w:rsid w:val="00C63DB9"/>
    <w:rsid w:val="00CC3B7A"/>
    <w:rsid w:val="00CC7DF4"/>
    <w:rsid w:val="00CD4688"/>
    <w:rsid w:val="00D26E72"/>
    <w:rsid w:val="00D32D8D"/>
    <w:rsid w:val="00DB0918"/>
    <w:rsid w:val="00DD6DCD"/>
    <w:rsid w:val="00DF0DA0"/>
    <w:rsid w:val="00E44CCA"/>
    <w:rsid w:val="00E460E3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link w:val="Balk1Char"/>
    <w:uiPriority w:val="9"/>
    <w:qFormat/>
    <w:rsid w:val="00E460E3"/>
    <w:pPr>
      <w:spacing w:before="19"/>
      <w:ind w:left="355" w:hanging="214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B0D04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60E3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ybu.edu.tr/engelsiz/i&#231;erik_listesi-327-yildirim-beyazit-universitesi-engelsiz-universite-birimi-yonergesi.html" TargetMode="External"/><Relationship Id="rId5" Type="http://schemas.openxmlformats.org/officeDocument/2006/relationships/hyperlink" Target="mailto:elifozaydindemirbas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7</cp:revision>
  <dcterms:created xsi:type="dcterms:W3CDTF">2025-10-17T16:31:00Z</dcterms:created>
  <dcterms:modified xsi:type="dcterms:W3CDTF">2025-11-11T07:34:00Z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