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295400" cy="129540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A2" w:rsidRDefault="006F76A2" w:rsidP="00633378">
      <w:pPr>
        <w:jc w:val="center"/>
      </w:pPr>
    </w:p>
    <w:p w:rsidR="00633378" w:rsidRDefault="001C39FA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TARİH (%30 İNGİLİZCE) </w:t>
      </w:r>
      <w:r w:rsidR="00BF3CF5">
        <w:rPr>
          <w:b/>
          <w:bCs/>
          <w:color w:val="1F4E79" w:themeColor="accent5" w:themeShade="80"/>
        </w:rPr>
        <w:t>Çİ</w:t>
      </w:r>
      <w:r w:rsidR="00633378" w:rsidRPr="000A3AEC">
        <w:rPr>
          <w:b/>
          <w:bCs/>
          <w:color w:val="1F4E79" w:themeColor="accent5" w:themeShade="80"/>
        </w:rPr>
        <w:t>FT ANADAL D</w:t>
      </w:r>
      <w:r w:rsidR="00BF3CF5">
        <w:rPr>
          <w:b/>
          <w:bCs/>
          <w:color w:val="1F4E79" w:themeColor="accent5" w:themeShade="80"/>
        </w:rPr>
        <w:t>İ</w:t>
      </w:r>
      <w:r w:rsidR="00633378" w:rsidRPr="000A3AEC">
        <w:rPr>
          <w:b/>
          <w:bCs/>
          <w:color w:val="1F4E79" w:themeColor="accent5" w:themeShade="80"/>
        </w:rPr>
        <w:t>PLOMA PROGRAMI PROTOKOL</w:t>
      </w:r>
      <w:r w:rsidR="00BF3CF5">
        <w:rPr>
          <w:b/>
          <w:bCs/>
          <w:color w:val="1F4E79" w:themeColor="accent5" w:themeShade="80"/>
        </w:rPr>
        <w:t>Ü</w:t>
      </w:r>
    </w:p>
    <w:p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:rsidR="00633378" w:rsidRPr="00BF3CF5" w:rsidRDefault="00BF3CF5" w:rsidP="000A3AEC">
      <w:pPr>
        <w:ind w:firstLine="720"/>
        <w:jc w:val="both"/>
        <w:rPr>
          <w:lang w:val="tr-TR"/>
        </w:rPr>
      </w:pPr>
      <w:r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proofErr w:type="gramStart"/>
      <w:r w:rsidR="00747C99" w:rsidRPr="00BF3CF5">
        <w:rPr>
          <w:lang w:val="tr-TR"/>
        </w:rPr>
        <w:t>06/02/2018</w:t>
      </w:r>
      <w:proofErr w:type="gramEnd"/>
      <w:r w:rsidR="00747C99" w:rsidRPr="00BF3CF5">
        <w:rPr>
          <w:lang w:val="tr-TR"/>
        </w:rPr>
        <w:t xml:space="preserve"> tarihli ve 2018/07/03 </w:t>
      </w:r>
      <w:r w:rsidRPr="00BF3CF5">
        <w:rPr>
          <w:lang w:val="tr-TR"/>
        </w:rPr>
        <w:t>sayılıkararı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r w:rsidRPr="00BF3CF5">
        <w:rPr>
          <w:i/>
          <w:iCs/>
          <w:lang w:val="tr-TR"/>
        </w:rPr>
        <w:t>Yıldırım</w:t>
      </w:r>
      <w:r w:rsidR="002832F6">
        <w:rPr>
          <w:i/>
          <w:iCs/>
          <w:lang w:val="tr-TR"/>
        </w:rPr>
        <w:t xml:space="preserve"> </w:t>
      </w:r>
      <w:r w:rsidRPr="00BF3CF5">
        <w:rPr>
          <w:i/>
          <w:iCs/>
          <w:lang w:val="tr-TR"/>
        </w:rPr>
        <w:t>Beyazıt</w:t>
      </w:r>
      <w:r w:rsidR="002832F6">
        <w:rPr>
          <w:i/>
          <w:iCs/>
          <w:lang w:val="tr-TR"/>
        </w:rPr>
        <w:t xml:space="preserve"> </w:t>
      </w:r>
      <w:r w:rsidRPr="00BF3CF5">
        <w:rPr>
          <w:i/>
          <w:iCs/>
          <w:lang w:val="tr-TR"/>
        </w:rPr>
        <w:t>Üniversitesi</w:t>
      </w:r>
      <w:r w:rsidR="002832F6">
        <w:rPr>
          <w:i/>
          <w:iCs/>
          <w:lang w:val="tr-TR"/>
        </w:rPr>
        <w:t xml:space="preserve"> </w:t>
      </w:r>
      <w:r w:rsidRPr="00BF3CF5">
        <w:rPr>
          <w:i/>
          <w:iCs/>
          <w:lang w:val="tr-TR"/>
        </w:rPr>
        <w:t>Çift</w:t>
      </w:r>
      <w:r w:rsidR="002832F6">
        <w:rPr>
          <w:i/>
          <w:iCs/>
          <w:lang w:val="tr-TR"/>
        </w:rPr>
        <w:t xml:space="preserve"> </w:t>
      </w:r>
      <w:proofErr w:type="spellStart"/>
      <w:r w:rsidR="00633378" w:rsidRPr="00BF3CF5">
        <w:rPr>
          <w:i/>
          <w:iCs/>
          <w:lang w:val="tr-TR"/>
        </w:rPr>
        <w:t>Anadal</w:t>
      </w:r>
      <w:proofErr w:type="spellEnd"/>
      <w:r w:rsidR="00633378" w:rsidRPr="00BF3CF5">
        <w:rPr>
          <w:i/>
          <w:iCs/>
          <w:lang w:val="tr-TR"/>
        </w:rPr>
        <w:t xml:space="preserve"> Diploma </w:t>
      </w:r>
      <w:r w:rsidRPr="00BF3CF5">
        <w:rPr>
          <w:i/>
          <w:iCs/>
          <w:lang w:val="tr-TR"/>
        </w:rPr>
        <w:t>Programı</w:t>
      </w:r>
      <w:r w:rsidR="002832F6">
        <w:rPr>
          <w:i/>
          <w:iCs/>
          <w:lang w:val="tr-TR"/>
        </w:rPr>
        <w:t xml:space="preserve"> </w:t>
      </w:r>
      <w:r w:rsidRPr="00BF3CF5">
        <w:rPr>
          <w:i/>
          <w:iCs/>
          <w:lang w:val="tr-TR"/>
        </w:rPr>
        <w:t>Yönergesi</w:t>
      </w:r>
      <w:r>
        <w:rPr>
          <w:i/>
          <w:iCs/>
          <w:lang w:val="tr-TR"/>
        </w:rPr>
        <w:t>”</w:t>
      </w:r>
      <w:r w:rsidRPr="00BF3CF5">
        <w:rPr>
          <w:i/>
          <w:iCs/>
          <w:lang w:val="tr-TR"/>
        </w:rPr>
        <w:t>n</w:t>
      </w:r>
      <w:r w:rsidRPr="00BF3CF5">
        <w:rPr>
          <w:lang w:val="tr-TR"/>
        </w:rPr>
        <w:t>e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dayanılarak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hazırlanan</w:t>
      </w:r>
      <w:r w:rsidR="000A3AEC" w:rsidRPr="00BF3CF5">
        <w:rPr>
          <w:lang w:val="tr-TR"/>
        </w:rPr>
        <w:t xml:space="preserve"> b</w:t>
      </w:r>
      <w:r w:rsidR="00633378" w:rsidRPr="00BF3CF5">
        <w:rPr>
          <w:lang w:val="tr-TR"/>
        </w:rPr>
        <w:t xml:space="preserve">u protokol </w:t>
      </w:r>
      <w:r w:rsidRPr="00BF3CF5">
        <w:rPr>
          <w:lang w:val="tr-TR"/>
        </w:rPr>
        <w:t>aşağıda</w:t>
      </w:r>
      <w:r w:rsidR="00633378" w:rsidRPr="00BF3CF5">
        <w:rPr>
          <w:lang w:val="tr-TR"/>
        </w:rPr>
        <w:t xml:space="preserve"> belirtilen programlar </w:t>
      </w:r>
      <w:r w:rsidRPr="00BF3CF5">
        <w:rPr>
          <w:lang w:val="tr-TR"/>
        </w:rPr>
        <w:t>arasında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yürütülecek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çift</w:t>
      </w:r>
      <w:r w:rsidR="002832F6">
        <w:rPr>
          <w:lang w:val="tr-TR"/>
        </w:rPr>
        <w:t xml:space="preserve"> </w:t>
      </w:r>
      <w:proofErr w:type="spellStart"/>
      <w:r w:rsidR="00633378" w:rsidRPr="00BF3CF5">
        <w:rPr>
          <w:lang w:val="tr-TR"/>
        </w:rPr>
        <w:t>anadal</w:t>
      </w:r>
      <w:proofErr w:type="spellEnd"/>
      <w:r w:rsidR="00633378" w:rsidRPr="00BF3CF5">
        <w:rPr>
          <w:lang w:val="tr-TR"/>
        </w:rPr>
        <w:t xml:space="preserve"> program</w:t>
      </w:r>
      <w:r>
        <w:rPr>
          <w:lang w:val="tr-TR"/>
        </w:rPr>
        <w:t>ı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kapsamında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öğrencilerin</w:t>
      </w:r>
      <w:r w:rsidR="002832F6">
        <w:rPr>
          <w:lang w:val="tr-TR"/>
        </w:rPr>
        <w:t xml:space="preserve"> </w:t>
      </w:r>
      <w:r w:rsidRPr="00BF3CF5">
        <w:rPr>
          <w:lang w:val="tr-TR"/>
        </w:rPr>
        <w:t>alacakları</w:t>
      </w:r>
      <w:r w:rsidR="00633378" w:rsidRPr="00BF3CF5">
        <w:rPr>
          <w:lang w:val="tr-TR"/>
        </w:rPr>
        <w:t xml:space="preserve"> dersler ile </w:t>
      </w:r>
      <w:r w:rsidRPr="00BF3CF5">
        <w:rPr>
          <w:lang w:val="tr-TR"/>
        </w:rPr>
        <w:t>eşdeğerlikleri</w:t>
      </w:r>
      <w:r w:rsidR="00633378" w:rsidRPr="00BF3CF5">
        <w:rPr>
          <w:lang w:val="tr-TR"/>
        </w:rPr>
        <w:t xml:space="preserve"> kabul edilecek dersleri </w:t>
      </w:r>
      <w:r w:rsidRPr="00BF3CF5">
        <w:rPr>
          <w:lang w:val="tr-TR"/>
        </w:rPr>
        <w:t>belirlemeküzereyapılmıştır</w:t>
      </w:r>
      <w:r w:rsidR="00633378" w:rsidRPr="00BF3CF5">
        <w:rPr>
          <w:lang w:val="tr-TR"/>
        </w:rPr>
        <w:t>.</w:t>
      </w:r>
    </w:p>
    <w:p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/>
      </w:tblPr>
      <w:tblGrid>
        <w:gridCol w:w="1834"/>
        <w:gridCol w:w="3859"/>
        <w:gridCol w:w="4369"/>
      </w:tblGrid>
      <w:tr w:rsidR="00633378" w:rsidRPr="00BF3CF5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proofErr w:type="spellStart"/>
            <w:r w:rsidRPr="00BF3CF5">
              <w:rPr>
                <w:b/>
                <w:bCs/>
                <w:lang w:val="tr-TR"/>
              </w:rPr>
              <w:t>Anadal</w:t>
            </w:r>
            <w:proofErr w:type="spellEnd"/>
            <w:r w:rsidR="00DF42BB">
              <w:rPr>
                <w:b/>
                <w:bCs/>
                <w:lang w:val="tr-TR"/>
              </w:rPr>
              <w:t xml:space="preserve">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</w:t>
            </w:r>
            <w:r w:rsidR="00633378" w:rsidRPr="00BF3CF5">
              <w:rPr>
                <w:b/>
                <w:bCs/>
                <w:lang w:val="tr-TR"/>
              </w:rPr>
              <w:t xml:space="preserve">kinci </w:t>
            </w:r>
            <w:proofErr w:type="spellStart"/>
            <w:r w:rsidR="00633378" w:rsidRPr="00BF3CF5">
              <w:rPr>
                <w:b/>
                <w:bCs/>
                <w:lang w:val="tr-TR"/>
              </w:rPr>
              <w:t>Anadal</w:t>
            </w:r>
            <w:proofErr w:type="spellEnd"/>
            <w:r w:rsidR="00DF42BB">
              <w:rPr>
                <w:b/>
                <w:bCs/>
                <w:lang w:val="tr-TR"/>
              </w:rPr>
              <w:t xml:space="preserve"> </w:t>
            </w:r>
            <w:r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:rsidTr="00BF3CF5">
        <w:trPr>
          <w:trHeight w:val="252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 Fakültesi</w:t>
            </w:r>
          </w:p>
        </w:tc>
        <w:tc>
          <w:tcPr>
            <w:tcW w:w="436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 Fakültesi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:rsidR="00633378" w:rsidRPr="00BF3CF5" w:rsidRDefault="00E61CA2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Felsefe</w:t>
            </w:r>
          </w:p>
        </w:tc>
        <w:tc>
          <w:tcPr>
            <w:tcW w:w="436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Tarih (%30 İngilizce)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  <w:tc>
          <w:tcPr>
            <w:tcW w:w="4369" w:type="dxa"/>
          </w:tcPr>
          <w:p w:rsidR="00633378" w:rsidRPr="00BF3CF5" w:rsidRDefault="001C39F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</w:tr>
    </w:tbl>
    <w:p w:rsidR="00BF3CF5" w:rsidRDefault="00BF3CF5" w:rsidP="00BF3CF5">
      <w:pPr>
        <w:jc w:val="both"/>
        <w:rPr>
          <w:lang w:val="tr-TR"/>
        </w:rPr>
      </w:pPr>
    </w:p>
    <w:p w:rsidR="00BF3CF5" w:rsidRDefault="000A3AEC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 w:rsidRPr="00BF3CF5">
        <w:rPr>
          <w:lang w:val="tr-TR"/>
        </w:rPr>
        <w:t xml:space="preserve">Programlar </w:t>
      </w:r>
      <w:r w:rsidR="00BF3CF5" w:rsidRPr="00BF3CF5">
        <w:rPr>
          <w:lang w:val="tr-TR"/>
        </w:rPr>
        <w:t>arası</w:t>
      </w:r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eşdeğerlikleri</w:t>
      </w:r>
      <w:r w:rsidRPr="00BF3CF5">
        <w:rPr>
          <w:lang w:val="tr-TR"/>
        </w:rPr>
        <w:t xml:space="preserve"> kabul edilecek dersler ve ikinci </w:t>
      </w:r>
      <w:proofErr w:type="spellStart"/>
      <w:r w:rsidRPr="00BF3CF5">
        <w:rPr>
          <w:lang w:val="tr-TR"/>
        </w:rPr>
        <w:t>anadal</w:t>
      </w:r>
      <w:proofErr w:type="spellEnd"/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programından</w:t>
      </w:r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alınması</w:t>
      </w:r>
      <w:r w:rsidRPr="00BF3CF5">
        <w:rPr>
          <w:lang w:val="tr-TR"/>
        </w:rPr>
        <w:t xml:space="preserve"> gereken dersleri </w:t>
      </w:r>
      <w:r w:rsidR="00BF3CF5" w:rsidRPr="00BF3CF5">
        <w:rPr>
          <w:lang w:val="tr-TR"/>
        </w:rPr>
        <w:t>gösteren</w:t>
      </w:r>
      <w:r w:rsidR="001C39FA">
        <w:rPr>
          <w:lang w:val="tr-TR"/>
        </w:rPr>
        <w:t xml:space="preserve"> </w:t>
      </w:r>
      <w:r w:rsidR="00BF3CF5" w:rsidRPr="00BF3CF5">
        <w:rPr>
          <w:lang w:val="tr-TR"/>
        </w:rPr>
        <w:t>müfredat</w:t>
      </w:r>
      <w:r w:rsidRPr="00BF3CF5">
        <w:rPr>
          <w:lang w:val="tr-TR"/>
        </w:rPr>
        <w:t xml:space="preserve"> ekli tabloda </w:t>
      </w:r>
      <w:r w:rsidR="00BF3CF5" w:rsidRPr="00BF3CF5">
        <w:rPr>
          <w:lang w:val="tr-TR"/>
        </w:rPr>
        <w:t>gösterilmiştir</w:t>
      </w:r>
      <w:r w:rsidRPr="00BF3CF5">
        <w:rPr>
          <w:lang w:val="tr-TR"/>
        </w:rPr>
        <w:t>.</w:t>
      </w:r>
    </w:p>
    <w:p w:rsidR="00BF3CF5" w:rsidRDefault="00BF3CF5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 w:rsidRPr="00BF3CF5">
        <w:rPr>
          <w:lang w:val="tr-TR"/>
        </w:rPr>
        <w:t>İkinci</w:t>
      </w:r>
      <w:r w:rsidR="001C39FA">
        <w:rPr>
          <w:lang w:val="tr-TR"/>
        </w:rPr>
        <w:t xml:space="preserve"> </w:t>
      </w:r>
      <w:proofErr w:type="spellStart"/>
      <w:r w:rsidR="000A3AEC" w:rsidRPr="00BF3CF5">
        <w:rPr>
          <w:lang w:val="tr-TR"/>
        </w:rPr>
        <w:t>anadal</w:t>
      </w:r>
      <w:proofErr w:type="spellEnd"/>
      <w:r w:rsidR="001C39FA">
        <w:rPr>
          <w:lang w:val="tr-TR"/>
        </w:rPr>
        <w:t xml:space="preserve"> </w:t>
      </w:r>
      <w:r w:rsidRPr="00BF3CF5">
        <w:rPr>
          <w:lang w:val="tr-TR"/>
        </w:rPr>
        <w:t>programındaki</w:t>
      </w:r>
      <w:r w:rsidR="000A3AEC" w:rsidRPr="00BF3CF5">
        <w:rPr>
          <w:lang w:val="tr-TR"/>
        </w:rPr>
        <w:t xml:space="preserve"> ortak dersler </w:t>
      </w:r>
      <w:proofErr w:type="spellStart"/>
      <w:r w:rsidR="000A3AEC" w:rsidRPr="00BF3CF5">
        <w:rPr>
          <w:lang w:val="tr-TR"/>
        </w:rPr>
        <w:t>anadal</w:t>
      </w:r>
      <w:proofErr w:type="spellEnd"/>
      <w:r w:rsidR="001C39FA">
        <w:rPr>
          <w:lang w:val="tr-TR"/>
        </w:rPr>
        <w:t xml:space="preserve"> </w:t>
      </w:r>
      <w:r w:rsidRPr="00BF3CF5">
        <w:rPr>
          <w:lang w:val="tr-TR"/>
        </w:rPr>
        <w:t>programından</w:t>
      </w:r>
      <w:r w:rsidR="001C39FA">
        <w:rPr>
          <w:lang w:val="tr-TR"/>
        </w:rPr>
        <w:t xml:space="preserve"> </w:t>
      </w:r>
      <w:r w:rsidRPr="00BF3CF5">
        <w:rPr>
          <w:lang w:val="tr-TR"/>
        </w:rPr>
        <w:t>alınmak</w:t>
      </w:r>
      <w:r w:rsidR="001C39FA">
        <w:rPr>
          <w:lang w:val="tr-TR"/>
        </w:rPr>
        <w:t xml:space="preserve"> </w:t>
      </w:r>
      <w:r w:rsidRPr="00BF3CF5">
        <w:rPr>
          <w:lang w:val="tr-TR"/>
        </w:rPr>
        <w:t>zorundadır</w:t>
      </w:r>
      <w:r w:rsidR="000A3AEC" w:rsidRPr="00BF3CF5">
        <w:rPr>
          <w:lang w:val="tr-TR"/>
        </w:rPr>
        <w:t>.</w:t>
      </w:r>
    </w:p>
    <w:p w:rsidR="000A3AEC" w:rsidRDefault="00BF3CF5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P</w:t>
      </w:r>
      <w:r w:rsidR="000A3AEC" w:rsidRPr="00BF3CF5">
        <w:rPr>
          <w:lang w:val="tr-TR"/>
        </w:rPr>
        <w:t xml:space="preserve">rotokol </w:t>
      </w:r>
      <w:r w:rsidRPr="00BF3CF5">
        <w:rPr>
          <w:lang w:val="tr-TR"/>
        </w:rPr>
        <w:t>yukarıda belirtilen programın açılmasının Üniversite</w:t>
      </w:r>
      <w:r w:rsidR="000A3AEC" w:rsidRPr="00BF3CF5">
        <w:rPr>
          <w:lang w:val="tr-TR"/>
        </w:rPr>
        <w:t xml:space="preserve"> Senatosunda </w:t>
      </w:r>
      <w:r>
        <w:rPr>
          <w:lang w:val="tr-TR"/>
        </w:rPr>
        <w:t xml:space="preserve">onaylanmasını müteakip </w:t>
      </w:r>
      <w:r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:rsidR="00802BBF" w:rsidRPr="00BF3CF5" w:rsidRDefault="00802BBF" w:rsidP="00802BBF">
      <w:pPr>
        <w:pStyle w:val="ListeParagraf"/>
        <w:ind w:left="360"/>
        <w:jc w:val="both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0A3AEC" w:rsidRPr="00BF3CF5" w:rsidTr="00802BBF">
        <w:tc>
          <w:tcPr>
            <w:tcW w:w="4981" w:type="dxa"/>
          </w:tcPr>
          <w:p w:rsidR="000A3AEC" w:rsidRDefault="000A3AEC" w:rsidP="001C39FA">
            <w:pPr>
              <w:jc w:val="center"/>
              <w:rPr>
                <w:lang w:val="tr-TR"/>
              </w:rPr>
            </w:pPr>
          </w:p>
          <w:p w:rsidR="00802BBF" w:rsidRDefault="00802BBF" w:rsidP="001C39FA">
            <w:pPr>
              <w:jc w:val="center"/>
              <w:rPr>
                <w:lang w:val="tr-TR"/>
              </w:rPr>
            </w:pPr>
          </w:p>
          <w:p w:rsidR="00802BBF" w:rsidRDefault="00802BBF" w:rsidP="001C39FA">
            <w:pPr>
              <w:jc w:val="center"/>
              <w:rPr>
                <w:lang w:val="tr-TR"/>
              </w:rPr>
            </w:pPr>
          </w:p>
          <w:p w:rsidR="00802BBF" w:rsidRPr="00BF3CF5" w:rsidRDefault="00802BBF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Default="001C39FA" w:rsidP="001C39FA">
            <w:pPr>
              <w:tabs>
                <w:tab w:val="left" w:pos="1889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Prof. Dr. </w:t>
            </w:r>
            <w:r w:rsidR="00E61CA2">
              <w:rPr>
                <w:lang w:val="tr-TR"/>
              </w:rPr>
              <w:t>Halil Rahman AÇAR</w:t>
            </w:r>
          </w:p>
          <w:p w:rsidR="001C39FA" w:rsidRPr="00BF3CF5" w:rsidRDefault="00E61CA2" w:rsidP="001C39FA">
            <w:pPr>
              <w:tabs>
                <w:tab w:val="left" w:pos="1889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Felsefe </w:t>
            </w:r>
            <w:r w:rsidR="001C39FA">
              <w:rPr>
                <w:lang w:val="tr-TR"/>
              </w:rPr>
              <w:t xml:space="preserve">Bölüm Başkanı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83"/>
              <w:gridCol w:w="2382"/>
            </w:tblGrid>
            <w:tr w:rsidR="001C39FA" w:rsidRPr="00BF3CF5" w:rsidTr="00C90A1A">
              <w:tc>
                <w:tcPr>
                  <w:tcW w:w="4981" w:type="dxa"/>
                </w:tcPr>
                <w:p w:rsidR="001C39FA" w:rsidRPr="009F234A" w:rsidRDefault="001C39FA" w:rsidP="001C39FA">
                  <w:pPr>
                    <w:rPr>
                      <w:color w:val="C00000"/>
                      <w:lang w:val="tr-TR"/>
                    </w:rPr>
                  </w:pPr>
                  <w:r>
                    <w:rPr>
                      <w:color w:val="C00000"/>
                      <w:lang w:val="tr-TR"/>
                    </w:rPr>
                    <w:t xml:space="preserve">              </w:t>
                  </w:r>
                </w:p>
              </w:tc>
              <w:tc>
                <w:tcPr>
                  <w:tcW w:w="4981" w:type="dxa"/>
                </w:tcPr>
                <w:p w:rsidR="001C39FA" w:rsidRPr="009F234A" w:rsidRDefault="001C39FA" w:rsidP="001C39FA">
                  <w:pPr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jc w:val="center"/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jc w:val="center"/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jc w:val="center"/>
                    <w:rPr>
                      <w:color w:val="C00000"/>
                      <w:lang w:val="tr-TR"/>
                    </w:rPr>
                  </w:pPr>
                </w:p>
                <w:p w:rsidR="001C39FA" w:rsidRPr="009F234A" w:rsidRDefault="001C39FA" w:rsidP="001C39FA">
                  <w:pPr>
                    <w:tabs>
                      <w:tab w:val="left" w:pos="1620"/>
                      <w:tab w:val="center" w:pos="2382"/>
                    </w:tabs>
                    <w:jc w:val="center"/>
                    <w:rPr>
                      <w:color w:val="C00000"/>
                      <w:lang w:val="tr-TR"/>
                    </w:rPr>
                  </w:pPr>
                </w:p>
              </w:tc>
            </w:tr>
          </w:tbl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</w:tc>
        <w:tc>
          <w:tcPr>
            <w:tcW w:w="4981" w:type="dxa"/>
          </w:tcPr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Pr="00BF3CF5" w:rsidRDefault="000A3AEC" w:rsidP="001C39FA">
            <w:pPr>
              <w:jc w:val="center"/>
              <w:rPr>
                <w:lang w:val="tr-TR"/>
              </w:rPr>
            </w:pPr>
          </w:p>
          <w:p w:rsidR="000A3AEC" w:rsidRDefault="000A3AEC" w:rsidP="001C39FA">
            <w:pPr>
              <w:jc w:val="center"/>
              <w:rPr>
                <w:lang w:val="tr-TR"/>
              </w:rPr>
            </w:pPr>
          </w:p>
          <w:p w:rsidR="001C39FA" w:rsidRDefault="001C39FA" w:rsidP="001C39F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Prof. Dr. Rahman </w:t>
            </w:r>
            <w:proofErr w:type="gramStart"/>
            <w:r>
              <w:rPr>
                <w:lang w:val="tr-TR"/>
              </w:rPr>
              <w:t>ADEMİ</w:t>
            </w:r>
            <w:proofErr w:type="gramEnd"/>
          </w:p>
          <w:p w:rsidR="000A3AEC" w:rsidRPr="00BF3CF5" w:rsidRDefault="001C39FA" w:rsidP="001C39F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Tarih Bölüm Başkanı</w:t>
            </w:r>
          </w:p>
        </w:tc>
      </w:tr>
    </w:tbl>
    <w:p w:rsidR="00802BBF" w:rsidRDefault="00802BBF">
      <w:pPr>
        <w:rPr>
          <w:lang w:val="tr-TR"/>
        </w:rPr>
      </w:pPr>
    </w:p>
    <w:p w:rsidR="006F76A2" w:rsidRDefault="00802BBF" w:rsidP="00802BBF">
      <w:pPr>
        <w:tabs>
          <w:tab w:val="left" w:pos="2235"/>
        </w:tabs>
        <w:rPr>
          <w:lang w:val="tr-TR"/>
        </w:rPr>
      </w:pPr>
      <w:r>
        <w:rPr>
          <w:lang w:val="tr-TR"/>
        </w:rPr>
        <w:lastRenderedPageBreak/>
        <w:tab/>
      </w:r>
    </w:p>
    <w:p w:rsidR="006C4134" w:rsidRDefault="006C4134" w:rsidP="00802BBF">
      <w:pPr>
        <w:tabs>
          <w:tab w:val="left" w:pos="2235"/>
        </w:tabs>
        <w:rPr>
          <w:lang w:val="tr-TR"/>
        </w:rPr>
      </w:pPr>
    </w:p>
    <w:p w:rsidR="006C4134" w:rsidRDefault="006C4134" w:rsidP="00802BBF">
      <w:pPr>
        <w:tabs>
          <w:tab w:val="left" w:pos="2235"/>
        </w:tabs>
        <w:rPr>
          <w:lang w:val="tr-TR"/>
        </w:rPr>
      </w:pPr>
    </w:p>
    <w:p w:rsidR="001F778A" w:rsidRDefault="006C4134" w:rsidP="006C4134">
      <w:pPr>
        <w:rPr>
          <w:sz w:val="24"/>
          <w:szCs w:val="24"/>
          <w:lang w:val="tr-TR"/>
        </w:rPr>
      </w:pPr>
      <w:proofErr w:type="gramStart"/>
      <w:r w:rsidRPr="00BF3CF5">
        <w:rPr>
          <w:b/>
          <w:bCs/>
          <w:sz w:val="24"/>
          <w:szCs w:val="24"/>
          <w:lang w:val="tr-TR"/>
        </w:rPr>
        <w:t>EK:</w:t>
      </w:r>
      <w:r>
        <w:rPr>
          <w:sz w:val="24"/>
          <w:szCs w:val="24"/>
          <w:lang w:val="tr-TR"/>
        </w:rPr>
        <w:t>Çift</w:t>
      </w:r>
      <w:proofErr w:type="gramEnd"/>
      <w:r>
        <w:rPr>
          <w:sz w:val="24"/>
          <w:szCs w:val="24"/>
          <w:lang w:val="tr-TR"/>
        </w:rPr>
        <w:t xml:space="preserve"> Ana D</w:t>
      </w:r>
      <w:r w:rsidRPr="00BF3CF5">
        <w:rPr>
          <w:sz w:val="24"/>
          <w:szCs w:val="24"/>
          <w:lang w:val="tr-TR"/>
        </w:rPr>
        <w:t xml:space="preserve">al Programı </w:t>
      </w:r>
      <w:r w:rsidR="001F778A">
        <w:rPr>
          <w:sz w:val="24"/>
          <w:szCs w:val="24"/>
          <w:lang w:val="tr-TR"/>
        </w:rPr>
        <w:t>Müfredat Tablosu</w:t>
      </w:r>
      <w:bookmarkStart w:id="0" w:name="_GoBack"/>
      <w:bookmarkEnd w:id="0"/>
    </w:p>
    <w:p w:rsidR="00D6760B" w:rsidRDefault="00D6760B" w:rsidP="006C4134">
      <w:pPr>
        <w:rPr>
          <w:sz w:val="24"/>
          <w:szCs w:val="24"/>
          <w:lang w:val="tr-TR"/>
        </w:rPr>
      </w:pPr>
    </w:p>
    <w:sectPr w:rsidR="00D6760B" w:rsidSect="006C4134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633378"/>
    <w:rsid w:val="000A3AEC"/>
    <w:rsid w:val="001C39FA"/>
    <w:rsid w:val="001F778A"/>
    <w:rsid w:val="00232131"/>
    <w:rsid w:val="00271E06"/>
    <w:rsid w:val="002832F6"/>
    <w:rsid w:val="0034163D"/>
    <w:rsid w:val="003B0C66"/>
    <w:rsid w:val="005F0FBD"/>
    <w:rsid w:val="00633378"/>
    <w:rsid w:val="006977CA"/>
    <w:rsid w:val="006C4134"/>
    <w:rsid w:val="006F76A2"/>
    <w:rsid w:val="00747C99"/>
    <w:rsid w:val="00802BBF"/>
    <w:rsid w:val="00B56CC5"/>
    <w:rsid w:val="00BF3CF5"/>
    <w:rsid w:val="00C01F19"/>
    <w:rsid w:val="00D6760B"/>
    <w:rsid w:val="00DF42BB"/>
    <w:rsid w:val="00E61CA2"/>
    <w:rsid w:val="00F152C8"/>
    <w:rsid w:val="00FA373B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14</cp:revision>
  <dcterms:created xsi:type="dcterms:W3CDTF">2024-05-17T07:57:00Z</dcterms:created>
  <dcterms:modified xsi:type="dcterms:W3CDTF">2024-06-27T11:36:00Z</dcterms:modified>
</cp:coreProperties>
</file>