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705CAF" w14:paraId="11037259" w14:textId="77777777" w:rsidTr="0095231C">
        <w:trPr>
          <w:trHeight w:val="830"/>
        </w:trPr>
        <w:tc>
          <w:tcPr>
            <w:tcW w:w="10499" w:type="dxa"/>
            <w:gridSpan w:val="6"/>
            <w:vAlign w:val="center"/>
          </w:tcPr>
          <w:p w14:paraId="608E7C78" w14:textId="310BCB6E" w:rsidR="00630C60" w:rsidRPr="00705CAF" w:rsidRDefault="00871F5E" w:rsidP="00736CCA">
            <w:pPr>
              <w:pStyle w:val="TableParagraph"/>
              <w:spacing w:before="198"/>
              <w:ind w:left="18"/>
              <w:jc w:val="center"/>
              <w:rPr>
                <w:rFonts w:asciiTheme="minorHAnsi" w:hAnsiTheme="minorHAnsi" w:cstheme="minorHAnsi"/>
                <w:b/>
                <w:sz w:val="20"/>
                <w:szCs w:val="20"/>
              </w:rPr>
            </w:pPr>
            <w:r w:rsidRPr="00705CAF">
              <w:rPr>
                <w:rFonts w:asciiTheme="minorHAnsi" w:hAnsiTheme="minorHAnsi" w:cstheme="minorHAnsi"/>
                <w:b/>
                <w:sz w:val="20"/>
                <w:szCs w:val="20"/>
              </w:rPr>
              <w:t>ANKARA YILDIRIM BEYAZIT</w:t>
            </w:r>
            <w:r w:rsidRPr="00705CAF">
              <w:rPr>
                <w:rFonts w:asciiTheme="minorHAnsi" w:hAnsiTheme="minorHAnsi" w:cstheme="minorHAnsi"/>
                <w:b/>
                <w:spacing w:val="-7"/>
                <w:sz w:val="20"/>
                <w:szCs w:val="20"/>
              </w:rPr>
              <w:t xml:space="preserve"> </w:t>
            </w:r>
            <w:r w:rsidRPr="00705CAF">
              <w:rPr>
                <w:rFonts w:asciiTheme="minorHAnsi" w:hAnsiTheme="minorHAnsi" w:cstheme="minorHAnsi"/>
                <w:b/>
                <w:sz w:val="20"/>
                <w:szCs w:val="20"/>
              </w:rPr>
              <w:t>ÜNİVERSİTESİ</w:t>
            </w:r>
            <w:r w:rsidRPr="00705CAF">
              <w:rPr>
                <w:rFonts w:asciiTheme="minorHAnsi" w:hAnsiTheme="minorHAnsi" w:cstheme="minorHAnsi"/>
                <w:b/>
                <w:spacing w:val="-7"/>
                <w:sz w:val="20"/>
                <w:szCs w:val="20"/>
              </w:rPr>
              <w:t xml:space="preserve"> </w:t>
            </w:r>
            <w:r w:rsidRPr="00705CAF">
              <w:rPr>
                <w:rFonts w:asciiTheme="minorHAnsi" w:hAnsiTheme="minorHAnsi" w:cstheme="minorHAnsi"/>
                <w:b/>
                <w:sz w:val="20"/>
                <w:szCs w:val="20"/>
              </w:rPr>
              <w:t>–</w:t>
            </w:r>
            <w:r w:rsidRPr="00705CAF">
              <w:rPr>
                <w:rFonts w:asciiTheme="minorHAnsi" w:hAnsiTheme="minorHAnsi" w:cstheme="minorHAnsi"/>
                <w:b/>
                <w:spacing w:val="-7"/>
                <w:sz w:val="20"/>
                <w:szCs w:val="20"/>
              </w:rPr>
              <w:t xml:space="preserve"> </w:t>
            </w:r>
            <w:r w:rsidR="0011721A" w:rsidRPr="00705CAF">
              <w:rPr>
                <w:rFonts w:asciiTheme="minorHAnsi" w:hAnsiTheme="minorHAnsi" w:cstheme="minorHAnsi"/>
                <w:b/>
                <w:sz w:val="20"/>
                <w:szCs w:val="20"/>
                <w:lang w:val="en-US"/>
              </w:rPr>
              <w:t>ÇOCUK KORUMA VE GENÇLİK HİZMETLERİ</w:t>
            </w:r>
            <w:r w:rsidR="00574951" w:rsidRPr="00705CAF">
              <w:rPr>
                <w:rFonts w:asciiTheme="minorHAnsi" w:hAnsiTheme="minorHAnsi" w:cstheme="minorHAnsi"/>
                <w:b/>
                <w:sz w:val="20"/>
                <w:szCs w:val="20"/>
                <w:lang w:val="en-US"/>
              </w:rPr>
              <w:t xml:space="preserve"> </w:t>
            </w:r>
            <w:r w:rsidRPr="00705CAF">
              <w:rPr>
                <w:rFonts w:asciiTheme="minorHAnsi" w:hAnsiTheme="minorHAnsi" w:cstheme="minorHAnsi"/>
                <w:b/>
                <w:spacing w:val="-2"/>
                <w:sz w:val="20"/>
                <w:szCs w:val="20"/>
              </w:rPr>
              <w:t>BÖLÜMÜ</w:t>
            </w:r>
          </w:p>
          <w:p w14:paraId="5549F331" w14:textId="77777777" w:rsidR="00630C60" w:rsidRPr="00705CAF" w:rsidRDefault="00EA0355" w:rsidP="00736CCA">
            <w:pPr>
              <w:pStyle w:val="TableParagraph"/>
              <w:spacing w:before="1"/>
              <w:ind w:left="18" w:right="1"/>
              <w:jc w:val="center"/>
              <w:rPr>
                <w:rFonts w:asciiTheme="minorHAnsi" w:hAnsiTheme="minorHAnsi" w:cstheme="minorHAnsi"/>
                <w:b/>
                <w:sz w:val="20"/>
                <w:szCs w:val="20"/>
              </w:rPr>
            </w:pPr>
            <w:r w:rsidRPr="00705CAF">
              <w:rPr>
                <w:rFonts w:asciiTheme="minorHAnsi" w:hAnsiTheme="minorHAnsi" w:cstheme="minorHAnsi"/>
                <w:b/>
                <w:sz w:val="20"/>
                <w:szCs w:val="20"/>
              </w:rPr>
              <w:t>DERS</w:t>
            </w:r>
            <w:r w:rsidRPr="00705CAF">
              <w:rPr>
                <w:rFonts w:asciiTheme="minorHAnsi" w:hAnsiTheme="minorHAnsi" w:cstheme="minorHAnsi"/>
                <w:b/>
                <w:spacing w:val="-4"/>
                <w:sz w:val="20"/>
                <w:szCs w:val="20"/>
              </w:rPr>
              <w:t xml:space="preserve"> </w:t>
            </w:r>
            <w:r w:rsidRPr="00705CAF">
              <w:rPr>
                <w:rFonts w:asciiTheme="minorHAnsi" w:hAnsiTheme="minorHAnsi" w:cstheme="minorHAnsi"/>
                <w:b/>
                <w:spacing w:val="-2"/>
                <w:sz w:val="20"/>
                <w:szCs w:val="20"/>
              </w:rPr>
              <w:t>İZLENCESİ</w:t>
            </w:r>
          </w:p>
        </w:tc>
      </w:tr>
      <w:tr w:rsidR="00867237" w:rsidRPr="00705CAF" w14:paraId="728F7F3E" w14:textId="77777777" w:rsidTr="0095231C">
        <w:trPr>
          <w:trHeight w:val="830"/>
        </w:trPr>
        <w:tc>
          <w:tcPr>
            <w:tcW w:w="1418" w:type="dxa"/>
            <w:vAlign w:val="center"/>
          </w:tcPr>
          <w:p w14:paraId="48E09AD3" w14:textId="77777777" w:rsidR="00867237" w:rsidRPr="00705CAF" w:rsidRDefault="00867237" w:rsidP="00416BD3">
            <w:pPr>
              <w:pStyle w:val="TableParagraph"/>
              <w:ind w:right="48"/>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7"/>
                <w:sz w:val="20"/>
                <w:szCs w:val="20"/>
              </w:rPr>
              <w:t xml:space="preserve"> </w:t>
            </w:r>
            <w:r w:rsidRPr="00705CAF">
              <w:rPr>
                <w:rFonts w:asciiTheme="minorHAnsi" w:hAnsiTheme="minorHAnsi" w:cstheme="minorHAnsi"/>
                <w:b/>
                <w:spacing w:val="-4"/>
                <w:sz w:val="20"/>
                <w:szCs w:val="20"/>
              </w:rPr>
              <w:t>Kodu</w:t>
            </w:r>
          </w:p>
        </w:tc>
        <w:tc>
          <w:tcPr>
            <w:tcW w:w="2977" w:type="dxa"/>
            <w:vAlign w:val="center"/>
          </w:tcPr>
          <w:p w14:paraId="036D1D99" w14:textId="77777777" w:rsidR="00867237" w:rsidRPr="00705CAF" w:rsidRDefault="00867237" w:rsidP="00416BD3">
            <w:pPr>
              <w:pStyle w:val="TableParagraph"/>
              <w:ind w:right="2"/>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7"/>
                <w:sz w:val="20"/>
                <w:szCs w:val="20"/>
              </w:rPr>
              <w:t xml:space="preserve"> </w:t>
            </w:r>
            <w:r w:rsidRPr="00705CAF">
              <w:rPr>
                <w:rFonts w:asciiTheme="minorHAnsi" w:hAnsiTheme="minorHAnsi" w:cstheme="minorHAnsi"/>
                <w:b/>
                <w:spacing w:val="-5"/>
                <w:sz w:val="20"/>
                <w:szCs w:val="20"/>
              </w:rPr>
              <w:t>Adı</w:t>
            </w:r>
          </w:p>
        </w:tc>
        <w:tc>
          <w:tcPr>
            <w:tcW w:w="1276" w:type="dxa"/>
            <w:vAlign w:val="center"/>
          </w:tcPr>
          <w:p w14:paraId="2196E329" w14:textId="77777777" w:rsidR="00867237" w:rsidRPr="00705CAF" w:rsidRDefault="00867237" w:rsidP="00416BD3">
            <w:pPr>
              <w:pStyle w:val="TableParagraph"/>
              <w:ind w:right="1"/>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7"/>
                <w:sz w:val="20"/>
                <w:szCs w:val="20"/>
              </w:rPr>
              <w:t xml:space="preserve"> </w:t>
            </w:r>
            <w:r w:rsidRPr="00705CAF">
              <w:rPr>
                <w:rFonts w:asciiTheme="minorHAnsi" w:hAnsiTheme="minorHAnsi" w:cstheme="minorHAnsi"/>
                <w:b/>
                <w:spacing w:val="-4"/>
                <w:sz w:val="20"/>
                <w:szCs w:val="20"/>
              </w:rPr>
              <w:t>Türü</w:t>
            </w:r>
          </w:p>
        </w:tc>
        <w:tc>
          <w:tcPr>
            <w:tcW w:w="992" w:type="dxa"/>
            <w:vAlign w:val="center"/>
          </w:tcPr>
          <w:p w14:paraId="60D8ECC0" w14:textId="195A5F10" w:rsidR="00867237" w:rsidRPr="00705CAF" w:rsidRDefault="00867237" w:rsidP="00416BD3">
            <w:pPr>
              <w:pStyle w:val="TableParagraph"/>
              <w:spacing w:before="174"/>
              <w:jc w:val="center"/>
              <w:rPr>
                <w:rFonts w:asciiTheme="minorHAnsi" w:hAnsiTheme="minorHAnsi" w:cstheme="minorHAnsi"/>
                <w:b/>
                <w:sz w:val="20"/>
                <w:szCs w:val="20"/>
              </w:rPr>
            </w:pPr>
            <w:r w:rsidRPr="00705CAF">
              <w:rPr>
                <w:rFonts w:asciiTheme="minorHAnsi" w:hAnsiTheme="minorHAnsi" w:cstheme="minorHAnsi"/>
                <w:b/>
                <w:spacing w:val="-4"/>
                <w:sz w:val="20"/>
                <w:szCs w:val="20"/>
              </w:rPr>
              <w:t>AKTS</w:t>
            </w:r>
            <w:r w:rsidRPr="00705CAF">
              <w:rPr>
                <w:rFonts w:asciiTheme="minorHAnsi" w:hAnsiTheme="minorHAnsi" w:cstheme="minorHAnsi"/>
                <w:b/>
                <w:sz w:val="20"/>
                <w:szCs w:val="20"/>
              </w:rPr>
              <w:br/>
            </w:r>
            <w:r w:rsidRPr="00705CAF">
              <w:rPr>
                <w:rFonts w:asciiTheme="minorHAnsi" w:hAnsiTheme="minorHAnsi" w:cstheme="minorHAnsi"/>
                <w:b/>
                <w:spacing w:val="-2"/>
                <w:sz w:val="20"/>
                <w:szCs w:val="20"/>
              </w:rPr>
              <w:t>Kredisi</w:t>
            </w:r>
          </w:p>
        </w:tc>
        <w:tc>
          <w:tcPr>
            <w:tcW w:w="2126" w:type="dxa"/>
            <w:vAlign w:val="center"/>
          </w:tcPr>
          <w:p w14:paraId="7CFF5C2F" w14:textId="3CE7E36D" w:rsidR="00867237" w:rsidRPr="00705CAF" w:rsidRDefault="00867237" w:rsidP="00867237">
            <w:pPr>
              <w:pStyle w:val="TableParagraph"/>
              <w:spacing w:before="174"/>
              <w:ind w:left="168" w:right="146" w:firstLine="165"/>
              <w:jc w:val="center"/>
              <w:rPr>
                <w:rFonts w:asciiTheme="minorHAnsi" w:hAnsiTheme="minorHAnsi" w:cstheme="minorHAnsi"/>
                <w:b/>
                <w:sz w:val="20"/>
                <w:szCs w:val="20"/>
              </w:rPr>
            </w:pPr>
            <w:r w:rsidRPr="00705CAF">
              <w:rPr>
                <w:rFonts w:asciiTheme="minorHAnsi" w:hAnsiTheme="minorHAnsi" w:cstheme="minorHAnsi"/>
                <w:b/>
                <w:sz w:val="20"/>
                <w:szCs w:val="20"/>
              </w:rPr>
              <w:t>Dersin Önkoşul Bilgisi</w:t>
            </w:r>
          </w:p>
        </w:tc>
        <w:tc>
          <w:tcPr>
            <w:tcW w:w="1710" w:type="dxa"/>
            <w:vAlign w:val="center"/>
          </w:tcPr>
          <w:p w14:paraId="3BCE408F" w14:textId="5150EE10" w:rsidR="00867237" w:rsidRPr="00705CAF" w:rsidRDefault="00867237" w:rsidP="008B015F">
            <w:pPr>
              <w:pStyle w:val="TableParagraph"/>
              <w:spacing w:before="49"/>
              <w:ind w:right="271"/>
              <w:jc w:val="center"/>
              <w:rPr>
                <w:rFonts w:asciiTheme="minorHAnsi" w:hAnsiTheme="minorHAnsi" w:cstheme="minorHAnsi"/>
                <w:b/>
                <w:sz w:val="20"/>
                <w:szCs w:val="20"/>
              </w:rPr>
            </w:pPr>
            <w:r w:rsidRPr="00705CAF">
              <w:rPr>
                <w:rFonts w:asciiTheme="minorHAnsi" w:hAnsiTheme="minorHAnsi" w:cstheme="minorHAnsi"/>
                <w:b/>
                <w:spacing w:val="-2"/>
                <w:sz w:val="20"/>
                <w:szCs w:val="20"/>
              </w:rPr>
              <w:t>İzlencenin Hazırlanma Tarihi</w:t>
            </w:r>
          </w:p>
        </w:tc>
      </w:tr>
      <w:tr w:rsidR="00867237" w:rsidRPr="00705CAF" w14:paraId="6D0BBC39" w14:textId="77777777" w:rsidTr="0095231C">
        <w:trPr>
          <w:trHeight w:val="734"/>
        </w:trPr>
        <w:tc>
          <w:tcPr>
            <w:tcW w:w="1418" w:type="dxa"/>
          </w:tcPr>
          <w:p w14:paraId="061170CD" w14:textId="77777777" w:rsidR="00867237" w:rsidRPr="00705CAF" w:rsidRDefault="00867237" w:rsidP="0011721A">
            <w:pPr>
              <w:jc w:val="center"/>
              <w:rPr>
                <w:rFonts w:cstheme="minorHAnsi"/>
                <w:b/>
                <w:bCs/>
                <w:sz w:val="20"/>
                <w:szCs w:val="20"/>
              </w:rPr>
            </w:pPr>
          </w:p>
          <w:p w14:paraId="662124F0" w14:textId="04CF7E12" w:rsidR="00867237" w:rsidRPr="00705CAF" w:rsidRDefault="005C539B" w:rsidP="0011721A">
            <w:pPr>
              <w:jc w:val="center"/>
              <w:rPr>
                <w:rFonts w:cstheme="minorHAnsi"/>
                <w:b/>
                <w:bCs/>
                <w:sz w:val="20"/>
                <w:szCs w:val="20"/>
              </w:rPr>
            </w:pPr>
            <w:r w:rsidRPr="00705CAF">
              <w:rPr>
                <w:rFonts w:cstheme="minorHAnsi"/>
                <w:b/>
                <w:bCs/>
                <w:sz w:val="20"/>
                <w:szCs w:val="20"/>
              </w:rPr>
              <w:t>ÇKBH225</w:t>
            </w:r>
          </w:p>
        </w:tc>
        <w:tc>
          <w:tcPr>
            <w:tcW w:w="2977" w:type="dxa"/>
          </w:tcPr>
          <w:p w14:paraId="2092FB6F" w14:textId="77777777" w:rsidR="00867237" w:rsidRPr="00705CAF" w:rsidRDefault="00867237" w:rsidP="0011721A">
            <w:pPr>
              <w:rPr>
                <w:rFonts w:cstheme="minorHAnsi"/>
                <w:sz w:val="20"/>
                <w:szCs w:val="20"/>
              </w:rPr>
            </w:pPr>
          </w:p>
          <w:p w14:paraId="41C4888C" w14:textId="27DC9530" w:rsidR="00867237" w:rsidRPr="00705CAF" w:rsidRDefault="005C539B" w:rsidP="0011721A">
            <w:pPr>
              <w:rPr>
                <w:rFonts w:cstheme="minorHAnsi"/>
                <w:sz w:val="20"/>
                <w:szCs w:val="20"/>
              </w:rPr>
            </w:pPr>
            <w:r w:rsidRPr="00705CAF">
              <w:rPr>
                <w:rFonts w:cstheme="minorHAnsi"/>
                <w:sz w:val="20"/>
                <w:szCs w:val="20"/>
              </w:rPr>
              <w:t>ANNE VE ÇOCUK BESLENMESİ</w:t>
            </w:r>
          </w:p>
        </w:tc>
        <w:tc>
          <w:tcPr>
            <w:tcW w:w="1276" w:type="dxa"/>
            <w:vAlign w:val="center"/>
          </w:tcPr>
          <w:p w14:paraId="152E24A9" w14:textId="77777777" w:rsidR="0011721A" w:rsidRPr="00705CAF" w:rsidRDefault="0011721A" w:rsidP="00423F35">
            <w:pPr>
              <w:pStyle w:val="TableParagraph"/>
              <w:jc w:val="center"/>
              <w:rPr>
                <w:rFonts w:asciiTheme="minorHAnsi" w:hAnsiTheme="minorHAnsi" w:cstheme="minorHAnsi"/>
                <w:spacing w:val="-2"/>
                <w:sz w:val="20"/>
                <w:szCs w:val="20"/>
              </w:rPr>
            </w:pPr>
          </w:p>
          <w:p w14:paraId="1CB4682D" w14:textId="6A608DD5" w:rsidR="00867237" w:rsidRPr="00705CAF" w:rsidRDefault="00867237" w:rsidP="00423F35">
            <w:pPr>
              <w:pStyle w:val="TableParagraph"/>
              <w:jc w:val="center"/>
              <w:rPr>
                <w:rFonts w:asciiTheme="minorHAnsi" w:hAnsiTheme="minorHAnsi" w:cstheme="minorHAnsi"/>
                <w:spacing w:val="-2"/>
                <w:sz w:val="20"/>
                <w:szCs w:val="20"/>
              </w:rPr>
            </w:pPr>
            <w:r w:rsidRPr="00705CAF">
              <w:rPr>
                <w:rFonts w:asciiTheme="minorHAnsi" w:hAnsiTheme="minorHAnsi" w:cstheme="minorHAnsi"/>
                <w:spacing w:val="-2"/>
                <w:sz w:val="20"/>
                <w:szCs w:val="20"/>
              </w:rPr>
              <w:t>Zorunlu</w:t>
            </w:r>
          </w:p>
          <w:p w14:paraId="2EDFD95E" w14:textId="76A0123F" w:rsidR="00867237" w:rsidRPr="00705CAF" w:rsidRDefault="00867237" w:rsidP="00423F35">
            <w:pPr>
              <w:pStyle w:val="TableParagraph"/>
              <w:ind w:left="4"/>
              <w:jc w:val="center"/>
              <w:rPr>
                <w:rFonts w:asciiTheme="minorHAnsi" w:hAnsiTheme="minorHAnsi" w:cstheme="minorHAnsi"/>
                <w:sz w:val="20"/>
                <w:szCs w:val="20"/>
              </w:rPr>
            </w:pPr>
          </w:p>
        </w:tc>
        <w:tc>
          <w:tcPr>
            <w:tcW w:w="992" w:type="dxa"/>
          </w:tcPr>
          <w:p w14:paraId="5CA2A5BE" w14:textId="6C3844A8" w:rsidR="00867237" w:rsidRPr="00705CAF" w:rsidRDefault="00867237" w:rsidP="00423F35">
            <w:pPr>
              <w:pStyle w:val="TableParagraph"/>
              <w:spacing w:before="16"/>
              <w:jc w:val="center"/>
              <w:rPr>
                <w:rFonts w:asciiTheme="minorHAnsi" w:hAnsiTheme="minorHAnsi" w:cstheme="minorHAnsi"/>
                <w:sz w:val="20"/>
                <w:szCs w:val="20"/>
              </w:rPr>
            </w:pPr>
          </w:p>
          <w:p w14:paraId="612EAA87" w14:textId="5650E558" w:rsidR="005C0FE1" w:rsidRPr="00705CAF" w:rsidRDefault="005C0FE1" w:rsidP="00423F35">
            <w:pPr>
              <w:pStyle w:val="TableParagraph"/>
              <w:spacing w:before="16"/>
              <w:jc w:val="center"/>
              <w:rPr>
                <w:rFonts w:asciiTheme="minorHAnsi" w:hAnsiTheme="minorHAnsi" w:cstheme="minorHAnsi"/>
                <w:sz w:val="20"/>
                <w:szCs w:val="20"/>
              </w:rPr>
            </w:pPr>
            <w:r w:rsidRPr="00705CAF">
              <w:rPr>
                <w:rFonts w:asciiTheme="minorHAnsi" w:hAnsiTheme="minorHAnsi" w:cstheme="minorHAnsi"/>
                <w:sz w:val="20"/>
                <w:szCs w:val="20"/>
              </w:rPr>
              <w:t>3</w:t>
            </w:r>
          </w:p>
          <w:p w14:paraId="66BD4582" w14:textId="7E3B9DDF" w:rsidR="00867237" w:rsidRPr="00705CAF" w:rsidRDefault="00867237" w:rsidP="00423F35">
            <w:pPr>
              <w:pStyle w:val="TableParagraph"/>
              <w:ind w:left="10"/>
              <w:jc w:val="center"/>
              <w:rPr>
                <w:rFonts w:asciiTheme="minorHAnsi" w:hAnsiTheme="minorHAnsi" w:cstheme="minorHAnsi"/>
                <w:sz w:val="20"/>
                <w:szCs w:val="20"/>
              </w:rPr>
            </w:pPr>
          </w:p>
        </w:tc>
        <w:tc>
          <w:tcPr>
            <w:tcW w:w="2126" w:type="dxa"/>
          </w:tcPr>
          <w:p w14:paraId="0620841E" w14:textId="77777777" w:rsidR="00867237" w:rsidRPr="00705CAF" w:rsidRDefault="00867237" w:rsidP="00423F35">
            <w:pPr>
              <w:pStyle w:val="TableParagraph"/>
              <w:spacing w:before="16"/>
              <w:jc w:val="center"/>
              <w:rPr>
                <w:rFonts w:asciiTheme="minorHAnsi" w:hAnsiTheme="minorHAnsi" w:cstheme="minorHAnsi"/>
                <w:sz w:val="20"/>
                <w:szCs w:val="20"/>
              </w:rPr>
            </w:pPr>
          </w:p>
          <w:p w14:paraId="287917FD" w14:textId="7AEB2995" w:rsidR="00867237" w:rsidRPr="00705CAF" w:rsidRDefault="005C0FE1" w:rsidP="00423F35">
            <w:pPr>
              <w:pStyle w:val="TableParagraph"/>
              <w:ind w:left="14"/>
              <w:jc w:val="center"/>
              <w:rPr>
                <w:rFonts w:asciiTheme="minorHAnsi" w:hAnsiTheme="minorHAnsi" w:cstheme="minorHAnsi"/>
                <w:sz w:val="20"/>
                <w:szCs w:val="20"/>
              </w:rPr>
            </w:pPr>
            <w:r w:rsidRPr="00705CAF">
              <w:rPr>
                <w:rFonts w:asciiTheme="minorHAnsi" w:hAnsiTheme="minorHAnsi" w:cstheme="minorHAnsi"/>
                <w:sz w:val="20"/>
                <w:szCs w:val="20"/>
              </w:rPr>
              <w:t>-</w:t>
            </w:r>
          </w:p>
        </w:tc>
        <w:tc>
          <w:tcPr>
            <w:tcW w:w="1710" w:type="dxa"/>
            <w:vAlign w:val="center"/>
          </w:tcPr>
          <w:p w14:paraId="6E69D48B" w14:textId="6ADB5224" w:rsidR="00867237" w:rsidRPr="00705CAF" w:rsidRDefault="005C0FE1" w:rsidP="00423F35">
            <w:pPr>
              <w:pStyle w:val="TableParagraph"/>
              <w:jc w:val="center"/>
              <w:rPr>
                <w:rFonts w:asciiTheme="minorHAnsi" w:hAnsiTheme="minorHAnsi" w:cstheme="minorHAnsi"/>
                <w:sz w:val="20"/>
                <w:szCs w:val="20"/>
              </w:rPr>
            </w:pPr>
            <w:r w:rsidRPr="00705CAF">
              <w:rPr>
                <w:rFonts w:asciiTheme="minorHAnsi" w:hAnsiTheme="minorHAnsi" w:cstheme="minorHAnsi"/>
                <w:sz w:val="20"/>
                <w:szCs w:val="20"/>
              </w:rPr>
              <w:t>20.09.2025</w:t>
            </w:r>
          </w:p>
        </w:tc>
      </w:tr>
      <w:tr w:rsidR="000441DB" w:rsidRPr="00705CAF" w14:paraId="54DA54A5" w14:textId="77777777" w:rsidTr="0095231C">
        <w:trPr>
          <w:trHeight w:val="734"/>
        </w:trPr>
        <w:tc>
          <w:tcPr>
            <w:tcW w:w="1418" w:type="dxa"/>
            <w:vAlign w:val="center"/>
          </w:tcPr>
          <w:p w14:paraId="60643D40" w14:textId="2A242067" w:rsidR="000441DB" w:rsidRPr="00705CAF" w:rsidRDefault="00867237" w:rsidP="00867237">
            <w:pPr>
              <w:pStyle w:val="TableParagraph"/>
              <w:spacing w:before="16"/>
              <w:jc w:val="center"/>
              <w:rPr>
                <w:rFonts w:asciiTheme="minorHAnsi" w:hAnsiTheme="minorHAnsi" w:cstheme="minorHAnsi"/>
                <w:sz w:val="20"/>
                <w:szCs w:val="20"/>
              </w:rPr>
            </w:pPr>
            <w:r w:rsidRPr="00705CAF">
              <w:rPr>
                <w:rFonts w:asciiTheme="minorHAnsi" w:hAnsiTheme="minorHAnsi" w:cstheme="minorHAnsi"/>
                <w:b/>
                <w:sz w:val="20"/>
                <w:szCs w:val="20"/>
              </w:rPr>
              <w:t>Dersi Veren Öğretim Üyesi &amp;</w:t>
            </w:r>
            <w:r w:rsidR="002C43F4" w:rsidRPr="00705CAF">
              <w:rPr>
                <w:rFonts w:asciiTheme="minorHAnsi" w:hAnsiTheme="minorHAnsi" w:cstheme="minorHAnsi"/>
                <w:b/>
                <w:sz w:val="20"/>
                <w:szCs w:val="20"/>
              </w:rPr>
              <w:t xml:space="preserve"> </w:t>
            </w:r>
            <w:r w:rsidRPr="00705CAF">
              <w:rPr>
                <w:rFonts w:asciiTheme="minorHAnsi" w:hAnsiTheme="minorHAnsi" w:cstheme="minorHAnsi"/>
                <w:b/>
                <w:sz w:val="20"/>
                <w:szCs w:val="20"/>
              </w:rPr>
              <w:t>E-Posta Adresi</w:t>
            </w:r>
          </w:p>
        </w:tc>
        <w:tc>
          <w:tcPr>
            <w:tcW w:w="9081" w:type="dxa"/>
            <w:gridSpan w:val="5"/>
            <w:vAlign w:val="center"/>
          </w:tcPr>
          <w:p w14:paraId="1ABCB78D" w14:textId="3F12F1FD" w:rsidR="000441DB" w:rsidRPr="00705CAF" w:rsidRDefault="00867237" w:rsidP="009B50FD">
            <w:pPr>
              <w:pStyle w:val="TableParagraph"/>
              <w:jc w:val="both"/>
              <w:rPr>
                <w:rFonts w:asciiTheme="minorHAnsi" w:hAnsiTheme="minorHAnsi" w:cstheme="minorHAnsi"/>
                <w:sz w:val="20"/>
                <w:szCs w:val="20"/>
              </w:rPr>
            </w:pPr>
            <w:r w:rsidRPr="00705CAF">
              <w:rPr>
                <w:rFonts w:asciiTheme="minorHAnsi" w:hAnsiTheme="minorHAnsi" w:cstheme="minorHAnsi"/>
                <w:sz w:val="20"/>
                <w:szCs w:val="20"/>
              </w:rPr>
              <w:t xml:space="preserve"> </w:t>
            </w:r>
            <w:r w:rsidR="005C0FE1" w:rsidRPr="00705CAF">
              <w:rPr>
                <w:rFonts w:asciiTheme="minorHAnsi" w:hAnsiTheme="minorHAnsi" w:cstheme="minorHAnsi"/>
                <w:sz w:val="20"/>
                <w:szCs w:val="20"/>
              </w:rPr>
              <w:t xml:space="preserve">Öğr. Gör. Zeynep Alyüz Akgül </w:t>
            </w:r>
            <w:hyperlink r:id="rId4" w:history="1">
              <w:r w:rsidR="005C0FE1" w:rsidRPr="00705CAF">
                <w:rPr>
                  <w:rStyle w:val="Kpr"/>
                  <w:rFonts w:asciiTheme="minorHAnsi" w:hAnsiTheme="minorHAnsi" w:cstheme="minorHAnsi"/>
                  <w:sz w:val="20"/>
                  <w:szCs w:val="20"/>
                </w:rPr>
                <w:t>zeynepalyuzakgul@aybu.edu.tr</w:t>
              </w:r>
            </w:hyperlink>
            <w:r w:rsidR="005C0FE1" w:rsidRPr="00705CAF">
              <w:rPr>
                <w:rFonts w:asciiTheme="minorHAnsi" w:hAnsiTheme="minorHAnsi" w:cstheme="minorHAnsi"/>
                <w:sz w:val="20"/>
                <w:szCs w:val="20"/>
              </w:rPr>
              <w:t xml:space="preserve"> </w:t>
            </w:r>
          </w:p>
        </w:tc>
      </w:tr>
      <w:tr w:rsidR="00867237" w:rsidRPr="00705CAF" w14:paraId="644DE186" w14:textId="77777777" w:rsidTr="0095231C">
        <w:trPr>
          <w:trHeight w:val="734"/>
        </w:trPr>
        <w:tc>
          <w:tcPr>
            <w:tcW w:w="1418" w:type="dxa"/>
            <w:vAlign w:val="center"/>
          </w:tcPr>
          <w:p w14:paraId="24CBC522" w14:textId="27CC6FD9" w:rsidR="00867237" w:rsidRPr="00705CAF" w:rsidRDefault="00867237" w:rsidP="00867237">
            <w:pPr>
              <w:pStyle w:val="TableParagraph"/>
              <w:spacing w:before="16"/>
              <w:jc w:val="center"/>
              <w:rPr>
                <w:rFonts w:asciiTheme="minorHAnsi" w:hAnsiTheme="minorHAnsi" w:cstheme="minorHAnsi"/>
                <w:b/>
                <w:sz w:val="20"/>
                <w:szCs w:val="20"/>
              </w:rPr>
            </w:pPr>
            <w:r w:rsidRPr="00705CAF">
              <w:rPr>
                <w:rFonts w:asciiTheme="minorHAnsi" w:hAnsiTheme="minorHAnsi" w:cstheme="minorHAnsi"/>
                <w:b/>
                <w:sz w:val="20"/>
                <w:szCs w:val="20"/>
              </w:rPr>
              <w:t>Öğrenci Görüşme Saatleri &amp; Yeri</w:t>
            </w:r>
          </w:p>
        </w:tc>
        <w:tc>
          <w:tcPr>
            <w:tcW w:w="9081" w:type="dxa"/>
            <w:gridSpan w:val="5"/>
            <w:vAlign w:val="center"/>
          </w:tcPr>
          <w:p w14:paraId="38565D81" w14:textId="2DF66E86" w:rsidR="00867237" w:rsidRPr="00705CAF" w:rsidRDefault="005C0FE1" w:rsidP="0011721A">
            <w:pPr>
              <w:rPr>
                <w:rFonts w:cstheme="minorHAnsi"/>
                <w:sz w:val="20"/>
                <w:szCs w:val="20"/>
              </w:rPr>
            </w:pPr>
            <w:r w:rsidRPr="00705CAF">
              <w:rPr>
                <w:rFonts w:cstheme="minorHAnsi"/>
                <w:sz w:val="20"/>
                <w:szCs w:val="20"/>
              </w:rPr>
              <w:t>Çarşamba, 11.00-13.00 &amp; Öğretim Görevlisi Odası</w:t>
            </w:r>
          </w:p>
        </w:tc>
      </w:tr>
      <w:tr w:rsidR="00630C60" w:rsidRPr="00705CAF" w14:paraId="3DE62795" w14:textId="77777777" w:rsidTr="0095231C">
        <w:trPr>
          <w:trHeight w:val="1079"/>
        </w:trPr>
        <w:tc>
          <w:tcPr>
            <w:tcW w:w="1418" w:type="dxa"/>
            <w:vAlign w:val="center"/>
          </w:tcPr>
          <w:p w14:paraId="2F2889E9" w14:textId="77777777" w:rsidR="00630C60" w:rsidRPr="00705CAF" w:rsidRDefault="00EA0355" w:rsidP="00736CCA">
            <w:pPr>
              <w:pStyle w:val="TableParagraph"/>
              <w:spacing w:line="235" w:lineRule="auto"/>
              <w:ind w:right="138"/>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12"/>
                <w:sz w:val="20"/>
                <w:szCs w:val="20"/>
              </w:rPr>
              <w:t xml:space="preserve"> </w:t>
            </w:r>
            <w:r w:rsidRPr="00705CAF">
              <w:rPr>
                <w:rFonts w:asciiTheme="minorHAnsi" w:hAnsiTheme="minorHAnsi" w:cstheme="minorHAnsi"/>
                <w:b/>
                <w:sz w:val="20"/>
                <w:szCs w:val="20"/>
              </w:rPr>
              <w:t>İçeriği ve</w:t>
            </w:r>
            <w:r w:rsidRPr="00705CAF">
              <w:rPr>
                <w:rFonts w:asciiTheme="minorHAnsi" w:hAnsiTheme="minorHAnsi" w:cstheme="minorHAnsi"/>
                <w:b/>
                <w:spacing w:val="-2"/>
                <w:sz w:val="20"/>
                <w:szCs w:val="20"/>
              </w:rPr>
              <w:t xml:space="preserve"> Amaçları</w:t>
            </w:r>
          </w:p>
        </w:tc>
        <w:tc>
          <w:tcPr>
            <w:tcW w:w="9081" w:type="dxa"/>
            <w:gridSpan w:val="5"/>
            <w:vAlign w:val="center"/>
          </w:tcPr>
          <w:p w14:paraId="413F8BE2" w14:textId="5A9CFB27" w:rsidR="00630C60" w:rsidRPr="00705CAF" w:rsidRDefault="005C539B" w:rsidP="009B50FD">
            <w:pPr>
              <w:pStyle w:val="TableParagraph"/>
              <w:spacing w:before="54"/>
              <w:jc w:val="both"/>
              <w:rPr>
                <w:rFonts w:asciiTheme="minorHAnsi" w:hAnsiTheme="minorHAnsi" w:cstheme="minorHAnsi"/>
                <w:sz w:val="20"/>
                <w:szCs w:val="20"/>
              </w:rPr>
            </w:pPr>
            <w:r w:rsidRPr="00705CAF">
              <w:rPr>
                <w:rFonts w:asciiTheme="minorHAnsi" w:hAnsiTheme="minorHAnsi" w:cstheme="minorHAnsi"/>
                <w:sz w:val="20"/>
                <w:szCs w:val="20"/>
              </w:rPr>
              <w:t>Bu dersin sonunda öğrenciler, yeterli ve dengeli beslenmeyi takip eder. Besinler ile ilgili etkinlik hazırlar.  Özel durumlu çocuklar için diyet uygular.  Bu dersin amacı beslenmeyle ilgili temel kavramların öğrenilmesini sağlamak çocuklara ve özel durumlara yönelik mönü hazırlamayı sağlamaktır.</w:t>
            </w:r>
          </w:p>
        </w:tc>
      </w:tr>
      <w:tr w:rsidR="00630C60" w:rsidRPr="00705CAF" w14:paraId="1B3E82E5" w14:textId="77777777" w:rsidTr="0095231C">
        <w:trPr>
          <w:trHeight w:val="1156"/>
        </w:trPr>
        <w:tc>
          <w:tcPr>
            <w:tcW w:w="1418" w:type="dxa"/>
            <w:vAlign w:val="center"/>
          </w:tcPr>
          <w:p w14:paraId="6935A9CE" w14:textId="35A91A68" w:rsidR="00630C60" w:rsidRPr="00705CAF" w:rsidRDefault="00EA0355" w:rsidP="00736CCA">
            <w:pPr>
              <w:pStyle w:val="TableParagraph"/>
              <w:ind w:right="46"/>
              <w:jc w:val="center"/>
              <w:rPr>
                <w:rFonts w:asciiTheme="minorHAnsi" w:hAnsiTheme="minorHAnsi" w:cstheme="minorHAnsi"/>
                <w:b/>
                <w:sz w:val="20"/>
                <w:szCs w:val="20"/>
              </w:rPr>
            </w:pPr>
            <w:r w:rsidRPr="00705CAF">
              <w:rPr>
                <w:rFonts w:asciiTheme="minorHAnsi" w:hAnsiTheme="minorHAnsi" w:cstheme="minorHAnsi"/>
                <w:b/>
                <w:sz w:val="20"/>
                <w:szCs w:val="20"/>
              </w:rPr>
              <w:t>Ders</w:t>
            </w:r>
            <w:r w:rsidRPr="00705CAF">
              <w:rPr>
                <w:rFonts w:asciiTheme="minorHAnsi" w:hAnsiTheme="minorHAnsi" w:cstheme="minorHAnsi"/>
                <w:b/>
                <w:spacing w:val="-12"/>
                <w:sz w:val="20"/>
                <w:szCs w:val="20"/>
              </w:rPr>
              <w:t xml:space="preserve"> </w:t>
            </w:r>
            <w:r w:rsidRPr="00705CAF">
              <w:rPr>
                <w:rFonts w:asciiTheme="minorHAnsi" w:hAnsiTheme="minorHAnsi" w:cstheme="minorHAnsi"/>
                <w:b/>
                <w:sz w:val="20"/>
                <w:szCs w:val="20"/>
              </w:rPr>
              <w:t>Kitabı</w:t>
            </w:r>
            <w:r w:rsidRPr="00705CAF">
              <w:rPr>
                <w:rFonts w:asciiTheme="minorHAnsi" w:hAnsiTheme="minorHAnsi" w:cstheme="minorHAnsi"/>
                <w:b/>
                <w:spacing w:val="-11"/>
                <w:sz w:val="20"/>
                <w:szCs w:val="20"/>
              </w:rPr>
              <w:t xml:space="preserve"> </w:t>
            </w:r>
            <w:r w:rsidRPr="00705CAF">
              <w:rPr>
                <w:rFonts w:asciiTheme="minorHAnsi" w:hAnsiTheme="minorHAnsi" w:cstheme="minorHAnsi"/>
                <w:b/>
                <w:sz w:val="20"/>
                <w:szCs w:val="20"/>
              </w:rPr>
              <w:t xml:space="preserve">/ </w:t>
            </w:r>
            <w:r w:rsidRPr="00705CAF">
              <w:rPr>
                <w:rFonts w:asciiTheme="minorHAnsi" w:hAnsiTheme="minorHAnsi" w:cstheme="minorHAnsi"/>
                <w:b/>
                <w:spacing w:val="-2"/>
                <w:sz w:val="20"/>
                <w:szCs w:val="20"/>
              </w:rPr>
              <w:t>Kitapları</w:t>
            </w:r>
          </w:p>
          <w:p w14:paraId="4AC03A4C" w14:textId="702A55DD" w:rsidR="00630C60" w:rsidRPr="00705CAF"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6CF04418" w14:textId="77777777" w:rsidR="005C0FE1" w:rsidRPr="00705CAF" w:rsidRDefault="005C0FE1" w:rsidP="009B50FD">
            <w:pPr>
              <w:pStyle w:val="TableParagraph"/>
              <w:spacing w:before="140"/>
              <w:jc w:val="both"/>
              <w:rPr>
                <w:rFonts w:asciiTheme="minorHAnsi" w:hAnsiTheme="minorHAnsi" w:cstheme="minorHAnsi"/>
                <w:sz w:val="20"/>
                <w:szCs w:val="20"/>
              </w:rPr>
            </w:pPr>
            <w:r w:rsidRPr="00705CAF">
              <w:rPr>
                <w:rFonts w:asciiTheme="minorHAnsi" w:hAnsiTheme="minorHAnsi" w:cstheme="minorHAnsi"/>
                <w:sz w:val="20"/>
                <w:szCs w:val="20"/>
              </w:rPr>
              <w:t xml:space="preserve">Merdol T.K.1999. Okul öncesi dönem eğitimi veren kişi ve kurumlar için beslenme eğitimi rehberi, Özgür Yayınları, İstanbul Arlı M., Şanlıer N., Küçükkömürler S., Yaman M.2006. </w:t>
            </w:r>
          </w:p>
          <w:p w14:paraId="753D7FFA" w14:textId="77777777" w:rsidR="005C0FE1" w:rsidRPr="00705CAF" w:rsidRDefault="005C0FE1" w:rsidP="009B50FD">
            <w:pPr>
              <w:pStyle w:val="TableParagraph"/>
              <w:spacing w:before="140"/>
              <w:jc w:val="both"/>
              <w:rPr>
                <w:rFonts w:asciiTheme="minorHAnsi" w:hAnsiTheme="minorHAnsi" w:cstheme="minorHAnsi"/>
                <w:sz w:val="20"/>
                <w:szCs w:val="20"/>
              </w:rPr>
            </w:pPr>
            <w:r w:rsidRPr="00705CAF">
              <w:rPr>
                <w:rFonts w:asciiTheme="minorHAnsi" w:hAnsiTheme="minorHAnsi" w:cstheme="minorHAnsi"/>
                <w:sz w:val="20"/>
                <w:szCs w:val="20"/>
              </w:rPr>
              <w:t>Anne ve Çocuk Beslenmesi. Pegem yayınevi. Baysal, A. 2017. Beslenme. Hatipoğlu Yayınevi, Ankara Baysal, A.ve Arslan, P. 1997.</w:t>
            </w:r>
          </w:p>
          <w:p w14:paraId="6093A56F" w14:textId="651C56F6" w:rsidR="00871F5E" w:rsidRPr="00705CAF" w:rsidRDefault="005C0FE1" w:rsidP="009B50FD">
            <w:pPr>
              <w:pStyle w:val="TableParagraph"/>
              <w:spacing w:before="140"/>
              <w:jc w:val="both"/>
              <w:rPr>
                <w:rFonts w:asciiTheme="minorHAnsi" w:hAnsiTheme="minorHAnsi" w:cstheme="minorHAnsi"/>
                <w:sz w:val="20"/>
                <w:szCs w:val="20"/>
              </w:rPr>
            </w:pPr>
            <w:r w:rsidRPr="00705CAF">
              <w:rPr>
                <w:rFonts w:asciiTheme="minorHAnsi" w:hAnsiTheme="minorHAnsi" w:cstheme="minorHAnsi"/>
                <w:sz w:val="20"/>
                <w:szCs w:val="20"/>
              </w:rPr>
              <w:t xml:space="preserve">Anne Çocuk Sağlığı </w:t>
            </w:r>
            <w:r w:rsidR="0011721A" w:rsidRPr="00705CAF">
              <w:rPr>
                <w:rFonts w:asciiTheme="minorHAnsi" w:hAnsiTheme="minorHAnsi" w:cstheme="minorHAnsi"/>
                <w:sz w:val="20"/>
                <w:szCs w:val="20"/>
              </w:rPr>
              <w:t>ve</w:t>
            </w:r>
            <w:r w:rsidRPr="00705CAF">
              <w:rPr>
                <w:rFonts w:asciiTheme="minorHAnsi" w:hAnsiTheme="minorHAnsi" w:cstheme="minorHAnsi"/>
                <w:sz w:val="20"/>
                <w:szCs w:val="20"/>
              </w:rPr>
              <w:t xml:space="preserve"> </w:t>
            </w:r>
            <w:r w:rsidR="0011721A" w:rsidRPr="00705CAF">
              <w:rPr>
                <w:rFonts w:asciiTheme="minorHAnsi" w:hAnsiTheme="minorHAnsi" w:cstheme="minorHAnsi"/>
                <w:sz w:val="20"/>
                <w:szCs w:val="20"/>
              </w:rPr>
              <w:t>Beslenmesi- Prof. Dr. Nevin Şanlıer</w:t>
            </w:r>
          </w:p>
        </w:tc>
      </w:tr>
      <w:tr w:rsidR="00630C60" w:rsidRPr="00705CAF" w14:paraId="51BF0839" w14:textId="77777777" w:rsidTr="0095231C">
        <w:trPr>
          <w:trHeight w:val="1050"/>
        </w:trPr>
        <w:tc>
          <w:tcPr>
            <w:tcW w:w="1418" w:type="dxa"/>
            <w:tcBorders>
              <w:top w:val="nil"/>
            </w:tcBorders>
            <w:vAlign w:val="center"/>
          </w:tcPr>
          <w:p w14:paraId="4830506D" w14:textId="232CE4E4" w:rsidR="00630C60" w:rsidRPr="00705CAF" w:rsidRDefault="00A27A75" w:rsidP="00736CCA">
            <w:pPr>
              <w:jc w:val="center"/>
              <w:rPr>
                <w:rFonts w:cstheme="minorHAnsi"/>
                <w:sz w:val="20"/>
                <w:szCs w:val="20"/>
              </w:rPr>
            </w:pPr>
            <w:r w:rsidRPr="00705CAF">
              <w:rPr>
                <w:rFonts w:cstheme="minorHAnsi"/>
                <w:b/>
                <w:spacing w:val="-2"/>
                <w:sz w:val="20"/>
                <w:szCs w:val="20"/>
              </w:rPr>
              <w:t xml:space="preserve">Öğretim </w:t>
            </w:r>
            <w:r w:rsidRPr="00705CAF">
              <w:rPr>
                <w:rFonts w:cstheme="minorHAnsi"/>
                <w:b/>
                <w:sz w:val="20"/>
                <w:szCs w:val="20"/>
              </w:rPr>
              <w:t>Yöntemi</w:t>
            </w:r>
            <w:r w:rsidRPr="00705CAF">
              <w:rPr>
                <w:rFonts w:cstheme="minorHAnsi"/>
                <w:b/>
                <w:spacing w:val="-12"/>
                <w:sz w:val="20"/>
                <w:szCs w:val="20"/>
              </w:rPr>
              <w:t xml:space="preserve"> </w:t>
            </w:r>
            <w:r w:rsidRPr="00705CAF">
              <w:rPr>
                <w:rFonts w:cstheme="minorHAnsi"/>
                <w:b/>
                <w:sz w:val="20"/>
                <w:szCs w:val="20"/>
              </w:rPr>
              <w:t xml:space="preserve">ve </w:t>
            </w:r>
            <w:r w:rsidRPr="00705CAF">
              <w:rPr>
                <w:rFonts w:cstheme="minorHAnsi"/>
                <w:b/>
                <w:spacing w:val="-2"/>
                <w:sz w:val="20"/>
                <w:szCs w:val="20"/>
              </w:rPr>
              <w:t>Teknikleri</w:t>
            </w:r>
          </w:p>
        </w:tc>
        <w:tc>
          <w:tcPr>
            <w:tcW w:w="9081" w:type="dxa"/>
            <w:gridSpan w:val="5"/>
            <w:vAlign w:val="center"/>
          </w:tcPr>
          <w:p w14:paraId="7010C652" w14:textId="78CEA0FC" w:rsidR="005C0FE1" w:rsidRPr="00705CAF" w:rsidRDefault="005C0FE1" w:rsidP="005C0FE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theme="minorHAnsi"/>
                <w:sz w:val="20"/>
                <w:szCs w:val="20"/>
              </w:rPr>
            </w:pPr>
          </w:p>
          <w:p w14:paraId="4E952D5A" w14:textId="05239330" w:rsidR="005C0FE1" w:rsidRPr="00705CAF" w:rsidRDefault="005C0FE1" w:rsidP="0011721A">
            <w:pPr>
              <w:rPr>
                <w:rFonts w:cstheme="minorHAnsi"/>
                <w:sz w:val="20"/>
                <w:szCs w:val="20"/>
              </w:rPr>
            </w:pPr>
            <w:r w:rsidRPr="00705CAF">
              <w:rPr>
                <w:rFonts w:cstheme="minorHAnsi"/>
                <w:sz w:val="20"/>
                <w:szCs w:val="20"/>
              </w:rPr>
              <w:t xml:space="preserve"> Bu derste, öğretim yöntem ve teknikleri olarak</w:t>
            </w:r>
            <w:r w:rsidR="0011721A" w:rsidRPr="00705CAF">
              <w:rPr>
                <w:rFonts w:cstheme="minorHAnsi"/>
                <w:sz w:val="20"/>
                <w:szCs w:val="20"/>
              </w:rPr>
              <w:t xml:space="preserve"> problem çözme, beyin fırtınası, örnek olay, gösterim ve sunum yöntemi </w:t>
            </w:r>
            <w:r w:rsidRPr="00705CAF">
              <w:rPr>
                <w:rFonts w:cstheme="minorHAnsi"/>
                <w:sz w:val="20"/>
                <w:szCs w:val="20"/>
              </w:rPr>
              <w:t xml:space="preserve">kullanılacaktır. </w:t>
            </w:r>
          </w:p>
          <w:p w14:paraId="008A3926" w14:textId="049A0FF1" w:rsidR="00630C60" w:rsidRPr="00705CAF" w:rsidRDefault="00630C60" w:rsidP="009B50FD">
            <w:pPr>
              <w:pStyle w:val="TableParagraph"/>
              <w:spacing w:before="159"/>
              <w:ind w:left="110"/>
              <w:jc w:val="both"/>
              <w:rPr>
                <w:rFonts w:asciiTheme="minorHAnsi" w:hAnsiTheme="minorHAnsi" w:cstheme="minorHAnsi"/>
                <w:sz w:val="20"/>
                <w:szCs w:val="20"/>
              </w:rPr>
            </w:pPr>
          </w:p>
        </w:tc>
      </w:tr>
      <w:tr w:rsidR="00630C60" w:rsidRPr="00705CAF" w14:paraId="4F15BF87" w14:textId="77777777" w:rsidTr="0095231C">
        <w:trPr>
          <w:trHeight w:val="1852"/>
        </w:trPr>
        <w:tc>
          <w:tcPr>
            <w:tcW w:w="1418" w:type="dxa"/>
            <w:vAlign w:val="center"/>
          </w:tcPr>
          <w:p w14:paraId="2BA94A5B" w14:textId="33A83DD8" w:rsidR="00630C60" w:rsidRPr="00705CAF" w:rsidRDefault="0003589E" w:rsidP="00736CCA">
            <w:pPr>
              <w:pStyle w:val="TableParagraph"/>
              <w:ind w:right="321"/>
              <w:jc w:val="center"/>
              <w:rPr>
                <w:rFonts w:asciiTheme="minorHAnsi" w:hAnsiTheme="minorHAnsi" w:cstheme="minorHAnsi"/>
                <w:b/>
                <w:sz w:val="20"/>
                <w:szCs w:val="20"/>
              </w:rPr>
            </w:pPr>
            <w:r w:rsidRPr="00705CAF">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705CAF" w14:paraId="3E709471" w14:textId="77777777" w:rsidTr="00EC1DD9">
              <w:trPr>
                <w:trHeight w:val="279"/>
              </w:trPr>
              <w:tc>
                <w:tcPr>
                  <w:tcW w:w="1052" w:type="dxa"/>
                </w:tcPr>
                <w:p w14:paraId="4A01AC21" w14:textId="77777777" w:rsidR="003D5B92" w:rsidRPr="00705CAF" w:rsidRDefault="003D5B92" w:rsidP="003D5B92">
                  <w:pPr>
                    <w:jc w:val="both"/>
                    <w:rPr>
                      <w:rFonts w:cstheme="minorHAnsi"/>
                      <w:sz w:val="20"/>
                      <w:szCs w:val="20"/>
                    </w:rPr>
                  </w:pPr>
                  <w:r w:rsidRPr="00705CAF">
                    <w:rPr>
                      <w:rFonts w:cstheme="minorHAnsi"/>
                      <w:sz w:val="20"/>
                      <w:szCs w:val="20"/>
                    </w:rPr>
                    <w:t>1</w:t>
                  </w:r>
                </w:p>
              </w:tc>
              <w:tc>
                <w:tcPr>
                  <w:tcW w:w="8015" w:type="dxa"/>
                </w:tcPr>
                <w:p w14:paraId="3D353CF7" w14:textId="5367EF1E" w:rsidR="003D5B92" w:rsidRPr="00705CAF" w:rsidRDefault="005C539B" w:rsidP="005C0FE1">
                  <w:pPr>
                    <w:rPr>
                      <w:rFonts w:cstheme="minorHAnsi"/>
                      <w:sz w:val="20"/>
                      <w:szCs w:val="20"/>
                    </w:rPr>
                  </w:pPr>
                  <w:r w:rsidRPr="00705CAF">
                    <w:rPr>
                      <w:rFonts w:cstheme="minorHAnsi"/>
                      <w:sz w:val="20"/>
                      <w:szCs w:val="20"/>
                    </w:rPr>
                    <w:t>Fetüs, yeni doğan, okul öncesi, okul çağı, adölesan çağı, gebelik ve laktasyon dönemlerinin beslenme özelliklerini bilir.</w:t>
                  </w:r>
                </w:p>
              </w:tc>
            </w:tr>
            <w:tr w:rsidR="003D5B92" w:rsidRPr="00705CAF" w14:paraId="0C20425A" w14:textId="77777777" w:rsidTr="00EC1DD9">
              <w:trPr>
                <w:trHeight w:val="267"/>
              </w:trPr>
              <w:tc>
                <w:tcPr>
                  <w:tcW w:w="1052" w:type="dxa"/>
                </w:tcPr>
                <w:p w14:paraId="7FFB7C2D" w14:textId="77777777" w:rsidR="003D5B92" w:rsidRPr="00705CAF" w:rsidRDefault="003D5B92" w:rsidP="003D5B92">
                  <w:pPr>
                    <w:jc w:val="both"/>
                    <w:rPr>
                      <w:rFonts w:cstheme="minorHAnsi"/>
                      <w:sz w:val="20"/>
                      <w:szCs w:val="20"/>
                    </w:rPr>
                  </w:pPr>
                  <w:r w:rsidRPr="00705CAF">
                    <w:rPr>
                      <w:rFonts w:cstheme="minorHAnsi"/>
                      <w:sz w:val="20"/>
                      <w:szCs w:val="20"/>
                    </w:rPr>
                    <w:t>2</w:t>
                  </w:r>
                </w:p>
              </w:tc>
              <w:tc>
                <w:tcPr>
                  <w:tcW w:w="8015" w:type="dxa"/>
                </w:tcPr>
                <w:p w14:paraId="6DD7D556" w14:textId="4D378493" w:rsidR="003D5B92" w:rsidRPr="00705CAF" w:rsidRDefault="005C539B" w:rsidP="005C0FE1">
                  <w:pPr>
                    <w:rPr>
                      <w:rFonts w:cstheme="minorHAnsi"/>
                      <w:sz w:val="20"/>
                      <w:szCs w:val="20"/>
                    </w:rPr>
                  </w:pPr>
                  <w:r w:rsidRPr="00705CAF">
                    <w:rPr>
                      <w:rFonts w:cstheme="minorHAnsi"/>
                      <w:sz w:val="20"/>
                      <w:szCs w:val="20"/>
                    </w:rPr>
                    <w:t>Bebek beslenmesinde kullanılan formülaların özelliklerini bilir.</w:t>
                  </w:r>
                </w:p>
              </w:tc>
            </w:tr>
            <w:tr w:rsidR="003D5B92" w:rsidRPr="00705CAF" w14:paraId="1C2B460B" w14:textId="77777777" w:rsidTr="00EC1DD9">
              <w:trPr>
                <w:trHeight w:val="279"/>
              </w:trPr>
              <w:tc>
                <w:tcPr>
                  <w:tcW w:w="1052" w:type="dxa"/>
                </w:tcPr>
                <w:p w14:paraId="4C9E1EC8" w14:textId="7E5E886D" w:rsidR="003D5B92" w:rsidRPr="00705CAF" w:rsidRDefault="003D5B92" w:rsidP="003D5B92">
                  <w:pPr>
                    <w:jc w:val="both"/>
                    <w:rPr>
                      <w:rFonts w:cstheme="minorHAnsi"/>
                      <w:sz w:val="20"/>
                      <w:szCs w:val="20"/>
                    </w:rPr>
                  </w:pPr>
                  <w:r w:rsidRPr="00705CAF">
                    <w:rPr>
                      <w:rFonts w:cstheme="minorHAnsi"/>
                      <w:sz w:val="20"/>
                      <w:szCs w:val="20"/>
                    </w:rPr>
                    <w:t>3</w:t>
                  </w:r>
                </w:p>
              </w:tc>
              <w:tc>
                <w:tcPr>
                  <w:tcW w:w="8015" w:type="dxa"/>
                </w:tcPr>
                <w:p w14:paraId="690FBF50" w14:textId="4E701567" w:rsidR="003D5B92" w:rsidRPr="00705CAF" w:rsidRDefault="005C539B" w:rsidP="005C0FE1">
                  <w:pPr>
                    <w:rPr>
                      <w:rFonts w:cstheme="minorHAnsi"/>
                      <w:sz w:val="20"/>
                      <w:szCs w:val="20"/>
                    </w:rPr>
                  </w:pPr>
                  <w:r w:rsidRPr="00705CAF">
                    <w:rPr>
                      <w:rFonts w:cstheme="minorHAnsi"/>
                      <w:sz w:val="20"/>
                      <w:szCs w:val="20"/>
                    </w:rPr>
                    <w:t>Yaş gruplarına göre hazırlanan besinlerin özellikleri hakkında ailelere eğitim verir.</w:t>
                  </w:r>
                </w:p>
              </w:tc>
            </w:tr>
            <w:tr w:rsidR="005C0FE1" w:rsidRPr="00705CAF" w14:paraId="588139CF" w14:textId="77777777" w:rsidTr="00EC1DD9">
              <w:trPr>
                <w:trHeight w:val="279"/>
              </w:trPr>
              <w:tc>
                <w:tcPr>
                  <w:tcW w:w="1052" w:type="dxa"/>
                </w:tcPr>
                <w:p w14:paraId="187999F0" w14:textId="577A76B9" w:rsidR="005C0FE1" w:rsidRPr="00705CAF" w:rsidRDefault="005C0FE1" w:rsidP="005C0FE1">
                  <w:pPr>
                    <w:jc w:val="both"/>
                    <w:rPr>
                      <w:rFonts w:cstheme="minorHAnsi"/>
                      <w:sz w:val="20"/>
                      <w:szCs w:val="20"/>
                    </w:rPr>
                  </w:pPr>
                  <w:r w:rsidRPr="00705CAF">
                    <w:rPr>
                      <w:rFonts w:cstheme="minorHAnsi"/>
                      <w:sz w:val="20"/>
                      <w:szCs w:val="20"/>
                    </w:rPr>
                    <w:t>4</w:t>
                  </w:r>
                </w:p>
              </w:tc>
              <w:tc>
                <w:tcPr>
                  <w:tcW w:w="8015" w:type="dxa"/>
                </w:tcPr>
                <w:p w14:paraId="0C133913" w14:textId="2A44ABB3" w:rsidR="005C0FE1" w:rsidRPr="00705CAF" w:rsidRDefault="005C0FE1" w:rsidP="005C0FE1">
                  <w:pPr>
                    <w:rPr>
                      <w:rFonts w:cstheme="minorHAnsi"/>
                      <w:sz w:val="20"/>
                      <w:szCs w:val="20"/>
                    </w:rPr>
                  </w:pPr>
                  <w:r w:rsidRPr="00705CAF">
                    <w:rPr>
                      <w:rFonts w:cstheme="minorHAnsi"/>
                      <w:sz w:val="20"/>
                      <w:szCs w:val="20"/>
                    </w:rPr>
                    <w:t>Bu grupların gereksinmelerini karşılayacak diyet örüntüsü hazırlar.</w:t>
                  </w:r>
                </w:p>
              </w:tc>
            </w:tr>
            <w:tr w:rsidR="005C0FE1" w:rsidRPr="00705CAF" w14:paraId="0720D129" w14:textId="77777777" w:rsidTr="00EC1DD9">
              <w:trPr>
                <w:trHeight w:val="279"/>
              </w:trPr>
              <w:tc>
                <w:tcPr>
                  <w:tcW w:w="1052" w:type="dxa"/>
                </w:tcPr>
                <w:p w14:paraId="0A31E838" w14:textId="47BF44D8" w:rsidR="005C0FE1" w:rsidRPr="00705CAF" w:rsidRDefault="005C0FE1" w:rsidP="005C0FE1">
                  <w:pPr>
                    <w:jc w:val="both"/>
                    <w:rPr>
                      <w:rFonts w:cstheme="minorHAnsi"/>
                      <w:sz w:val="20"/>
                      <w:szCs w:val="20"/>
                    </w:rPr>
                  </w:pPr>
                  <w:r w:rsidRPr="00705CAF">
                    <w:rPr>
                      <w:rFonts w:cstheme="minorHAnsi"/>
                      <w:sz w:val="20"/>
                      <w:szCs w:val="20"/>
                    </w:rPr>
                    <w:t>5</w:t>
                  </w:r>
                </w:p>
              </w:tc>
              <w:tc>
                <w:tcPr>
                  <w:tcW w:w="8015" w:type="dxa"/>
                </w:tcPr>
                <w:p w14:paraId="37A66FEE" w14:textId="277BCCFE" w:rsidR="005C0FE1" w:rsidRPr="00705CAF" w:rsidRDefault="005C0FE1" w:rsidP="005C0FE1">
                  <w:pPr>
                    <w:rPr>
                      <w:rFonts w:cstheme="minorHAnsi"/>
                      <w:sz w:val="20"/>
                      <w:szCs w:val="20"/>
                    </w:rPr>
                  </w:pPr>
                  <w:r w:rsidRPr="00705CAF">
                    <w:rPr>
                      <w:rFonts w:cstheme="minorHAnsi"/>
                      <w:sz w:val="20"/>
                      <w:szCs w:val="20"/>
                    </w:rPr>
                    <w:t>Bu grupların gereksinmelerini bireysel farklılıklara göre değerlendirir.</w:t>
                  </w:r>
                </w:p>
              </w:tc>
            </w:tr>
          </w:tbl>
          <w:p w14:paraId="0BD6EB83" w14:textId="28FB4137" w:rsidR="00630C60" w:rsidRPr="00705CAF"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705CAF" w14:paraId="053FDF09" w14:textId="77777777" w:rsidTr="00EC1DD9">
        <w:trPr>
          <w:trHeight w:val="3050"/>
        </w:trPr>
        <w:tc>
          <w:tcPr>
            <w:tcW w:w="1418" w:type="dxa"/>
            <w:vAlign w:val="center"/>
          </w:tcPr>
          <w:p w14:paraId="10618E10" w14:textId="77777777" w:rsidR="00630C60" w:rsidRPr="00705CAF" w:rsidRDefault="00EA0355" w:rsidP="00736CCA">
            <w:pPr>
              <w:pStyle w:val="TableParagraph"/>
              <w:spacing w:before="30"/>
              <w:ind w:right="46"/>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12"/>
                <w:sz w:val="20"/>
                <w:szCs w:val="20"/>
              </w:rPr>
              <w:t xml:space="preserve"> </w:t>
            </w:r>
            <w:r w:rsidRPr="00705CAF">
              <w:rPr>
                <w:rFonts w:asciiTheme="minorHAnsi" w:hAnsiTheme="minorHAnsi" w:cstheme="minorHAnsi"/>
                <w:b/>
                <w:sz w:val="20"/>
                <w:szCs w:val="20"/>
              </w:rPr>
              <w:t xml:space="preserve">Katkı </w:t>
            </w:r>
            <w:r w:rsidRPr="00705CAF">
              <w:rPr>
                <w:rFonts w:asciiTheme="minorHAnsi" w:hAnsiTheme="minorHAnsi" w:cstheme="minorHAnsi"/>
                <w:b/>
                <w:spacing w:val="-2"/>
                <w:sz w:val="20"/>
                <w:szCs w:val="20"/>
              </w:rPr>
              <w:t>Sağladığı Program Çıktıları</w:t>
            </w:r>
          </w:p>
        </w:tc>
        <w:tc>
          <w:tcPr>
            <w:tcW w:w="9081" w:type="dxa"/>
            <w:gridSpan w:val="5"/>
            <w:vAlign w:val="center"/>
          </w:tcPr>
          <w:p w14:paraId="14222E66" w14:textId="43B49ADA" w:rsidR="006F7080" w:rsidRPr="00705CAF" w:rsidRDefault="006F7080" w:rsidP="006F7080">
            <w:pPr>
              <w:pStyle w:val="TableParagraph"/>
              <w:jc w:val="both"/>
              <w:rPr>
                <w:rFonts w:asciiTheme="minorHAnsi" w:hAnsiTheme="minorHAnsi" w:cstheme="minorHAnsi"/>
                <w:b/>
                <w:bCs/>
                <w:sz w:val="20"/>
                <w:szCs w:val="20"/>
              </w:rPr>
            </w:pPr>
            <w:r w:rsidRPr="00705CAF">
              <w:rPr>
                <w:rFonts w:asciiTheme="minorHAnsi" w:hAnsiTheme="minorHAnsi" w:cstheme="minorHAnsi"/>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705CAF" w14:paraId="3A073A0B" w14:textId="77777777" w:rsidTr="00EC1DD9">
              <w:trPr>
                <w:trHeight w:val="288"/>
              </w:trPr>
              <w:tc>
                <w:tcPr>
                  <w:tcW w:w="1054" w:type="dxa"/>
                </w:tcPr>
                <w:p w14:paraId="55034C85" w14:textId="45EA8DBC" w:rsidR="006F7080" w:rsidRPr="00705CAF" w:rsidRDefault="0011721A" w:rsidP="006F7080">
                  <w:pPr>
                    <w:jc w:val="both"/>
                    <w:rPr>
                      <w:rFonts w:cstheme="minorHAnsi"/>
                      <w:sz w:val="20"/>
                      <w:szCs w:val="20"/>
                    </w:rPr>
                  </w:pPr>
                  <w:r w:rsidRPr="00705CAF">
                    <w:rPr>
                      <w:rFonts w:cstheme="minorHAnsi"/>
                      <w:sz w:val="20"/>
                      <w:szCs w:val="20"/>
                    </w:rPr>
                    <w:t>1</w:t>
                  </w:r>
                </w:p>
              </w:tc>
              <w:tc>
                <w:tcPr>
                  <w:tcW w:w="8023" w:type="dxa"/>
                </w:tcPr>
                <w:p w14:paraId="7A9B7C94" w14:textId="17AA7852" w:rsidR="006F7080" w:rsidRPr="00705CAF" w:rsidRDefault="0011721A" w:rsidP="006F7080">
                  <w:pPr>
                    <w:jc w:val="both"/>
                    <w:rPr>
                      <w:rFonts w:cstheme="minorHAnsi"/>
                      <w:sz w:val="20"/>
                      <w:szCs w:val="20"/>
                    </w:rPr>
                  </w:pPr>
                  <w:r w:rsidRPr="00705CAF">
                    <w:rPr>
                      <w:rFonts w:cstheme="minorHAnsi"/>
                      <w:sz w:val="20"/>
                      <w:szCs w:val="20"/>
                    </w:rPr>
                    <w:t>Çocuk Koruma ve Bakım Hizmetleri alanında edindiği temel düzeyde kuramsal ve uygulamalı bilimsel bilgiye sahip olma</w:t>
                  </w:r>
                </w:p>
              </w:tc>
            </w:tr>
            <w:tr w:rsidR="005C0FE1" w:rsidRPr="00705CAF" w14:paraId="084F6DA6" w14:textId="77777777" w:rsidTr="00EC1DD9">
              <w:trPr>
                <w:trHeight w:val="276"/>
              </w:trPr>
              <w:tc>
                <w:tcPr>
                  <w:tcW w:w="1054" w:type="dxa"/>
                </w:tcPr>
                <w:p w14:paraId="424A90A3" w14:textId="524C3F96" w:rsidR="005C0FE1" w:rsidRPr="00705CAF" w:rsidRDefault="0011721A" w:rsidP="005C0FE1">
                  <w:pPr>
                    <w:jc w:val="both"/>
                    <w:rPr>
                      <w:rFonts w:cstheme="minorHAnsi"/>
                      <w:sz w:val="20"/>
                      <w:szCs w:val="20"/>
                    </w:rPr>
                  </w:pPr>
                  <w:r w:rsidRPr="00705CAF">
                    <w:rPr>
                      <w:rFonts w:cstheme="minorHAnsi"/>
                      <w:sz w:val="20"/>
                      <w:szCs w:val="20"/>
                    </w:rPr>
                    <w:t>2</w:t>
                  </w:r>
                </w:p>
              </w:tc>
              <w:tc>
                <w:tcPr>
                  <w:tcW w:w="8023" w:type="dxa"/>
                </w:tcPr>
                <w:p w14:paraId="419B927C" w14:textId="4EDCD5A9" w:rsidR="005C0FE1" w:rsidRPr="00705CAF" w:rsidRDefault="0011721A" w:rsidP="005C0FE1">
                  <w:pPr>
                    <w:jc w:val="both"/>
                    <w:rPr>
                      <w:rFonts w:cstheme="minorHAnsi"/>
                      <w:sz w:val="20"/>
                      <w:szCs w:val="20"/>
                    </w:rPr>
                  </w:pPr>
                  <w:r w:rsidRPr="00705CAF">
                    <w:rPr>
                      <w:rFonts w:cstheme="minorHAnsi"/>
                      <w:sz w:val="20"/>
                      <w:szCs w:val="20"/>
                    </w:rPr>
                    <w:t>Alanıyla ilgili temel düzeydeki bir projede çalışabilme, bireysel veya ekip içinde sorumluluk alabilme ve karşılaştığı sorunları çözebilme.</w:t>
                  </w:r>
                </w:p>
              </w:tc>
            </w:tr>
            <w:tr w:rsidR="005C0FE1" w:rsidRPr="00705CAF" w14:paraId="6E8DF19E" w14:textId="77777777" w:rsidTr="00EC1DD9">
              <w:trPr>
                <w:trHeight w:val="288"/>
              </w:trPr>
              <w:tc>
                <w:tcPr>
                  <w:tcW w:w="1054" w:type="dxa"/>
                </w:tcPr>
                <w:p w14:paraId="6A2E4189" w14:textId="5230329C" w:rsidR="005C0FE1" w:rsidRPr="00705CAF" w:rsidRDefault="0011721A" w:rsidP="005C0FE1">
                  <w:pPr>
                    <w:jc w:val="both"/>
                    <w:rPr>
                      <w:rFonts w:cstheme="minorHAnsi"/>
                      <w:sz w:val="20"/>
                      <w:szCs w:val="20"/>
                    </w:rPr>
                  </w:pPr>
                  <w:r w:rsidRPr="00705CAF">
                    <w:rPr>
                      <w:rFonts w:cstheme="minorHAnsi"/>
                      <w:sz w:val="20"/>
                      <w:szCs w:val="20"/>
                    </w:rPr>
                    <w:t>3</w:t>
                  </w:r>
                </w:p>
              </w:tc>
              <w:tc>
                <w:tcPr>
                  <w:tcW w:w="8023" w:type="dxa"/>
                </w:tcPr>
                <w:p w14:paraId="0B950282" w14:textId="6D510098" w:rsidR="005C0FE1" w:rsidRPr="00705CAF" w:rsidRDefault="0011721A" w:rsidP="005C0FE1">
                  <w:pPr>
                    <w:jc w:val="both"/>
                    <w:rPr>
                      <w:rFonts w:cstheme="minorHAnsi"/>
                      <w:sz w:val="20"/>
                      <w:szCs w:val="20"/>
                    </w:rPr>
                  </w:pPr>
                  <w:r w:rsidRPr="00705CAF">
                    <w:rPr>
                      <w:rFonts w:cstheme="minorHAnsi"/>
                      <w:sz w:val="20"/>
                      <w:szCs w:val="20"/>
                    </w:rPr>
                    <w:t>Toplumsal, bilimsel, kültürel ve mesleki etik değerlerin bilincinde olabilme.</w:t>
                  </w:r>
                </w:p>
              </w:tc>
            </w:tr>
            <w:tr w:rsidR="005C0FE1" w:rsidRPr="00705CAF" w14:paraId="21978F1E" w14:textId="77777777" w:rsidTr="00EC1DD9">
              <w:trPr>
                <w:trHeight w:val="276"/>
              </w:trPr>
              <w:tc>
                <w:tcPr>
                  <w:tcW w:w="1054" w:type="dxa"/>
                </w:tcPr>
                <w:p w14:paraId="567B23AC" w14:textId="1E1271B3" w:rsidR="005C0FE1" w:rsidRPr="00705CAF" w:rsidRDefault="0011721A" w:rsidP="005C0FE1">
                  <w:pPr>
                    <w:jc w:val="both"/>
                    <w:rPr>
                      <w:rFonts w:cstheme="minorHAnsi"/>
                      <w:sz w:val="20"/>
                      <w:szCs w:val="20"/>
                    </w:rPr>
                  </w:pPr>
                  <w:r w:rsidRPr="00705CAF">
                    <w:rPr>
                      <w:rFonts w:cstheme="minorHAnsi"/>
                      <w:sz w:val="20"/>
                      <w:szCs w:val="20"/>
                    </w:rPr>
                    <w:t>4</w:t>
                  </w:r>
                </w:p>
              </w:tc>
              <w:tc>
                <w:tcPr>
                  <w:tcW w:w="8023" w:type="dxa"/>
                </w:tcPr>
                <w:p w14:paraId="4D145F44" w14:textId="20AED173" w:rsidR="005C0FE1" w:rsidRPr="00705CAF" w:rsidRDefault="0011721A" w:rsidP="005C0FE1">
                  <w:pPr>
                    <w:jc w:val="both"/>
                    <w:rPr>
                      <w:rFonts w:cstheme="minorHAnsi"/>
                      <w:sz w:val="20"/>
                      <w:szCs w:val="20"/>
                    </w:rPr>
                  </w:pPr>
                  <w:r w:rsidRPr="00705CAF">
                    <w:rPr>
                      <w:rFonts w:cstheme="minorHAnsi"/>
                      <w:sz w:val="20"/>
                      <w:szCs w:val="20"/>
                    </w:rPr>
                    <w:t>Alanı ile ilgili bilgi, beceri ve yetkinlikleri yaşam boyu öğrenme bilinciyle güncelleyip kendini kişisel ve mesleki olarak geliştirebilme.</w:t>
                  </w:r>
                </w:p>
              </w:tc>
            </w:tr>
            <w:tr w:rsidR="005C0FE1" w:rsidRPr="00705CAF" w14:paraId="578B2B92" w14:textId="77777777" w:rsidTr="00EC1DD9">
              <w:trPr>
                <w:trHeight w:val="288"/>
              </w:trPr>
              <w:tc>
                <w:tcPr>
                  <w:tcW w:w="1054" w:type="dxa"/>
                </w:tcPr>
                <w:p w14:paraId="4E5A3C74" w14:textId="44A0B080" w:rsidR="005C0FE1" w:rsidRPr="00705CAF" w:rsidRDefault="0011721A" w:rsidP="005C0FE1">
                  <w:pPr>
                    <w:jc w:val="both"/>
                    <w:rPr>
                      <w:rFonts w:cstheme="minorHAnsi"/>
                      <w:sz w:val="20"/>
                      <w:szCs w:val="20"/>
                    </w:rPr>
                  </w:pPr>
                  <w:r w:rsidRPr="00705CAF">
                    <w:rPr>
                      <w:rFonts w:cstheme="minorHAnsi"/>
                      <w:sz w:val="20"/>
                      <w:szCs w:val="20"/>
                    </w:rPr>
                    <w:t>5</w:t>
                  </w:r>
                </w:p>
              </w:tc>
              <w:tc>
                <w:tcPr>
                  <w:tcW w:w="8023" w:type="dxa"/>
                </w:tcPr>
                <w:p w14:paraId="76CDFDB6" w14:textId="23B9DF8C" w:rsidR="005C0FE1" w:rsidRPr="00705CAF" w:rsidRDefault="0011721A" w:rsidP="005C0FE1">
                  <w:pPr>
                    <w:jc w:val="both"/>
                    <w:rPr>
                      <w:rFonts w:cstheme="minorHAnsi"/>
                      <w:sz w:val="20"/>
                      <w:szCs w:val="20"/>
                    </w:rPr>
                  </w:pPr>
                  <w:r w:rsidRPr="00705CAF">
                    <w:rPr>
                      <w:rFonts w:cstheme="minorHAnsi"/>
                      <w:sz w:val="20"/>
                      <w:szCs w:val="20"/>
                    </w:rPr>
                    <w:t>Alanıyla ilgili konularda bilişim ve iletişim teknolojilerini kullanabilme ve mesleki bilgilerini yazılı ve sözlü iletişim yoluyla aktarabilme.</w:t>
                  </w:r>
                </w:p>
              </w:tc>
            </w:tr>
            <w:tr w:rsidR="005C0FE1" w:rsidRPr="00705CAF" w14:paraId="1FC64131" w14:textId="77777777" w:rsidTr="00EC1DD9">
              <w:trPr>
                <w:trHeight w:val="288"/>
              </w:trPr>
              <w:tc>
                <w:tcPr>
                  <w:tcW w:w="1054" w:type="dxa"/>
                </w:tcPr>
                <w:p w14:paraId="0425991D" w14:textId="639FFB7C" w:rsidR="005C0FE1" w:rsidRPr="00705CAF" w:rsidRDefault="0011721A" w:rsidP="005C0FE1">
                  <w:pPr>
                    <w:jc w:val="both"/>
                    <w:rPr>
                      <w:rFonts w:cstheme="minorHAnsi"/>
                      <w:sz w:val="20"/>
                      <w:szCs w:val="20"/>
                    </w:rPr>
                  </w:pPr>
                  <w:r w:rsidRPr="00705CAF">
                    <w:rPr>
                      <w:rFonts w:cstheme="minorHAnsi"/>
                      <w:sz w:val="20"/>
                      <w:szCs w:val="20"/>
                    </w:rPr>
                    <w:t>6</w:t>
                  </w:r>
                </w:p>
              </w:tc>
              <w:tc>
                <w:tcPr>
                  <w:tcW w:w="8023" w:type="dxa"/>
                </w:tcPr>
                <w:p w14:paraId="316F8ECE" w14:textId="54C563E7" w:rsidR="005C0FE1" w:rsidRPr="00705CAF" w:rsidRDefault="0011721A" w:rsidP="005C0FE1">
                  <w:pPr>
                    <w:jc w:val="both"/>
                    <w:rPr>
                      <w:rFonts w:cstheme="minorHAnsi"/>
                      <w:sz w:val="20"/>
                      <w:szCs w:val="20"/>
                    </w:rPr>
                  </w:pPr>
                  <w:r w:rsidRPr="00705CAF">
                    <w:rPr>
                      <w:rFonts w:cstheme="minorHAnsi"/>
                      <w:sz w:val="20"/>
                      <w:szCs w:val="20"/>
                    </w:rPr>
                    <w:t>Alanıyla ilgili temel düzeydeki bilgi ve becerileri kullanabilme, verileri yorumlayıp değerlendirebilme ve olası sorunları tanımlayıp çözümleyebilme.</w:t>
                  </w:r>
                </w:p>
              </w:tc>
            </w:tr>
            <w:tr w:rsidR="005C0FE1" w:rsidRPr="00705CAF" w14:paraId="7348118E" w14:textId="77777777" w:rsidTr="00EC1DD9">
              <w:trPr>
                <w:trHeight w:val="288"/>
              </w:trPr>
              <w:tc>
                <w:tcPr>
                  <w:tcW w:w="1054" w:type="dxa"/>
                </w:tcPr>
                <w:p w14:paraId="67F7A39D" w14:textId="0B7FADD9" w:rsidR="005C0FE1" w:rsidRPr="00705CAF" w:rsidRDefault="0011721A" w:rsidP="005C0FE1">
                  <w:pPr>
                    <w:jc w:val="both"/>
                    <w:rPr>
                      <w:rFonts w:cstheme="minorHAnsi"/>
                      <w:sz w:val="20"/>
                      <w:szCs w:val="20"/>
                    </w:rPr>
                  </w:pPr>
                  <w:r w:rsidRPr="00705CAF">
                    <w:rPr>
                      <w:rFonts w:cstheme="minorHAnsi"/>
                      <w:sz w:val="20"/>
                      <w:szCs w:val="20"/>
                    </w:rPr>
                    <w:t>7</w:t>
                  </w:r>
                </w:p>
              </w:tc>
              <w:tc>
                <w:tcPr>
                  <w:tcW w:w="8023" w:type="dxa"/>
                </w:tcPr>
                <w:p w14:paraId="224CB1A7" w14:textId="554909E4" w:rsidR="005C0FE1" w:rsidRPr="00705CAF" w:rsidRDefault="0011721A" w:rsidP="005C0FE1">
                  <w:pPr>
                    <w:jc w:val="both"/>
                    <w:rPr>
                      <w:rFonts w:cstheme="minorHAnsi"/>
                      <w:sz w:val="20"/>
                      <w:szCs w:val="20"/>
                    </w:rPr>
                  </w:pPr>
                  <w:r w:rsidRPr="00705CAF">
                    <w:rPr>
                      <w:rFonts w:cstheme="minorHAnsi"/>
                      <w:sz w:val="20"/>
                      <w:szCs w:val="20"/>
                    </w:rPr>
                    <w:t>Alanıyla ilgili temel mesleki yasal mevzuatı anlayabilme.</w:t>
                  </w:r>
                </w:p>
              </w:tc>
            </w:tr>
            <w:tr w:rsidR="005C0FE1" w:rsidRPr="00705CAF" w14:paraId="6868CC01" w14:textId="77777777" w:rsidTr="00EC1DD9">
              <w:trPr>
                <w:trHeight w:val="288"/>
              </w:trPr>
              <w:tc>
                <w:tcPr>
                  <w:tcW w:w="1054" w:type="dxa"/>
                </w:tcPr>
                <w:p w14:paraId="0572887C" w14:textId="3C3D2397" w:rsidR="005C0FE1" w:rsidRPr="00705CAF" w:rsidRDefault="0011721A" w:rsidP="005C0FE1">
                  <w:pPr>
                    <w:jc w:val="both"/>
                    <w:rPr>
                      <w:rFonts w:cstheme="minorHAnsi"/>
                      <w:sz w:val="20"/>
                      <w:szCs w:val="20"/>
                    </w:rPr>
                  </w:pPr>
                  <w:r w:rsidRPr="00705CAF">
                    <w:rPr>
                      <w:rFonts w:cstheme="minorHAnsi"/>
                      <w:sz w:val="20"/>
                      <w:szCs w:val="20"/>
                    </w:rPr>
                    <w:t>8</w:t>
                  </w:r>
                </w:p>
              </w:tc>
              <w:tc>
                <w:tcPr>
                  <w:tcW w:w="8023" w:type="dxa"/>
                </w:tcPr>
                <w:p w14:paraId="15EAB685" w14:textId="5BCC7A92" w:rsidR="005C0FE1" w:rsidRPr="00705CAF" w:rsidRDefault="0011721A" w:rsidP="005C0FE1">
                  <w:pPr>
                    <w:jc w:val="both"/>
                    <w:rPr>
                      <w:rFonts w:cstheme="minorHAnsi"/>
                      <w:sz w:val="20"/>
                      <w:szCs w:val="20"/>
                    </w:rPr>
                  </w:pPr>
                  <w:r w:rsidRPr="00705CAF">
                    <w:rPr>
                      <w:rFonts w:cstheme="minorHAnsi"/>
                      <w:sz w:val="20"/>
                      <w:szCs w:val="20"/>
                    </w:rPr>
                    <w:t>Sosyal, kültürel ve hukuksal hak ve sorumluluklara uygun hareket edebilme.</w:t>
                  </w:r>
                </w:p>
              </w:tc>
            </w:tr>
          </w:tbl>
          <w:p w14:paraId="04E5F6F6" w14:textId="25BF1690" w:rsidR="00732FAF" w:rsidRPr="00705CAF" w:rsidRDefault="00732FAF" w:rsidP="009B50FD">
            <w:pPr>
              <w:pStyle w:val="TableParagraph"/>
              <w:jc w:val="both"/>
              <w:rPr>
                <w:rFonts w:asciiTheme="minorHAnsi" w:hAnsiTheme="minorHAnsi" w:cstheme="minorHAnsi"/>
                <w:b/>
                <w:bCs/>
                <w:sz w:val="20"/>
                <w:szCs w:val="20"/>
              </w:rPr>
            </w:pPr>
          </w:p>
        </w:tc>
      </w:tr>
      <w:tr w:rsidR="00630C60" w:rsidRPr="00705CAF" w14:paraId="330DB22F" w14:textId="77777777" w:rsidTr="0095231C">
        <w:trPr>
          <w:trHeight w:val="1190"/>
        </w:trPr>
        <w:tc>
          <w:tcPr>
            <w:tcW w:w="1418" w:type="dxa"/>
            <w:vAlign w:val="center"/>
          </w:tcPr>
          <w:p w14:paraId="7E5C216D" w14:textId="77777777" w:rsidR="00630C60" w:rsidRPr="00705CAF" w:rsidRDefault="00EA0355" w:rsidP="00736CCA">
            <w:pPr>
              <w:pStyle w:val="TableParagraph"/>
              <w:spacing w:before="227"/>
              <w:ind w:right="46"/>
              <w:jc w:val="center"/>
              <w:rPr>
                <w:rFonts w:asciiTheme="minorHAnsi" w:hAnsiTheme="minorHAnsi" w:cstheme="minorHAnsi"/>
                <w:b/>
                <w:sz w:val="20"/>
                <w:szCs w:val="20"/>
              </w:rPr>
            </w:pPr>
            <w:r w:rsidRPr="00705CAF">
              <w:rPr>
                <w:rFonts w:asciiTheme="minorHAnsi" w:hAnsiTheme="minorHAnsi" w:cstheme="minorHAnsi"/>
                <w:b/>
                <w:sz w:val="20"/>
                <w:szCs w:val="20"/>
              </w:rPr>
              <w:t>Dersin</w:t>
            </w:r>
            <w:r w:rsidRPr="00705CAF">
              <w:rPr>
                <w:rFonts w:asciiTheme="minorHAnsi" w:hAnsiTheme="minorHAnsi" w:cstheme="minorHAnsi"/>
                <w:b/>
                <w:spacing w:val="-12"/>
                <w:sz w:val="20"/>
                <w:szCs w:val="20"/>
              </w:rPr>
              <w:t xml:space="preserve"> </w:t>
            </w:r>
            <w:r w:rsidRPr="00705CAF">
              <w:rPr>
                <w:rFonts w:asciiTheme="minorHAnsi" w:hAnsiTheme="minorHAnsi" w:cstheme="minorHAnsi"/>
                <w:b/>
                <w:sz w:val="20"/>
                <w:szCs w:val="20"/>
              </w:rPr>
              <w:t xml:space="preserve">Alan </w:t>
            </w:r>
            <w:r w:rsidRPr="00705CAF">
              <w:rPr>
                <w:rFonts w:asciiTheme="minorHAnsi" w:hAnsiTheme="minorHAnsi" w:cstheme="minorHAnsi"/>
                <w:b/>
                <w:spacing w:val="-2"/>
                <w:sz w:val="20"/>
                <w:szCs w:val="20"/>
              </w:rPr>
              <w:t>Öğretimine Katkısı</w:t>
            </w:r>
          </w:p>
        </w:tc>
        <w:tc>
          <w:tcPr>
            <w:tcW w:w="9081" w:type="dxa"/>
            <w:gridSpan w:val="5"/>
            <w:vAlign w:val="center"/>
          </w:tcPr>
          <w:p w14:paraId="27278B09" w14:textId="1494114B" w:rsidR="00630C60" w:rsidRPr="00705CAF" w:rsidRDefault="005C0FE1" w:rsidP="00705CAF">
            <w:pPr>
              <w:pStyle w:val="TableParagraph"/>
              <w:rPr>
                <w:rFonts w:asciiTheme="minorHAnsi" w:hAnsiTheme="minorHAnsi" w:cstheme="minorHAnsi"/>
                <w:sz w:val="20"/>
                <w:szCs w:val="20"/>
              </w:rPr>
            </w:pPr>
            <w:r w:rsidRPr="00705CAF">
              <w:rPr>
                <w:rFonts w:asciiTheme="minorHAnsi" w:hAnsiTheme="minorHAnsi" w:cstheme="minorHAnsi"/>
                <w:sz w:val="20"/>
                <w:szCs w:val="20"/>
              </w:rPr>
              <w:t>Çocukluk döneminin gelişim özelliklerini tanıyabilir ve eğitim sürecine yansıtabilir, farklı yaklaşım, yöntem ve teknikleri eğitim ve öğretimde kullanabilir, okulun kültür ve öğrenme merkezi hâline getirilmesinde toplumla işbirliği yapabilir.</w:t>
            </w:r>
          </w:p>
        </w:tc>
      </w:tr>
      <w:tr w:rsidR="00FE2A29" w:rsidRPr="00705CAF" w14:paraId="599EB8D2" w14:textId="77777777" w:rsidTr="0095231C">
        <w:trPr>
          <w:trHeight w:val="2567"/>
        </w:trPr>
        <w:tc>
          <w:tcPr>
            <w:tcW w:w="1418" w:type="dxa"/>
            <w:vAlign w:val="center"/>
          </w:tcPr>
          <w:p w14:paraId="494CD2ED" w14:textId="77777777" w:rsidR="00FE2A29" w:rsidRPr="00705CAF" w:rsidRDefault="00FE2A29" w:rsidP="00FE2A29">
            <w:pPr>
              <w:pStyle w:val="TableParagraph"/>
              <w:ind w:right="359"/>
              <w:jc w:val="center"/>
              <w:rPr>
                <w:rFonts w:asciiTheme="minorHAnsi" w:hAnsiTheme="minorHAnsi" w:cstheme="minorHAnsi"/>
                <w:b/>
                <w:sz w:val="20"/>
                <w:szCs w:val="20"/>
              </w:rPr>
            </w:pPr>
            <w:r w:rsidRPr="00705CAF">
              <w:rPr>
                <w:rFonts w:asciiTheme="minorHAnsi" w:hAnsiTheme="minorHAnsi" w:cstheme="minorHAnsi"/>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705CAF" w14:paraId="5531A340" w14:textId="77777777" w:rsidTr="0043309A">
              <w:trPr>
                <w:trHeight w:val="280"/>
              </w:trPr>
              <w:tc>
                <w:tcPr>
                  <w:tcW w:w="1054" w:type="dxa"/>
                </w:tcPr>
                <w:p w14:paraId="2A178DC2" w14:textId="04BE70F1" w:rsidR="00AE2FFC" w:rsidRPr="00705CAF" w:rsidRDefault="00AE2FFC" w:rsidP="00AE2FFC">
                  <w:pPr>
                    <w:jc w:val="both"/>
                    <w:rPr>
                      <w:rFonts w:cstheme="minorHAnsi"/>
                      <w:sz w:val="20"/>
                      <w:szCs w:val="20"/>
                    </w:rPr>
                  </w:pPr>
                  <w:r w:rsidRPr="00705CAF">
                    <w:rPr>
                      <w:rFonts w:cstheme="minorHAnsi"/>
                      <w:sz w:val="20"/>
                      <w:szCs w:val="20"/>
                    </w:rPr>
                    <w:t>1. Hafta</w:t>
                  </w:r>
                </w:p>
              </w:tc>
              <w:tc>
                <w:tcPr>
                  <w:tcW w:w="8015" w:type="dxa"/>
                </w:tcPr>
                <w:p w14:paraId="64A626F6" w14:textId="239EAD51" w:rsidR="00AE2FFC" w:rsidRPr="00705CAF" w:rsidRDefault="00705CAF" w:rsidP="00AE2FFC">
                  <w:pPr>
                    <w:jc w:val="both"/>
                    <w:rPr>
                      <w:rFonts w:cstheme="minorHAnsi"/>
                      <w:sz w:val="20"/>
                      <w:szCs w:val="20"/>
                    </w:rPr>
                  </w:pPr>
                  <w:r w:rsidRPr="00705CAF">
                    <w:rPr>
                      <w:rFonts w:cstheme="minorHAnsi"/>
                      <w:sz w:val="20"/>
                      <w:szCs w:val="20"/>
                    </w:rPr>
                    <w:t>Türkiye’de</w:t>
                  </w:r>
                  <w:r w:rsidR="003F0DCD" w:rsidRPr="00705CAF">
                    <w:rPr>
                      <w:rFonts w:cstheme="minorHAnsi"/>
                      <w:sz w:val="20"/>
                      <w:szCs w:val="20"/>
                    </w:rPr>
                    <w:t xml:space="preserve"> ve Dünyada Çocuk Beslenmesi ve Sorunlara Genel Bakış</w:t>
                  </w:r>
                </w:p>
              </w:tc>
            </w:tr>
            <w:tr w:rsidR="00AE2FFC" w:rsidRPr="00705CAF" w14:paraId="216EDEF2" w14:textId="77777777" w:rsidTr="0043309A">
              <w:trPr>
                <w:trHeight w:val="269"/>
              </w:trPr>
              <w:tc>
                <w:tcPr>
                  <w:tcW w:w="1054" w:type="dxa"/>
                </w:tcPr>
                <w:p w14:paraId="6C50C010" w14:textId="131245C5" w:rsidR="00AE2FFC" w:rsidRPr="00705CAF" w:rsidRDefault="00AE2FFC" w:rsidP="00AE2FFC">
                  <w:pPr>
                    <w:jc w:val="both"/>
                    <w:rPr>
                      <w:rFonts w:cstheme="minorHAnsi"/>
                      <w:sz w:val="20"/>
                      <w:szCs w:val="20"/>
                    </w:rPr>
                  </w:pPr>
                  <w:r w:rsidRPr="00705CAF">
                    <w:rPr>
                      <w:rFonts w:cstheme="minorHAnsi"/>
                      <w:sz w:val="20"/>
                      <w:szCs w:val="20"/>
                    </w:rPr>
                    <w:t>2. Hafta</w:t>
                  </w:r>
                </w:p>
              </w:tc>
              <w:tc>
                <w:tcPr>
                  <w:tcW w:w="8015" w:type="dxa"/>
                </w:tcPr>
                <w:p w14:paraId="70E522A4" w14:textId="2D633C09" w:rsidR="00AE2FFC" w:rsidRPr="00705CAF" w:rsidRDefault="003F0DCD" w:rsidP="00AE2FFC">
                  <w:pPr>
                    <w:jc w:val="both"/>
                    <w:rPr>
                      <w:rFonts w:cstheme="minorHAnsi"/>
                      <w:sz w:val="20"/>
                      <w:szCs w:val="20"/>
                    </w:rPr>
                  </w:pPr>
                  <w:r w:rsidRPr="00705CAF">
                    <w:rPr>
                      <w:rFonts w:cstheme="minorHAnsi"/>
                      <w:sz w:val="20"/>
                      <w:szCs w:val="20"/>
                    </w:rPr>
                    <w:t>Beslenme ve Beslenme Grupları</w:t>
                  </w:r>
                </w:p>
              </w:tc>
            </w:tr>
            <w:tr w:rsidR="00AE2FFC" w:rsidRPr="00705CAF" w14:paraId="6434823F" w14:textId="77777777" w:rsidTr="0043309A">
              <w:trPr>
                <w:trHeight w:val="280"/>
              </w:trPr>
              <w:tc>
                <w:tcPr>
                  <w:tcW w:w="1054" w:type="dxa"/>
                </w:tcPr>
                <w:p w14:paraId="356BBD03" w14:textId="3F0B447F" w:rsidR="00AE2FFC" w:rsidRPr="00705CAF" w:rsidRDefault="00AE2FFC" w:rsidP="00AE2FFC">
                  <w:pPr>
                    <w:jc w:val="both"/>
                    <w:rPr>
                      <w:rFonts w:cstheme="minorHAnsi"/>
                      <w:sz w:val="20"/>
                      <w:szCs w:val="20"/>
                    </w:rPr>
                  </w:pPr>
                  <w:r w:rsidRPr="00705CAF">
                    <w:rPr>
                      <w:rFonts w:cstheme="minorHAnsi"/>
                      <w:sz w:val="20"/>
                      <w:szCs w:val="20"/>
                    </w:rPr>
                    <w:t>3. Hafta</w:t>
                  </w:r>
                </w:p>
              </w:tc>
              <w:tc>
                <w:tcPr>
                  <w:tcW w:w="8015" w:type="dxa"/>
                </w:tcPr>
                <w:p w14:paraId="013EE06E" w14:textId="3058152B" w:rsidR="00AE2FFC" w:rsidRPr="00705CAF" w:rsidRDefault="003F0DCD" w:rsidP="00AE2FFC">
                  <w:pPr>
                    <w:jc w:val="both"/>
                    <w:rPr>
                      <w:rFonts w:cstheme="minorHAnsi"/>
                      <w:sz w:val="20"/>
                      <w:szCs w:val="20"/>
                    </w:rPr>
                  </w:pPr>
                  <w:r w:rsidRPr="00705CAF">
                    <w:rPr>
                      <w:rFonts w:cstheme="minorHAnsi"/>
                      <w:sz w:val="20"/>
                      <w:szCs w:val="20"/>
                    </w:rPr>
                    <w:t>Anne-Çocuk Beslenmesinin Önemi</w:t>
                  </w:r>
                </w:p>
              </w:tc>
            </w:tr>
            <w:tr w:rsidR="00AE2FFC" w:rsidRPr="00705CAF" w14:paraId="11D43151" w14:textId="77777777" w:rsidTr="0043309A">
              <w:trPr>
                <w:trHeight w:val="269"/>
              </w:trPr>
              <w:tc>
                <w:tcPr>
                  <w:tcW w:w="1054" w:type="dxa"/>
                </w:tcPr>
                <w:p w14:paraId="4D75A41F" w14:textId="2E4FA33D" w:rsidR="00AE2FFC" w:rsidRPr="00705CAF" w:rsidRDefault="00AE2FFC" w:rsidP="00AE2FFC">
                  <w:pPr>
                    <w:jc w:val="both"/>
                    <w:rPr>
                      <w:rFonts w:cstheme="minorHAnsi"/>
                      <w:sz w:val="20"/>
                      <w:szCs w:val="20"/>
                    </w:rPr>
                  </w:pPr>
                  <w:r w:rsidRPr="00705CAF">
                    <w:rPr>
                      <w:rFonts w:cstheme="minorHAnsi"/>
                      <w:sz w:val="20"/>
                      <w:szCs w:val="20"/>
                    </w:rPr>
                    <w:t>4. Hafta</w:t>
                  </w:r>
                </w:p>
              </w:tc>
              <w:tc>
                <w:tcPr>
                  <w:tcW w:w="8015" w:type="dxa"/>
                </w:tcPr>
                <w:p w14:paraId="35261A85" w14:textId="5DD5C9CE" w:rsidR="00AE2FFC" w:rsidRPr="00705CAF" w:rsidRDefault="003F0DCD" w:rsidP="00AE2FFC">
                  <w:pPr>
                    <w:jc w:val="both"/>
                    <w:rPr>
                      <w:rFonts w:cstheme="minorHAnsi"/>
                      <w:sz w:val="20"/>
                      <w:szCs w:val="20"/>
                    </w:rPr>
                  </w:pPr>
                  <w:r w:rsidRPr="00705CAF">
                    <w:rPr>
                      <w:rFonts w:cstheme="minorHAnsi"/>
                      <w:sz w:val="20"/>
                      <w:szCs w:val="20"/>
                    </w:rPr>
                    <w:t>Gebelik Döneminde Beslenme</w:t>
                  </w:r>
                </w:p>
              </w:tc>
            </w:tr>
            <w:tr w:rsidR="00AE2FFC" w:rsidRPr="00705CAF" w14:paraId="468CA674" w14:textId="77777777" w:rsidTr="0043309A">
              <w:trPr>
                <w:trHeight w:val="280"/>
              </w:trPr>
              <w:tc>
                <w:tcPr>
                  <w:tcW w:w="1054" w:type="dxa"/>
                </w:tcPr>
                <w:p w14:paraId="1474B177" w14:textId="4036329A" w:rsidR="00AE2FFC" w:rsidRPr="00705CAF" w:rsidRDefault="00AE2FFC" w:rsidP="00AE2FFC">
                  <w:pPr>
                    <w:jc w:val="both"/>
                    <w:rPr>
                      <w:rFonts w:cstheme="minorHAnsi"/>
                      <w:sz w:val="20"/>
                      <w:szCs w:val="20"/>
                    </w:rPr>
                  </w:pPr>
                  <w:r w:rsidRPr="00705CAF">
                    <w:rPr>
                      <w:rFonts w:cstheme="minorHAnsi"/>
                      <w:sz w:val="20"/>
                      <w:szCs w:val="20"/>
                    </w:rPr>
                    <w:t>5. Hafta</w:t>
                  </w:r>
                </w:p>
              </w:tc>
              <w:tc>
                <w:tcPr>
                  <w:tcW w:w="8015" w:type="dxa"/>
                </w:tcPr>
                <w:p w14:paraId="5BC8EF2E" w14:textId="1B46D6CE" w:rsidR="00AE2FFC" w:rsidRPr="00705CAF" w:rsidRDefault="003F0DCD" w:rsidP="00AE2FFC">
                  <w:pPr>
                    <w:jc w:val="both"/>
                    <w:rPr>
                      <w:rFonts w:cstheme="minorHAnsi"/>
                      <w:sz w:val="20"/>
                      <w:szCs w:val="20"/>
                    </w:rPr>
                  </w:pPr>
                  <w:r w:rsidRPr="00705CAF">
                    <w:rPr>
                      <w:rFonts w:cstheme="minorHAnsi"/>
                      <w:sz w:val="20"/>
                      <w:szCs w:val="20"/>
                    </w:rPr>
                    <w:t>Emziklilik Döneminde Beslenme</w:t>
                  </w:r>
                </w:p>
              </w:tc>
            </w:tr>
            <w:tr w:rsidR="00AE2FFC" w:rsidRPr="00705CAF" w14:paraId="3404A3ED" w14:textId="77777777" w:rsidTr="0043309A">
              <w:trPr>
                <w:trHeight w:val="280"/>
              </w:trPr>
              <w:tc>
                <w:tcPr>
                  <w:tcW w:w="1054" w:type="dxa"/>
                </w:tcPr>
                <w:p w14:paraId="1CDA9BD1" w14:textId="7A4016CF" w:rsidR="00AE2FFC" w:rsidRPr="00705CAF" w:rsidRDefault="00AE2FFC" w:rsidP="00AE2FFC">
                  <w:pPr>
                    <w:jc w:val="both"/>
                    <w:rPr>
                      <w:rFonts w:cstheme="minorHAnsi"/>
                      <w:sz w:val="20"/>
                      <w:szCs w:val="20"/>
                    </w:rPr>
                  </w:pPr>
                  <w:r w:rsidRPr="00705CAF">
                    <w:rPr>
                      <w:rFonts w:cstheme="minorHAnsi"/>
                      <w:sz w:val="20"/>
                      <w:szCs w:val="20"/>
                    </w:rPr>
                    <w:t>6. Hafta</w:t>
                  </w:r>
                </w:p>
              </w:tc>
              <w:tc>
                <w:tcPr>
                  <w:tcW w:w="8015" w:type="dxa"/>
                </w:tcPr>
                <w:p w14:paraId="09985514" w14:textId="41E7FCF6" w:rsidR="00AE2FFC" w:rsidRPr="00705CAF" w:rsidRDefault="003F0DCD" w:rsidP="00AE2FFC">
                  <w:pPr>
                    <w:jc w:val="both"/>
                    <w:rPr>
                      <w:rFonts w:cstheme="minorHAnsi"/>
                      <w:sz w:val="20"/>
                      <w:szCs w:val="20"/>
                    </w:rPr>
                  </w:pPr>
                  <w:r w:rsidRPr="00705CAF">
                    <w:rPr>
                      <w:rFonts w:cstheme="minorHAnsi"/>
                      <w:sz w:val="20"/>
                      <w:szCs w:val="20"/>
                    </w:rPr>
                    <w:t>0-1 Yaş Döneminde Bebek Beslenmesi (Süt Çocukluğu Döneminde Beslenme)</w:t>
                  </w:r>
                </w:p>
              </w:tc>
            </w:tr>
            <w:tr w:rsidR="00AE2FFC" w:rsidRPr="00705CAF" w14:paraId="63AE3A1B" w14:textId="77777777" w:rsidTr="0043309A">
              <w:trPr>
                <w:trHeight w:val="269"/>
              </w:trPr>
              <w:tc>
                <w:tcPr>
                  <w:tcW w:w="1054" w:type="dxa"/>
                </w:tcPr>
                <w:p w14:paraId="311195C3" w14:textId="07B7ED60" w:rsidR="00AE2FFC" w:rsidRPr="00705CAF" w:rsidRDefault="00AE2FFC" w:rsidP="00AE2FFC">
                  <w:pPr>
                    <w:jc w:val="both"/>
                    <w:rPr>
                      <w:rFonts w:cstheme="minorHAnsi"/>
                      <w:sz w:val="20"/>
                      <w:szCs w:val="20"/>
                    </w:rPr>
                  </w:pPr>
                  <w:r w:rsidRPr="00705CAF">
                    <w:rPr>
                      <w:rFonts w:cstheme="minorHAnsi"/>
                      <w:sz w:val="20"/>
                      <w:szCs w:val="20"/>
                    </w:rPr>
                    <w:t>7. Hafta</w:t>
                  </w:r>
                </w:p>
              </w:tc>
              <w:tc>
                <w:tcPr>
                  <w:tcW w:w="8015" w:type="dxa"/>
                </w:tcPr>
                <w:p w14:paraId="0AAB2B71" w14:textId="05B9A6EB" w:rsidR="00AE2FFC" w:rsidRPr="00705CAF" w:rsidRDefault="003F0DCD" w:rsidP="00AE2FFC">
                  <w:pPr>
                    <w:jc w:val="both"/>
                    <w:rPr>
                      <w:rFonts w:cstheme="minorHAnsi"/>
                      <w:sz w:val="20"/>
                      <w:szCs w:val="20"/>
                    </w:rPr>
                  </w:pPr>
                  <w:r w:rsidRPr="00705CAF">
                    <w:rPr>
                      <w:rFonts w:cstheme="minorHAnsi"/>
                      <w:sz w:val="20"/>
                      <w:szCs w:val="20"/>
                    </w:rPr>
                    <w:t>Tamamlayıcı Beslenme</w:t>
                  </w:r>
                </w:p>
              </w:tc>
            </w:tr>
            <w:tr w:rsidR="00AE2FFC" w:rsidRPr="00705CAF" w14:paraId="7B87F729" w14:textId="77777777" w:rsidTr="0043309A">
              <w:trPr>
                <w:trHeight w:val="256"/>
              </w:trPr>
              <w:tc>
                <w:tcPr>
                  <w:tcW w:w="1054" w:type="dxa"/>
                </w:tcPr>
                <w:p w14:paraId="2DF81685" w14:textId="75C3293E" w:rsidR="00AE2FFC" w:rsidRPr="00705CAF" w:rsidRDefault="00AE2FFC" w:rsidP="00AE2FFC">
                  <w:pPr>
                    <w:jc w:val="both"/>
                    <w:rPr>
                      <w:rFonts w:cstheme="minorHAnsi"/>
                      <w:sz w:val="20"/>
                      <w:szCs w:val="20"/>
                    </w:rPr>
                  </w:pPr>
                  <w:r w:rsidRPr="00705CAF">
                    <w:rPr>
                      <w:rFonts w:cstheme="minorHAnsi"/>
                      <w:sz w:val="20"/>
                      <w:szCs w:val="20"/>
                    </w:rPr>
                    <w:t>8. Hafta</w:t>
                  </w:r>
                </w:p>
              </w:tc>
              <w:tc>
                <w:tcPr>
                  <w:tcW w:w="8015" w:type="dxa"/>
                </w:tcPr>
                <w:p w14:paraId="2184B7B2" w14:textId="012A078E" w:rsidR="00AE2FFC" w:rsidRPr="00705CAF" w:rsidRDefault="00AE2FFC" w:rsidP="00705CAF">
                  <w:pPr>
                    <w:rPr>
                      <w:rFonts w:cstheme="minorHAnsi"/>
                      <w:sz w:val="20"/>
                      <w:szCs w:val="20"/>
                    </w:rPr>
                  </w:pPr>
                  <w:r w:rsidRPr="00705CAF">
                    <w:rPr>
                      <w:rFonts w:cstheme="minorHAnsi"/>
                      <w:sz w:val="20"/>
                      <w:szCs w:val="20"/>
                    </w:rPr>
                    <w:t>Ara Sınav Haftası</w:t>
                  </w:r>
                </w:p>
              </w:tc>
            </w:tr>
            <w:tr w:rsidR="00AE2FFC" w:rsidRPr="00705CAF" w14:paraId="0331CF24" w14:textId="77777777" w:rsidTr="0043309A">
              <w:trPr>
                <w:trHeight w:val="269"/>
              </w:trPr>
              <w:tc>
                <w:tcPr>
                  <w:tcW w:w="1054" w:type="dxa"/>
                </w:tcPr>
                <w:p w14:paraId="2A21D562" w14:textId="5B1233C5" w:rsidR="00AE2FFC" w:rsidRPr="00705CAF" w:rsidRDefault="00AE2FFC" w:rsidP="00AE2FFC">
                  <w:pPr>
                    <w:jc w:val="both"/>
                    <w:rPr>
                      <w:rFonts w:cstheme="minorHAnsi"/>
                      <w:sz w:val="20"/>
                      <w:szCs w:val="20"/>
                    </w:rPr>
                  </w:pPr>
                  <w:r w:rsidRPr="00705CAF">
                    <w:rPr>
                      <w:rFonts w:cstheme="minorHAnsi"/>
                      <w:sz w:val="20"/>
                      <w:szCs w:val="20"/>
                    </w:rPr>
                    <w:t>9. Hafta</w:t>
                  </w:r>
                </w:p>
              </w:tc>
              <w:tc>
                <w:tcPr>
                  <w:tcW w:w="8015" w:type="dxa"/>
                </w:tcPr>
                <w:p w14:paraId="6F03E33F" w14:textId="40571081" w:rsidR="00AE2FFC" w:rsidRPr="00705CAF" w:rsidRDefault="003F0DCD" w:rsidP="00AE2FFC">
                  <w:pPr>
                    <w:jc w:val="both"/>
                    <w:rPr>
                      <w:rFonts w:cstheme="minorHAnsi"/>
                      <w:sz w:val="20"/>
                      <w:szCs w:val="20"/>
                    </w:rPr>
                  </w:pPr>
                  <w:r w:rsidRPr="00705CAF">
                    <w:rPr>
                      <w:rFonts w:cstheme="minorHAnsi"/>
                      <w:sz w:val="20"/>
                      <w:szCs w:val="20"/>
                    </w:rPr>
                    <w:t>Bebek Beslenmesinde Kullanılan Mamalar</w:t>
                  </w:r>
                </w:p>
              </w:tc>
            </w:tr>
            <w:tr w:rsidR="00AE2FFC" w:rsidRPr="00705CAF" w14:paraId="78297F87" w14:textId="77777777" w:rsidTr="0043309A">
              <w:trPr>
                <w:trHeight w:val="280"/>
              </w:trPr>
              <w:tc>
                <w:tcPr>
                  <w:tcW w:w="1054" w:type="dxa"/>
                </w:tcPr>
                <w:p w14:paraId="28E45718" w14:textId="6458FD55" w:rsidR="00AE2FFC" w:rsidRPr="00705CAF" w:rsidRDefault="00AE2FFC" w:rsidP="00AE2FFC">
                  <w:pPr>
                    <w:jc w:val="both"/>
                    <w:rPr>
                      <w:rFonts w:cstheme="minorHAnsi"/>
                      <w:sz w:val="20"/>
                      <w:szCs w:val="20"/>
                    </w:rPr>
                  </w:pPr>
                  <w:r w:rsidRPr="00705CAF">
                    <w:rPr>
                      <w:rFonts w:cstheme="minorHAnsi"/>
                      <w:sz w:val="20"/>
                      <w:szCs w:val="20"/>
                    </w:rPr>
                    <w:t>10. Hafta</w:t>
                  </w:r>
                </w:p>
              </w:tc>
              <w:tc>
                <w:tcPr>
                  <w:tcW w:w="8015" w:type="dxa"/>
                </w:tcPr>
                <w:p w14:paraId="5AEE0458" w14:textId="52DF1A00" w:rsidR="00AE2FFC" w:rsidRPr="00705CAF" w:rsidRDefault="003F0DCD" w:rsidP="00AE2FFC">
                  <w:pPr>
                    <w:jc w:val="both"/>
                    <w:rPr>
                      <w:rFonts w:cstheme="minorHAnsi"/>
                      <w:sz w:val="20"/>
                      <w:szCs w:val="20"/>
                    </w:rPr>
                  </w:pPr>
                  <w:r w:rsidRPr="00705CAF">
                    <w:rPr>
                      <w:rFonts w:cstheme="minorHAnsi"/>
                      <w:sz w:val="20"/>
                      <w:szCs w:val="20"/>
                    </w:rPr>
                    <w:t>Oyun Çağı Dönemde Beslenme</w:t>
                  </w:r>
                </w:p>
              </w:tc>
            </w:tr>
            <w:tr w:rsidR="00AE2FFC" w:rsidRPr="00705CAF" w14:paraId="4AC17D41" w14:textId="77777777" w:rsidTr="0043309A">
              <w:trPr>
                <w:trHeight w:val="280"/>
              </w:trPr>
              <w:tc>
                <w:tcPr>
                  <w:tcW w:w="1054" w:type="dxa"/>
                </w:tcPr>
                <w:p w14:paraId="6B0E5CE5" w14:textId="44FB8DE1" w:rsidR="00AE2FFC" w:rsidRPr="00705CAF" w:rsidRDefault="00AE2FFC" w:rsidP="00AE2FFC">
                  <w:pPr>
                    <w:jc w:val="both"/>
                    <w:rPr>
                      <w:rFonts w:cstheme="minorHAnsi"/>
                      <w:sz w:val="20"/>
                      <w:szCs w:val="20"/>
                    </w:rPr>
                  </w:pPr>
                  <w:r w:rsidRPr="00705CAF">
                    <w:rPr>
                      <w:rFonts w:cstheme="minorHAnsi"/>
                      <w:sz w:val="20"/>
                      <w:szCs w:val="20"/>
                    </w:rPr>
                    <w:t>11. Hafta</w:t>
                  </w:r>
                </w:p>
              </w:tc>
              <w:tc>
                <w:tcPr>
                  <w:tcW w:w="8015" w:type="dxa"/>
                </w:tcPr>
                <w:p w14:paraId="210EAAF7" w14:textId="5F8D3140" w:rsidR="00AE2FFC" w:rsidRPr="00705CAF" w:rsidRDefault="003F0DCD" w:rsidP="00AE2FFC">
                  <w:pPr>
                    <w:jc w:val="both"/>
                    <w:rPr>
                      <w:rFonts w:cstheme="minorHAnsi"/>
                      <w:sz w:val="20"/>
                      <w:szCs w:val="20"/>
                    </w:rPr>
                  </w:pPr>
                  <w:r w:rsidRPr="00705CAF">
                    <w:rPr>
                      <w:rFonts w:cstheme="minorHAnsi"/>
                      <w:sz w:val="20"/>
                      <w:szCs w:val="20"/>
                    </w:rPr>
                    <w:t>Okul Öncesi Dönemde Beslenme</w:t>
                  </w:r>
                </w:p>
              </w:tc>
            </w:tr>
            <w:tr w:rsidR="00AE2FFC" w:rsidRPr="00705CAF" w14:paraId="076DECAA" w14:textId="77777777" w:rsidTr="0043309A">
              <w:trPr>
                <w:trHeight w:val="269"/>
              </w:trPr>
              <w:tc>
                <w:tcPr>
                  <w:tcW w:w="1054" w:type="dxa"/>
                </w:tcPr>
                <w:p w14:paraId="7BEEF0F0" w14:textId="017ECF14" w:rsidR="00AE2FFC" w:rsidRPr="00705CAF" w:rsidRDefault="00AE2FFC" w:rsidP="00AE2FFC">
                  <w:pPr>
                    <w:jc w:val="both"/>
                    <w:rPr>
                      <w:rFonts w:cstheme="minorHAnsi"/>
                      <w:sz w:val="20"/>
                      <w:szCs w:val="20"/>
                    </w:rPr>
                  </w:pPr>
                  <w:r w:rsidRPr="00705CAF">
                    <w:rPr>
                      <w:rFonts w:cstheme="minorHAnsi"/>
                      <w:sz w:val="20"/>
                      <w:szCs w:val="20"/>
                    </w:rPr>
                    <w:t>12. Hafta</w:t>
                  </w:r>
                </w:p>
              </w:tc>
              <w:tc>
                <w:tcPr>
                  <w:tcW w:w="8015" w:type="dxa"/>
                </w:tcPr>
                <w:p w14:paraId="189E2E96" w14:textId="7889370B" w:rsidR="00AE2FFC" w:rsidRPr="00705CAF" w:rsidRDefault="003F0DCD" w:rsidP="00AE2FFC">
                  <w:pPr>
                    <w:jc w:val="both"/>
                    <w:rPr>
                      <w:rFonts w:cstheme="minorHAnsi"/>
                      <w:sz w:val="20"/>
                      <w:szCs w:val="20"/>
                    </w:rPr>
                  </w:pPr>
                  <w:r w:rsidRPr="00705CAF">
                    <w:rPr>
                      <w:rFonts w:cstheme="minorHAnsi"/>
                      <w:sz w:val="20"/>
                      <w:szCs w:val="20"/>
                    </w:rPr>
                    <w:t>Okul Çağı Dönemde Beslenme</w:t>
                  </w:r>
                </w:p>
              </w:tc>
            </w:tr>
            <w:tr w:rsidR="00AE2FFC" w:rsidRPr="00705CAF" w14:paraId="5968C6F7" w14:textId="77777777" w:rsidTr="0043309A">
              <w:trPr>
                <w:trHeight w:val="280"/>
              </w:trPr>
              <w:tc>
                <w:tcPr>
                  <w:tcW w:w="1054" w:type="dxa"/>
                </w:tcPr>
                <w:p w14:paraId="1F1CE3C4" w14:textId="78DAD9AD" w:rsidR="00AE2FFC" w:rsidRPr="00705CAF" w:rsidRDefault="00AE2FFC" w:rsidP="00AE2FFC">
                  <w:pPr>
                    <w:jc w:val="both"/>
                    <w:rPr>
                      <w:rFonts w:cstheme="minorHAnsi"/>
                      <w:sz w:val="20"/>
                      <w:szCs w:val="20"/>
                    </w:rPr>
                  </w:pPr>
                  <w:r w:rsidRPr="00705CAF">
                    <w:rPr>
                      <w:rFonts w:cstheme="minorHAnsi"/>
                      <w:sz w:val="20"/>
                      <w:szCs w:val="20"/>
                    </w:rPr>
                    <w:t>13. Hafta</w:t>
                  </w:r>
                </w:p>
              </w:tc>
              <w:tc>
                <w:tcPr>
                  <w:tcW w:w="8015" w:type="dxa"/>
                </w:tcPr>
                <w:p w14:paraId="325A9DE9" w14:textId="53A6DE52" w:rsidR="00AE2FFC" w:rsidRPr="00705CAF" w:rsidRDefault="00705CAF" w:rsidP="00AE2FFC">
                  <w:pPr>
                    <w:jc w:val="both"/>
                    <w:rPr>
                      <w:rFonts w:cstheme="minorHAnsi"/>
                      <w:sz w:val="20"/>
                      <w:szCs w:val="20"/>
                    </w:rPr>
                  </w:pPr>
                  <w:r w:rsidRPr="00705CAF">
                    <w:rPr>
                      <w:rFonts w:cstheme="minorHAnsi"/>
                      <w:sz w:val="20"/>
                      <w:szCs w:val="20"/>
                    </w:rPr>
                    <w:t>Adolesan</w:t>
                  </w:r>
                  <w:r w:rsidR="003F0DCD" w:rsidRPr="00705CAF">
                    <w:rPr>
                      <w:rFonts w:cstheme="minorHAnsi"/>
                      <w:sz w:val="20"/>
                      <w:szCs w:val="20"/>
                    </w:rPr>
                    <w:t xml:space="preserve"> Döneminde Beslenme</w:t>
                  </w:r>
                </w:p>
              </w:tc>
            </w:tr>
            <w:tr w:rsidR="00AE2FFC" w:rsidRPr="00705CAF" w14:paraId="0406DD63" w14:textId="77777777" w:rsidTr="0043309A">
              <w:trPr>
                <w:trHeight w:val="269"/>
              </w:trPr>
              <w:tc>
                <w:tcPr>
                  <w:tcW w:w="1054" w:type="dxa"/>
                </w:tcPr>
                <w:p w14:paraId="23A5CAF9" w14:textId="7EDDB084" w:rsidR="00AE2FFC" w:rsidRPr="00705CAF" w:rsidRDefault="00AE2FFC" w:rsidP="00AE2FFC">
                  <w:pPr>
                    <w:jc w:val="both"/>
                    <w:rPr>
                      <w:rFonts w:cstheme="minorHAnsi"/>
                      <w:sz w:val="20"/>
                      <w:szCs w:val="20"/>
                    </w:rPr>
                  </w:pPr>
                  <w:r w:rsidRPr="00705CAF">
                    <w:rPr>
                      <w:rFonts w:cstheme="minorHAnsi"/>
                      <w:sz w:val="20"/>
                      <w:szCs w:val="20"/>
                    </w:rPr>
                    <w:t>14. Hafta</w:t>
                  </w:r>
                </w:p>
              </w:tc>
              <w:tc>
                <w:tcPr>
                  <w:tcW w:w="8015" w:type="dxa"/>
                </w:tcPr>
                <w:p w14:paraId="2A6872BF" w14:textId="32EF79CE" w:rsidR="00AE2FFC" w:rsidRPr="00705CAF" w:rsidRDefault="003F0DCD" w:rsidP="00AE2FFC">
                  <w:pPr>
                    <w:jc w:val="both"/>
                    <w:rPr>
                      <w:rFonts w:cstheme="minorHAnsi"/>
                      <w:sz w:val="20"/>
                      <w:szCs w:val="20"/>
                    </w:rPr>
                  </w:pPr>
                  <w:r w:rsidRPr="00705CAF">
                    <w:rPr>
                      <w:rFonts w:cstheme="minorHAnsi"/>
                      <w:sz w:val="20"/>
                      <w:szCs w:val="20"/>
                    </w:rPr>
                    <w:t xml:space="preserve">Bebek, Çocuk ve </w:t>
                  </w:r>
                  <w:r w:rsidR="00705CAF" w:rsidRPr="00705CAF">
                    <w:rPr>
                      <w:rFonts w:cstheme="minorHAnsi"/>
                      <w:sz w:val="20"/>
                      <w:szCs w:val="20"/>
                    </w:rPr>
                    <w:t>Adolesanlarda</w:t>
                  </w:r>
                  <w:r w:rsidRPr="00705CAF">
                    <w:rPr>
                      <w:rFonts w:cstheme="minorHAnsi"/>
                      <w:sz w:val="20"/>
                      <w:szCs w:val="20"/>
                    </w:rPr>
                    <w:t xml:space="preserve"> Büyüme ve Gelişmenin Takibi</w:t>
                  </w:r>
                </w:p>
              </w:tc>
            </w:tr>
            <w:tr w:rsidR="00AE2FFC" w:rsidRPr="00705CAF" w14:paraId="4B628BEB" w14:textId="77777777" w:rsidTr="0043309A">
              <w:trPr>
                <w:trHeight w:val="280"/>
              </w:trPr>
              <w:tc>
                <w:tcPr>
                  <w:tcW w:w="1054" w:type="dxa"/>
                </w:tcPr>
                <w:p w14:paraId="1667C3D5" w14:textId="19C9A820" w:rsidR="00AE2FFC" w:rsidRPr="00705CAF" w:rsidRDefault="00AE2FFC" w:rsidP="00AE2FFC">
                  <w:pPr>
                    <w:jc w:val="both"/>
                    <w:rPr>
                      <w:rFonts w:cstheme="minorHAnsi"/>
                      <w:sz w:val="20"/>
                      <w:szCs w:val="20"/>
                    </w:rPr>
                  </w:pPr>
                  <w:r w:rsidRPr="00705CAF">
                    <w:rPr>
                      <w:rFonts w:cstheme="minorHAnsi"/>
                      <w:sz w:val="20"/>
                      <w:szCs w:val="20"/>
                    </w:rPr>
                    <w:t>15. Hafta</w:t>
                  </w:r>
                </w:p>
              </w:tc>
              <w:tc>
                <w:tcPr>
                  <w:tcW w:w="8015" w:type="dxa"/>
                </w:tcPr>
                <w:p w14:paraId="25D083F1" w14:textId="7BB1D871" w:rsidR="00AE2FFC" w:rsidRPr="00705CAF" w:rsidRDefault="003F0DCD" w:rsidP="00AE2FFC">
                  <w:pPr>
                    <w:jc w:val="both"/>
                    <w:rPr>
                      <w:rFonts w:cstheme="minorHAnsi"/>
                      <w:sz w:val="20"/>
                      <w:szCs w:val="20"/>
                    </w:rPr>
                  </w:pPr>
                  <w:r w:rsidRPr="00705CAF">
                    <w:rPr>
                      <w:rFonts w:cstheme="minorHAnsi"/>
                      <w:sz w:val="20"/>
                      <w:szCs w:val="20"/>
                    </w:rPr>
                    <w:t>Özel Durumlarda Beslenme</w:t>
                  </w:r>
                </w:p>
              </w:tc>
            </w:tr>
          </w:tbl>
          <w:p w14:paraId="00084DD6" w14:textId="1E67CA0A" w:rsidR="005060AA" w:rsidRPr="00705CAF" w:rsidRDefault="005060AA" w:rsidP="009B50FD">
            <w:pPr>
              <w:jc w:val="both"/>
              <w:rPr>
                <w:rFonts w:cstheme="minorHAnsi"/>
                <w:sz w:val="20"/>
                <w:szCs w:val="20"/>
              </w:rPr>
            </w:pPr>
          </w:p>
        </w:tc>
      </w:tr>
      <w:tr w:rsidR="007F634E" w:rsidRPr="00705CAF" w14:paraId="5782DE1D" w14:textId="77777777" w:rsidTr="007F634E">
        <w:trPr>
          <w:trHeight w:val="2567"/>
        </w:trPr>
        <w:tc>
          <w:tcPr>
            <w:tcW w:w="1418" w:type="dxa"/>
            <w:vAlign w:val="center"/>
          </w:tcPr>
          <w:p w14:paraId="266B45BA" w14:textId="44E50DE2" w:rsidR="007F634E" w:rsidRPr="00705CAF" w:rsidRDefault="007F634E" w:rsidP="007F634E">
            <w:pPr>
              <w:pStyle w:val="TableParagraph"/>
              <w:ind w:right="359"/>
              <w:jc w:val="center"/>
              <w:rPr>
                <w:rFonts w:asciiTheme="minorHAnsi" w:hAnsiTheme="minorHAnsi" w:cstheme="minorHAnsi"/>
                <w:b/>
                <w:spacing w:val="-2"/>
                <w:sz w:val="20"/>
                <w:szCs w:val="20"/>
              </w:rPr>
            </w:pPr>
            <w:r w:rsidRPr="00705CAF">
              <w:rPr>
                <w:rFonts w:asciiTheme="minorHAnsi" w:hAnsiTheme="minorHAnsi" w:cstheme="minorHAnsi"/>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705CAF" w14:paraId="2988DEF9" w14:textId="77777777" w:rsidTr="007F634E">
              <w:trPr>
                <w:trHeight w:val="404"/>
              </w:trPr>
              <w:tc>
                <w:tcPr>
                  <w:tcW w:w="3019" w:type="dxa"/>
                </w:tcPr>
                <w:p w14:paraId="5E340541" w14:textId="77777777" w:rsidR="007F634E" w:rsidRPr="00705CAF" w:rsidRDefault="007F634E" w:rsidP="007F634E">
                  <w:pPr>
                    <w:rPr>
                      <w:rFonts w:cstheme="minorHAnsi"/>
                      <w:b/>
                      <w:bCs/>
                      <w:sz w:val="20"/>
                      <w:szCs w:val="20"/>
                    </w:rPr>
                  </w:pPr>
                  <w:r w:rsidRPr="00705CAF">
                    <w:rPr>
                      <w:rFonts w:eastAsia="Times New Roman" w:cstheme="minorHAnsi"/>
                      <w:b/>
                      <w:bCs/>
                      <w:color w:val="3B3A36"/>
                      <w:sz w:val="20"/>
                      <w:szCs w:val="20"/>
                      <w:lang w:eastAsia="tr-TR"/>
                    </w:rPr>
                    <w:t>Yarıyıl Çalışmaları</w:t>
                  </w:r>
                </w:p>
              </w:tc>
              <w:tc>
                <w:tcPr>
                  <w:tcW w:w="3019" w:type="dxa"/>
                </w:tcPr>
                <w:p w14:paraId="0CBA72B9" w14:textId="77777777" w:rsidR="007F634E" w:rsidRPr="00705CAF" w:rsidRDefault="007F634E" w:rsidP="007F634E">
                  <w:pPr>
                    <w:rPr>
                      <w:rFonts w:cstheme="minorHAnsi"/>
                      <w:b/>
                      <w:bCs/>
                      <w:sz w:val="20"/>
                      <w:szCs w:val="20"/>
                    </w:rPr>
                  </w:pPr>
                  <w:r w:rsidRPr="00705CAF">
                    <w:rPr>
                      <w:rFonts w:eastAsia="Times New Roman" w:cstheme="minorHAnsi"/>
                      <w:b/>
                      <w:bCs/>
                      <w:color w:val="3B3A36"/>
                      <w:sz w:val="20"/>
                      <w:szCs w:val="20"/>
                      <w:lang w:eastAsia="tr-TR"/>
                    </w:rPr>
                    <w:t>Sayısı</w:t>
                  </w:r>
                </w:p>
              </w:tc>
              <w:tc>
                <w:tcPr>
                  <w:tcW w:w="3020" w:type="dxa"/>
                </w:tcPr>
                <w:p w14:paraId="67CFCA18" w14:textId="77777777" w:rsidR="007F634E" w:rsidRPr="00705CAF" w:rsidRDefault="007F634E" w:rsidP="007F634E">
                  <w:pPr>
                    <w:rPr>
                      <w:rFonts w:cstheme="minorHAnsi"/>
                      <w:b/>
                      <w:bCs/>
                      <w:sz w:val="20"/>
                      <w:szCs w:val="20"/>
                    </w:rPr>
                  </w:pPr>
                  <w:r w:rsidRPr="00705CAF">
                    <w:rPr>
                      <w:rFonts w:eastAsia="Times New Roman" w:cstheme="minorHAnsi"/>
                      <w:b/>
                      <w:bCs/>
                      <w:color w:val="3B3A36"/>
                      <w:sz w:val="20"/>
                      <w:szCs w:val="20"/>
                      <w:lang w:eastAsia="tr-TR"/>
                    </w:rPr>
                    <w:t>Katkı %</w:t>
                  </w:r>
                </w:p>
              </w:tc>
            </w:tr>
            <w:tr w:rsidR="007F634E" w:rsidRPr="00705CAF" w14:paraId="714467BC" w14:textId="77777777" w:rsidTr="007F634E">
              <w:trPr>
                <w:trHeight w:val="384"/>
              </w:trPr>
              <w:tc>
                <w:tcPr>
                  <w:tcW w:w="3019" w:type="dxa"/>
                </w:tcPr>
                <w:p w14:paraId="02DED1A6"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Ara Sınav</w:t>
                  </w:r>
                </w:p>
              </w:tc>
              <w:tc>
                <w:tcPr>
                  <w:tcW w:w="3019" w:type="dxa"/>
                </w:tcPr>
                <w:p w14:paraId="391D82F4" w14:textId="2C9CF598" w:rsidR="007F634E" w:rsidRPr="00705CAF" w:rsidRDefault="003F0DCD" w:rsidP="007F634E">
                  <w:pPr>
                    <w:rPr>
                      <w:rFonts w:cstheme="minorHAnsi"/>
                      <w:sz w:val="20"/>
                      <w:szCs w:val="20"/>
                    </w:rPr>
                  </w:pPr>
                  <w:r w:rsidRPr="00705CAF">
                    <w:rPr>
                      <w:rFonts w:cstheme="minorHAnsi"/>
                      <w:sz w:val="20"/>
                      <w:szCs w:val="20"/>
                    </w:rPr>
                    <w:t>1</w:t>
                  </w:r>
                </w:p>
              </w:tc>
              <w:tc>
                <w:tcPr>
                  <w:tcW w:w="3020" w:type="dxa"/>
                </w:tcPr>
                <w:p w14:paraId="3C35A695" w14:textId="5E414DEA"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40</w:t>
                  </w:r>
                </w:p>
              </w:tc>
            </w:tr>
            <w:tr w:rsidR="007F634E" w:rsidRPr="00705CAF" w14:paraId="647B2689" w14:textId="77777777" w:rsidTr="007F634E">
              <w:trPr>
                <w:trHeight w:val="404"/>
              </w:trPr>
              <w:tc>
                <w:tcPr>
                  <w:tcW w:w="3019" w:type="dxa"/>
                </w:tcPr>
                <w:p w14:paraId="684C8DAE"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Kısa Sınav</w:t>
                  </w:r>
                </w:p>
              </w:tc>
              <w:tc>
                <w:tcPr>
                  <w:tcW w:w="3019" w:type="dxa"/>
                </w:tcPr>
                <w:p w14:paraId="5BE44C1D" w14:textId="1C869120" w:rsidR="007F634E" w:rsidRPr="00705CAF" w:rsidRDefault="003F0DCD" w:rsidP="007F634E">
                  <w:pPr>
                    <w:rPr>
                      <w:rFonts w:cstheme="minorHAnsi"/>
                      <w:sz w:val="20"/>
                      <w:szCs w:val="20"/>
                    </w:rPr>
                  </w:pPr>
                  <w:r w:rsidRPr="00705CAF">
                    <w:rPr>
                      <w:rFonts w:cstheme="minorHAnsi"/>
                      <w:sz w:val="20"/>
                      <w:szCs w:val="20"/>
                    </w:rPr>
                    <w:t>0</w:t>
                  </w:r>
                </w:p>
              </w:tc>
              <w:tc>
                <w:tcPr>
                  <w:tcW w:w="3020" w:type="dxa"/>
                </w:tcPr>
                <w:p w14:paraId="6048D0B2" w14:textId="0691B89A"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0</w:t>
                  </w:r>
                </w:p>
              </w:tc>
            </w:tr>
            <w:tr w:rsidR="007F634E" w:rsidRPr="00705CAF" w14:paraId="61F39DFA" w14:textId="77777777" w:rsidTr="007F634E">
              <w:trPr>
                <w:trHeight w:val="384"/>
              </w:trPr>
              <w:tc>
                <w:tcPr>
                  <w:tcW w:w="3019" w:type="dxa"/>
                </w:tcPr>
                <w:p w14:paraId="638248DC"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Ödev</w:t>
                  </w:r>
                </w:p>
              </w:tc>
              <w:tc>
                <w:tcPr>
                  <w:tcW w:w="3019" w:type="dxa"/>
                </w:tcPr>
                <w:p w14:paraId="1831F9C3" w14:textId="717A4859" w:rsidR="007F634E" w:rsidRPr="00705CAF" w:rsidRDefault="003F0DCD" w:rsidP="007F634E">
                  <w:pPr>
                    <w:rPr>
                      <w:rFonts w:cstheme="minorHAnsi"/>
                      <w:sz w:val="20"/>
                      <w:szCs w:val="20"/>
                    </w:rPr>
                  </w:pPr>
                  <w:r w:rsidRPr="00705CAF">
                    <w:rPr>
                      <w:rFonts w:cstheme="minorHAnsi"/>
                      <w:sz w:val="20"/>
                      <w:szCs w:val="20"/>
                    </w:rPr>
                    <w:t>0</w:t>
                  </w:r>
                </w:p>
              </w:tc>
              <w:tc>
                <w:tcPr>
                  <w:tcW w:w="3020" w:type="dxa"/>
                </w:tcPr>
                <w:p w14:paraId="50477F83" w14:textId="1F63A112"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0</w:t>
                  </w:r>
                </w:p>
              </w:tc>
            </w:tr>
            <w:tr w:rsidR="007F634E" w:rsidRPr="00705CAF" w14:paraId="49F1DC4A" w14:textId="77777777" w:rsidTr="007F634E">
              <w:trPr>
                <w:trHeight w:val="404"/>
              </w:trPr>
              <w:tc>
                <w:tcPr>
                  <w:tcW w:w="3019" w:type="dxa"/>
                </w:tcPr>
                <w:p w14:paraId="5A007468"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Devam</w:t>
                  </w:r>
                </w:p>
              </w:tc>
              <w:tc>
                <w:tcPr>
                  <w:tcW w:w="3019" w:type="dxa"/>
                </w:tcPr>
                <w:p w14:paraId="5E7EABE5" w14:textId="47B402D8" w:rsidR="007F634E" w:rsidRPr="00705CAF" w:rsidRDefault="003F0DCD" w:rsidP="007F634E">
                  <w:pPr>
                    <w:rPr>
                      <w:rFonts w:cstheme="minorHAnsi"/>
                      <w:sz w:val="20"/>
                      <w:szCs w:val="20"/>
                    </w:rPr>
                  </w:pPr>
                  <w:r w:rsidRPr="00705CAF">
                    <w:rPr>
                      <w:rFonts w:cstheme="minorHAnsi"/>
                      <w:sz w:val="20"/>
                      <w:szCs w:val="20"/>
                    </w:rPr>
                    <w:t>0</w:t>
                  </w:r>
                </w:p>
              </w:tc>
              <w:tc>
                <w:tcPr>
                  <w:tcW w:w="3020" w:type="dxa"/>
                </w:tcPr>
                <w:p w14:paraId="3C956288" w14:textId="4C270110"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0</w:t>
                  </w:r>
                </w:p>
              </w:tc>
            </w:tr>
            <w:tr w:rsidR="007F634E" w:rsidRPr="00705CAF" w14:paraId="69FED4D1" w14:textId="77777777" w:rsidTr="007F634E">
              <w:trPr>
                <w:trHeight w:val="384"/>
              </w:trPr>
              <w:tc>
                <w:tcPr>
                  <w:tcW w:w="3019" w:type="dxa"/>
                </w:tcPr>
                <w:p w14:paraId="5E9CD766"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Uygulama</w:t>
                  </w:r>
                </w:p>
              </w:tc>
              <w:tc>
                <w:tcPr>
                  <w:tcW w:w="3019" w:type="dxa"/>
                </w:tcPr>
                <w:p w14:paraId="42006010" w14:textId="7B36625C" w:rsidR="007F634E" w:rsidRPr="00705CAF" w:rsidRDefault="003F0DCD" w:rsidP="007F634E">
                  <w:pPr>
                    <w:rPr>
                      <w:rFonts w:cstheme="minorHAnsi"/>
                      <w:sz w:val="20"/>
                      <w:szCs w:val="20"/>
                    </w:rPr>
                  </w:pPr>
                  <w:r w:rsidRPr="00705CAF">
                    <w:rPr>
                      <w:rFonts w:cstheme="minorHAnsi"/>
                      <w:sz w:val="20"/>
                      <w:szCs w:val="20"/>
                    </w:rPr>
                    <w:t>0</w:t>
                  </w:r>
                </w:p>
              </w:tc>
              <w:tc>
                <w:tcPr>
                  <w:tcW w:w="3020" w:type="dxa"/>
                </w:tcPr>
                <w:p w14:paraId="237210E5" w14:textId="0F608E45"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0</w:t>
                  </w:r>
                </w:p>
              </w:tc>
            </w:tr>
            <w:tr w:rsidR="007F634E" w:rsidRPr="00705CAF" w14:paraId="311549EA" w14:textId="77777777" w:rsidTr="007F634E">
              <w:trPr>
                <w:trHeight w:val="404"/>
              </w:trPr>
              <w:tc>
                <w:tcPr>
                  <w:tcW w:w="3019" w:type="dxa"/>
                </w:tcPr>
                <w:p w14:paraId="70373588"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Proje</w:t>
                  </w:r>
                </w:p>
              </w:tc>
              <w:tc>
                <w:tcPr>
                  <w:tcW w:w="3019" w:type="dxa"/>
                </w:tcPr>
                <w:p w14:paraId="110D99EC" w14:textId="70685024" w:rsidR="007F634E" w:rsidRPr="00705CAF" w:rsidRDefault="003F0DCD" w:rsidP="007F634E">
                  <w:pPr>
                    <w:rPr>
                      <w:rFonts w:cstheme="minorHAnsi"/>
                      <w:sz w:val="20"/>
                      <w:szCs w:val="20"/>
                    </w:rPr>
                  </w:pPr>
                  <w:r w:rsidRPr="00705CAF">
                    <w:rPr>
                      <w:rFonts w:cstheme="minorHAnsi"/>
                      <w:sz w:val="20"/>
                      <w:szCs w:val="20"/>
                    </w:rPr>
                    <w:t>0</w:t>
                  </w:r>
                </w:p>
              </w:tc>
              <w:tc>
                <w:tcPr>
                  <w:tcW w:w="3020" w:type="dxa"/>
                </w:tcPr>
                <w:p w14:paraId="51D69B6B" w14:textId="063E9D2D" w:rsidR="007F634E" w:rsidRPr="00705CAF" w:rsidRDefault="007F634E" w:rsidP="007F634E">
                  <w:pPr>
                    <w:rPr>
                      <w:rFonts w:cstheme="minorHAnsi"/>
                      <w:sz w:val="20"/>
                      <w:szCs w:val="20"/>
                    </w:rPr>
                  </w:pPr>
                  <w:r w:rsidRPr="00705CAF">
                    <w:rPr>
                      <w:rFonts w:eastAsia="Times New Roman" w:cstheme="minorHAnsi"/>
                      <w:color w:val="3B3A36"/>
                      <w:sz w:val="20"/>
                      <w:szCs w:val="20"/>
                      <w:lang w:eastAsia="tr-TR"/>
                    </w:rPr>
                    <w:t>%</w:t>
                  </w:r>
                  <w:r w:rsidR="003F0DCD" w:rsidRPr="00705CAF">
                    <w:rPr>
                      <w:rFonts w:eastAsia="Times New Roman" w:cstheme="minorHAnsi"/>
                      <w:color w:val="3B3A36"/>
                      <w:sz w:val="20"/>
                      <w:szCs w:val="20"/>
                      <w:lang w:eastAsia="tr-TR"/>
                    </w:rPr>
                    <w:t>0</w:t>
                  </w:r>
                </w:p>
              </w:tc>
            </w:tr>
            <w:tr w:rsidR="007F634E" w:rsidRPr="00705CAF" w14:paraId="3851DA78" w14:textId="77777777" w:rsidTr="007F634E">
              <w:trPr>
                <w:trHeight w:val="384"/>
              </w:trPr>
              <w:tc>
                <w:tcPr>
                  <w:tcW w:w="3019" w:type="dxa"/>
                </w:tcPr>
                <w:p w14:paraId="18C15B05" w14:textId="77777777" w:rsidR="007F634E" w:rsidRPr="00705CAF" w:rsidRDefault="007F634E" w:rsidP="007F634E">
                  <w:pPr>
                    <w:rPr>
                      <w:rFonts w:cstheme="minorHAnsi"/>
                      <w:sz w:val="20"/>
                      <w:szCs w:val="20"/>
                    </w:rPr>
                  </w:pPr>
                  <w:r w:rsidRPr="00705CAF">
                    <w:rPr>
                      <w:rFonts w:eastAsia="Times New Roman" w:cstheme="minorHAnsi"/>
                      <w:color w:val="3A3A3A"/>
                      <w:sz w:val="20"/>
                      <w:szCs w:val="20"/>
                      <w:lang w:eastAsia="tr-TR"/>
                    </w:rPr>
                    <w:t>Yarıyıl Sonu Sınavı</w:t>
                  </w:r>
                </w:p>
              </w:tc>
              <w:tc>
                <w:tcPr>
                  <w:tcW w:w="3019" w:type="dxa"/>
                </w:tcPr>
                <w:p w14:paraId="4CCD8D75" w14:textId="6CD7647E" w:rsidR="007F634E" w:rsidRPr="00705CAF" w:rsidRDefault="003F0DCD" w:rsidP="007F634E">
                  <w:pPr>
                    <w:rPr>
                      <w:rFonts w:cstheme="minorHAnsi"/>
                      <w:sz w:val="20"/>
                      <w:szCs w:val="20"/>
                    </w:rPr>
                  </w:pPr>
                  <w:r w:rsidRPr="00705CAF">
                    <w:rPr>
                      <w:rFonts w:cstheme="minorHAnsi"/>
                      <w:sz w:val="20"/>
                      <w:szCs w:val="20"/>
                    </w:rPr>
                    <w:t>1</w:t>
                  </w:r>
                </w:p>
              </w:tc>
              <w:tc>
                <w:tcPr>
                  <w:tcW w:w="3020" w:type="dxa"/>
                </w:tcPr>
                <w:p w14:paraId="04B895A7" w14:textId="476EF3F4" w:rsidR="007F634E" w:rsidRPr="00705CAF" w:rsidRDefault="007F634E" w:rsidP="007F634E">
                  <w:pPr>
                    <w:rPr>
                      <w:rFonts w:cstheme="minorHAnsi"/>
                      <w:sz w:val="20"/>
                      <w:szCs w:val="20"/>
                    </w:rPr>
                  </w:pPr>
                  <w:r w:rsidRPr="00705CAF">
                    <w:rPr>
                      <w:rFonts w:cstheme="minorHAnsi"/>
                      <w:sz w:val="20"/>
                      <w:szCs w:val="20"/>
                    </w:rPr>
                    <w:t>%</w:t>
                  </w:r>
                  <w:r w:rsidR="003F0DCD" w:rsidRPr="00705CAF">
                    <w:rPr>
                      <w:rFonts w:cstheme="minorHAnsi"/>
                      <w:sz w:val="20"/>
                      <w:szCs w:val="20"/>
                    </w:rPr>
                    <w:t>60</w:t>
                  </w:r>
                </w:p>
              </w:tc>
            </w:tr>
            <w:tr w:rsidR="007F634E" w:rsidRPr="00705CAF" w14:paraId="3DCC8896" w14:textId="77777777" w:rsidTr="007F634E">
              <w:trPr>
                <w:trHeight w:val="404"/>
              </w:trPr>
              <w:tc>
                <w:tcPr>
                  <w:tcW w:w="3019" w:type="dxa"/>
                </w:tcPr>
                <w:p w14:paraId="37370D47" w14:textId="77777777" w:rsidR="007F634E" w:rsidRPr="00705CAF" w:rsidRDefault="007F634E" w:rsidP="007F634E">
                  <w:pPr>
                    <w:rPr>
                      <w:rFonts w:cstheme="minorHAnsi"/>
                      <w:b/>
                      <w:bCs/>
                      <w:sz w:val="20"/>
                      <w:szCs w:val="20"/>
                    </w:rPr>
                  </w:pPr>
                  <w:r w:rsidRPr="00705CAF">
                    <w:rPr>
                      <w:rFonts w:cstheme="minorHAnsi"/>
                      <w:b/>
                      <w:bCs/>
                      <w:sz w:val="20"/>
                      <w:szCs w:val="20"/>
                    </w:rPr>
                    <w:t>Toplam</w:t>
                  </w:r>
                </w:p>
              </w:tc>
              <w:tc>
                <w:tcPr>
                  <w:tcW w:w="3019" w:type="dxa"/>
                </w:tcPr>
                <w:p w14:paraId="560534E8" w14:textId="1E3739E0" w:rsidR="007F634E" w:rsidRPr="00705CAF" w:rsidRDefault="003F0DCD" w:rsidP="007F634E">
                  <w:pPr>
                    <w:rPr>
                      <w:rFonts w:cstheme="minorHAnsi"/>
                      <w:b/>
                      <w:bCs/>
                      <w:sz w:val="20"/>
                      <w:szCs w:val="20"/>
                    </w:rPr>
                  </w:pPr>
                  <w:r w:rsidRPr="00705CAF">
                    <w:rPr>
                      <w:rFonts w:cstheme="minorHAnsi"/>
                      <w:b/>
                      <w:bCs/>
                      <w:sz w:val="20"/>
                      <w:szCs w:val="20"/>
                    </w:rPr>
                    <w:t>2</w:t>
                  </w:r>
                </w:p>
              </w:tc>
              <w:tc>
                <w:tcPr>
                  <w:tcW w:w="3020" w:type="dxa"/>
                </w:tcPr>
                <w:p w14:paraId="20CB9980" w14:textId="77777777" w:rsidR="007F634E" w:rsidRPr="00705CAF" w:rsidRDefault="007F634E" w:rsidP="007F634E">
                  <w:pPr>
                    <w:rPr>
                      <w:rFonts w:cstheme="minorHAnsi"/>
                      <w:b/>
                      <w:bCs/>
                      <w:sz w:val="20"/>
                      <w:szCs w:val="20"/>
                    </w:rPr>
                  </w:pPr>
                  <w:r w:rsidRPr="00705CAF">
                    <w:rPr>
                      <w:rFonts w:cstheme="minorHAnsi"/>
                      <w:b/>
                      <w:bCs/>
                      <w:sz w:val="20"/>
                      <w:szCs w:val="20"/>
                    </w:rPr>
                    <w:t>%100</w:t>
                  </w:r>
                </w:p>
              </w:tc>
            </w:tr>
          </w:tbl>
          <w:p w14:paraId="7C5EAF95" w14:textId="77777777" w:rsidR="007F634E" w:rsidRPr="00705CAF" w:rsidRDefault="007F634E" w:rsidP="00AE2FFC">
            <w:pPr>
              <w:jc w:val="both"/>
              <w:rPr>
                <w:rFonts w:cstheme="minorHAnsi"/>
                <w:sz w:val="20"/>
                <w:szCs w:val="20"/>
              </w:rPr>
            </w:pPr>
          </w:p>
        </w:tc>
      </w:tr>
      <w:tr w:rsidR="00FE2A29" w:rsidRPr="00705CAF" w14:paraId="48BF9CD2" w14:textId="77777777" w:rsidTr="0095231C">
        <w:trPr>
          <w:trHeight w:val="2567"/>
        </w:trPr>
        <w:tc>
          <w:tcPr>
            <w:tcW w:w="1418" w:type="dxa"/>
            <w:vAlign w:val="center"/>
          </w:tcPr>
          <w:p w14:paraId="1CE13ABC" w14:textId="6F1DCA03" w:rsidR="00FE2A29" w:rsidRPr="00705CAF" w:rsidRDefault="00FE2A29" w:rsidP="00FE2A29">
            <w:pPr>
              <w:pStyle w:val="TableParagraph"/>
              <w:ind w:right="359"/>
              <w:jc w:val="center"/>
              <w:rPr>
                <w:rFonts w:asciiTheme="minorHAnsi" w:hAnsiTheme="minorHAnsi" w:cstheme="minorHAnsi"/>
                <w:b/>
                <w:spacing w:val="-2"/>
                <w:sz w:val="20"/>
                <w:szCs w:val="20"/>
              </w:rPr>
            </w:pPr>
            <w:r w:rsidRPr="00705CAF">
              <w:rPr>
                <w:rFonts w:asciiTheme="minorHAnsi" w:hAnsiTheme="minorHAnsi" w:cstheme="minorHAnsi"/>
                <w:b/>
                <w:spacing w:val="-2"/>
                <w:sz w:val="20"/>
                <w:szCs w:val="20"/>
              </w:rPr>
              <w:t>Engellilik Politikası</w:t>
            </w:r>
          </w:p>
        </w:tc>
        <w:tc>
          <w:tcPr>
            <w:tcW w:w="9081" w:type="dxa"/>
            <w:gridSpan w:val="5"/>
            <w:vAlign w:val="center"/>
          </w:tcPr>
          <w:p w14:paraId="07970C4D" w14:textId="54EBDBC6" w:rsidR="00FE2A29" w:rsidRPr="00705CAF" w:rsidRDefault="00FE2A29" w:rsidP="00FE2A29">
            <w:pPr>
              <w:spacing w:line="360" w:lineRule="auto"/>
              <w:jc w:val="both"/>
              <w:rPr>
                <w:rFonts w:cstheme="minorHAnsi"/>
                <w:sz w:val="20"/>
                <w:szCs w:val="20"/>
              </w:rPr>
            </w:pPr>
            <w:r w:rsidRPr="00705CAF">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705CAF">
                <w:rPr>
                  <w:rStyle w:val="Kpr"/>
                  <w:rFonts w:cstheme="minorHAnsi"/>
                  <w:sz w:val="20"/>
                  <w:szCs w:val="20"/>
                </w:rPr>
                <w:t>https://aybu.edu.tr/engelsiz/içerik_listesi-327-yildirim-beyazit-universitesi-engelsiz-universite-birimi-yonergesi.html</w:t>
              </w:r>
            </w:hyperlink>
            <w:r w:rsidRPr="00705CAF">
              <w:rPr>
                <w:rFonts w:cstheme="minorHAnsi"/>
                <w:sz w:val="20"/>
                <w:szCs w:val="20"/>
              </w:rPr>
              <w:t xml:space="preserve">) ile görüşmeniz önerilir. Ayrıca, </w:t>
            </w:r>
            <w:r w:rsidR="00F179BF" w:rsidRPr="00F179BF">
              <w:rPr>
                <w:rFonts w:cstheme="minorHAnsi"/>
                <w:sz w:val="20"/>
                <w:szCs w:val="20"/>
              </w:rPr>
              <w:t xml:space="preserve">Sağlık Hizmetleri Meslek Yüksekokulu </w:t>
            </w:r>
            <w:bookmarkStart w:id="0" w:name="_GoBack"/>
            <w:bookmarkEnd w:id="0"/>
            <w:r w:rsidRPr="00705CAF">
              <w:rPr>
                <w:rFonts w:cstheme="minorHAnsi"/>
                <w:sz w:val="20"/>
                <w:szCs w:val="20"/>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705CAF" w:rsidRDefault="0048206C">
      <w:pPr>
        <w:rPr>
          <w:rFonts w:cstheme="minorHAnsi"/>
          <w:sz w:val="20"/>
          <w:szCs w:val="20"/>
        </w:rPr>
      </w:pPr>
    </w:p>
    <w:sectPr w:rsidR="0048206C" w:rsidRPr="00705CAF"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1721A"/>
    <w:rsid w:val="001B4555"/>
    <w:rsid w:val="00206D7B"/>
    <w:rsid w:val="00284643"/>
    <w:rsid w:val="00296B46"/>
    <w:rsid w:val="002C43F4"/>
    <w:rsid w:val="00307168"/>
    <w:rsid w:val="003404B8"/>
    <w:rsid w:val="003642A1"/>
    <w:rsid w:val="003D5B92"/>
    <w:rsid w:val="003F0DCD"/>
    <w:rsid w:val="00416BD3"/>
    <w:rsid w:val="00423F35"/>
    <w:rsid w:val="0043309A"/>
    <w:rsid w:val="00440654"/>
    <w:rsid w:val="0048206C"/>
    <w:rsid w:val="004C48BD"/>
    <w:rsid w:val="005060AA"/>
    <w:rsid w:val="00574951"/>
    <w:rsid w:val="005833E5"/>
    <w:rsid w:val="00597347"/>
    <w:rsid w:val="005C0FE1"/>
    <w:rsid w:val="005C539B"/>
    <w:rsid w:val="00630C60"/>
    <w:rsid w:val="006339D8"/>
    <w:rsid w:val="00661E39"/>
    <w:rsid w:val="00677D29"/>
    <w:rsid w:val="006F7080"/>
    <w:rsid w:val="00705CAF"/>
    <w:rsid w:val="00732FAF"/>
    <w:rsid w:val="00736CCA"/>
    <w:rsid w:val="00793015"/>
    <w:rsid w:val="007C3723"/>
    <w:rsid w:val="007F5803"/>
    <w:rsid w:val="007F634E"/>
    <w:rsid w:val="00812CCA"/>
    <w:rsid w:val="00843E8B"/>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11CCD"/>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179BF"/>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5C0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zeynepalyuzakgul@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717</Words>
  <Characters>4091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2025-10-24T08:38:00Z</dcterms:created>
  <dcterms:modified xsi:type="dcterms:W3CDTF">2025-11-11T07:36:00Z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