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64C" w14:textId="77777777" w:rsidR="00B550EC" w:rsidRPr="00601211" w:rsidRDefault="00B550E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</w:p>
    <w:p w14:paraId="74120D19" w14:textId="553E0054" w:rsidR="00B550EC" w:rsidRPr="00601211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  <w:sz w:val="24"/>
          <w:szCs w:val="24"/>
        </w:rPr>
      </w:pPr>
      <w:proofErr w:type="gramStart"/>
      <w:r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proofErr w:type="gramEnd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</w:t>
      </w:r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06</w:t>
      </w:r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2022</w:t>
      </w:r>
    </w:p>
    <w:p w14:paraId="738D609B" w14:textId="29013B04" w:rsidR="00B550EC" w:rsidRPr="00601211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  <w:sz w:val="24"/>
          <w:szCs w:val="24"/>
        </w:rPr>
      </w:pPr>
      <w:r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EE6240"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18.00</w:t>
      </w:r>
    </w:p>
    <w:p w14:paraId="11C00323" w14:textId="3299CAF5" w:rsidR="00B550EC" w:rsidRPr="00601211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  <w:sz w:val="24"/>
          <w:szCs w:val="24"/>
        </w:rPr>
      </w:pPr>
      <w:r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 w:rsidR="00EE6240"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205105406</w:t>
      </w:r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</w:p>
    <w:p w14:paraId="432B6206" w14:textId="77777777" w:rsidR="00FF608B" w:rsidRPr="00601211" w:rsidRDefault="005F44CF" w:rsidP="00FF608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Prof. Dr. Ahmet KARAARSLAN</w:t>
      </w:r>
    </w:p>
    <w:p w14:paraId="60B3AAA4" w14:textId="77777777" w:rsidR="00FF608B" w:rsidRPr="00601211" w:rsidRDefault="005F44CF" w:rsidP="00FF608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Topic: </w:t>
      </w:r>
      <w:r w:rsidR="00EE6240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OPTIMAL SIZING AND PLACEMENT OF ENERGY STORAGE SYSTEM IN POWER GRIDS</w:t>
      </w:r>
    </w:p>
    <w:p w14:paraId="0312AF88" w14:textId="77777777" w:rsidR="00FF608B" w:rsidRPr="00601211" w:rsidRDefault="005F44CF" w:rsidP="00FF608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60121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</w:p>
    <w:p w14:paraId="758CCA16" w14:textId="7A8C25B6" w:rsidR="00FF608B" w:rsidRPr="0048304F" w:rsidRDefault="0048304F" w:rsidP="00FF608B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hyperlink r:id="rId4" w:history="1">
        <w:r w:rsidRPr="0048304F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</w:rPr>
          <w:t>https://us05web.zoom.us/j/6133976370?pwd=RjhsclRyT2xhUDlua1k5aUJSa010UT09</w:t>
        </w:r>
      </w:hyperlink>
    </w:p>
    <w:p w14:paraId="32BAB70D" w14:textId="77777777" w:rsidR="00FF608B" w:rsidRPr="00601211" w:rsidRDefault="00EE6240" w:rsidP="00FF608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Toplantı</w:t>
      </w:r>
      <w:proofErr w:type="spellEnd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Kimliği</w:t>
      </w:r>
      <w:proofErr w:type="spellEnd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: 613 397 6370</w:t>
      </w:r>
    </w:p>
    <w:p w14:paraId="25289FA5" w14:textId="77777777" w:rsidR="00FF608B" w:rsidRPr="00601211" w:rsidRDefault="00EE6240" w:rsidP="00FF608B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Parola</w:t>
      </w:r>
      <w:proofErr w:type="spellEnd"/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: 123456</w:t>
      </w:r>
    </w:p>
    <w:p w14:paraId="5CA254A0" w14:textId="54859EC4" w:rsidR="00B550EC" w:rsidRPr="00FA7D00" w:rsidRDefault="005F44CF" w:rsidP="00FF608B">
      <w:pPr>
        <w:shd w:val="clear" w:color="auto" w:fill="FFFFFF"/>
        <w:spacing w:line="235" w:lineRule="atLeas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FA7D0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Abstract:</w:t>
      </w:r>
    </w:p>
    <w:p w14:paraId="3286E06C" w14:textId="4BDDF3E3" w:rsidR="00B550EC" w:rsidRPr="00601211" w:rsidRDefault="005F44CF" w:rsidP="00601211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‘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Energy storage system (ESS) has been expected to be a viable solution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that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can provide diverse benefits to different power system stakeholders, including generation side, transmission network (TN), distribution network (DN)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and off-grid microgrid. Prudent ESS allocation in power grids determines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the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satisfactory performance of ESS applications. Optimal sizing and placement of ESS are crucial for power quality improvement of DN and transmission system protection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settings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To solve this issue, considerable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research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has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been done either in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modeling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or algorithms. However, various options and complex characteristics in different sub-systems make it difficult to appraise a specific method for an ESS application, while the existing reviews only focus on ESS applications in DN. Meanwhile, a systematic methodology is presented with an extensive latest literature review, including ESS selection, evaluation criteria,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modeling,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and solution methods. Particularly, different technical requirements and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modeling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methods of different sub-systems are outlined</w:t>
      </w:r>
      <w:r w:rsidR="00FF608B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r w:rsidR="0013753F"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Finally, key points in optimal ESS sizing and placement are concluded along with recommendations for future research.</w:t>
      </w:r>
      <w:r w:rsidRPr="0060121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’</w:t>
      </w:r>
    </w:p>
    <w:sectPr w:rsidR="00B550EC" w:rsidRPr="0060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13753F"/>
    <w:rsid w:val="0048304F"/>
    <w:rsid w:val="004D750D"/>
    <w:rsid w:val="005F44CF"/>
    <w:rsid w:val="00601211"/>
    <w:rsid w:val="00B550EC"/>
    <w:rsid w:val="00EE6240"/>
    <w:rsid w:val="00FA7D0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6133976370?pwd=RjhsclRyT2xhUDlua1k5aUJSa010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Emrah ŞEKER</cp:lastModifiedBy>
  <cp:revision>4</cp:revision>
  <dcterms:created xsi:type="dcterms:W3CDTF">2022-06-07T12:29:00Z</dcterms:created>
  <dcterms:modified xsi:type="dcterms:W3CDTF">2022-06-07T12:33:00Z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