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D5FB" w14:textId="1E98DAB4" w:rsidR="00C84473" w:rsidRPr="002F393B" w:rsidRDefault="00C84473" w:rsidP="00C84473">
      <w:pPr>
        <w:pStyle w:val="BodyText"/>
        <w:ind w:right="565"/>
        <w:jc w:val="center"/>
        <w:rPr>
          <w:rFonts w:cs="Arial"/>
          <w:szCs w:val="28"/>
        </w:rPr>
      </w:pPr>
      <w:proofErr w:type="spellStart"/>
      <w:r w:rsidRPr="002F393B">
        <w:rPr>
          <w:rFonts w:cs="Arial"/>
          <w:szCs w:val="28"/>
        </w:rPr>
        <w:t>Lisans</w:t>
      </w:r>
      <w:proofErr w:type="spellEnd"/>
      <w:r w:rsidRPr="002F393B">
        <w:rPr>
          <w:rFonts w:cs="Arial"/>
          <w:szCs w:val="28"/>
        </w:rPr>
        <w:t xml:space="preserve"> </w:t>
      </w:r>
      <w:proofErr w:type="spellStart"/>
      <w:r w:rsidRPr="002F393B">
        <w:rPr>
          <w:rFonts w:cs="Arial"/>
          <w:szCs w:val="28"/>
        </w:rPr>
        <w:t>Öğrencilerimizden</w:t>
      </w:r>
      <w:proofErr w:type="spellEnd"/>
      <w:r w:rsidRPr="002F393B">
        <w:rPr>
          <w:rFonts w:cs="Arial"/>
          <w:szCs w:val="28"/>
        </w:rPr>
        <w:t xml:space="preserve"> Hanife </w:t>
      </w:r>
      <w:proofErr w:type="spellStart"/>
      <w:r w:rsidRPr="002F393B">
        <w:rPr>
          <w:rFonts w:cs="Arial"/>
          <w:szCs w:val="28"/>
        </w:rPr>
        <w:t>Başal’ın</w:t>
      </w:r>
      <w:proofErr w:type="spellEnd"/>
      <w:r w:rsidRPr="002F393B">
        <w:rPr>
          <w:rFonts w:cs="Arial"/>
          <w:szCs w:val="28"/>
        </w:rPr>
        <w:t xml:space="preserve"> </w:t>
      </w:r>
      <w:proofErr w:type="spellStart"/>
      <w:r w:rsidRPr="002F393B">
        <w:rPr>
          <w:rFonts w:cs="Arial"/>
          <w:szCs w:val="28"/>
        </w:rPr>
        <w:t>Araştırma</w:t>
      </w:r>
      <w:proofErr w:type="spellEnd"/>
      <w:r w:rsidRPr="002F393B">
        <w:rPr>
          <w:rFonts w:cs="Arial"/>
          <w:szCs w:val="28"/>
        </w:rPr>
        <w:t xml:space="preserve"> </w:t>
      </w:r>
      <w:proofErr w:type="spellStart"/>
      <w:r w:rsidRPr="002F393B">
        <w:rPr>
          <w:rFonts w:cs="Arial"/>
          <w:szCs w:val="28"/>
        </w:rPr>
        <w:t>Projesine</w:t>
      </w:r>
      <w:proofErr w:type="spellEnd"/>
      <w:r w:rsidRPr="002F393B">
        <w:rPr>
          <w:rFonts w:cs="Arial"/>
          <w:szCs w:val="28"/>
        </w:rPr>
        <w:t xml:space="preserve">  TÜBİTAK </w:t>
      </w:r>
      <w:proofErr w:type="spellStart"/>
      <w:r w:rsidRPr="002F393B">
        <w:rPr>
          <w:rFonts w:cs="Arial"/>
          <w:szCs w:val="28"/>
        </w:rPr>
        <w:t>Desteği</w:t>
      </w:r>
      <w:proofErr w:type="spellEnd"/>
    </w:p>
    <w:p w14:paraId="608F7596" w14:textId="77777777" w:rsidR="00C84473" w:rsidRPr="002F393B" w:rsidRDefault="00C84473" w:rsidP="00C84473">
      <w:pPr>
        <w:pStyle w:val="BodyText"/>
        <w:ind w:right="565"/>
        <w:jc w:val="center"/>
        <w:rPr>
          <w:rFonts w:cs="Arial"/>
          <w:szCs w:val="28"/>
        </w:rPr>
      </w:pPr>
    </w:p>
    <w:p w14:paraId="1B7DA1E4" w14:textId="63890EA0" w:rsidR="00C84473" w:rsidRPr="002F393B" w:rsidRDefault="00C84473" w:rsidP="00C84473">
      <w:pPr>
        <w:pStyle w:val="BodyText"/>
        <w:ind w:right="565"/>
        <w:jc w:val="center"/>
        <w:rPr>
          <w:rStyle w:val="Strong"/>
          <w:rFonts w:cs="Arial"/>
          <w:b/>
          <w:szCs w:val="18"/>
          <w:lang w:val="tr-TR"/>
        </w:rPr>
      </w:pPr>
      <w:proofErr w:type="spellStart"/>
      <w:r w:rsidRPr="002F393B">
        <w:rPr>
          <w:rFonts w:cs="Arial"/>
          <w:szCs w:val="28"/>
        </w:rPr>
        <w:t>Dördüncü</w:t>
      </w:r>
      <w:proofErr w:type="spellEnd"/>
      <w:r w:rsidRPr="002F393B">
        <w:rPr>
          <w:rFonts w:cs="Arial"/>
          <w:szCs w:val="28"/>
        </w:rPr>
        <w:t xml:space="preserve"> </w:t>
      </w:r>
      <w:proofErr w:type="spellStart"/>
      <w:r w:rsidRPr="002F393B">
        <w:rPr>
          <w:rFonts w:cs="Arial"/>
          <w:szCs w:val="28"/>
        </w:rPr>
        <w:t>sınıf</w:t>
      </w:r>
      <w:proofErr w:type="spellEnd"/>
      <w:r w:rsidRPr="002F393B">
        <w:rPr>
          <w:rFonts w:cs="Arial"/>
          <w:szCs w:val="28"/>
        </w:rPr>
        <w:t xml:space="preserve"> </w:t>
      </w:r>
      <w:proofErr w:type="spellStart"/>
      <w:r w:rsidRPr="002F393B">
        <w:rPr>
          <w:rFonts w:cs="Arial"/>
          <w:szCs w:val="28"/>
        </w:rPr>
        <w:t>öğrencilerimizden</w:t>
      </w:r>
      <w:proofErr w:type="spellEnd"/>
      <w:r w:rsidRPr="002F393B">
        <w:rPr>
          <w:rFonts w:cs="Arial"/>
          <w:szCs w:val="28"/>
        </w:rPr>
        <w:t xml:space="preserve"> Hanife </w:t>
      </w:r>
      <w:proofErr w:type="spellStart"/>
      <w:r w:rsidRPr="002F393B">
        <w:rPr>
          <w:rFonts w:cs="Arial"/>
          <w:szCs w:val="28"/>
        </w:rPr>
        <w:t>Başal</w:t>
      </w:r>
      <w:proofErr w:type="spellEnd"/>
      <w:r w:rsidRPr="002F393B">
        <w:rPr>
          <w:rFonts w:cs="Arial"/>
          <w:szCs w:val="28"/>
        </w:rPr>
        <w:t xml:space="preserve">, </w:t>
      </w:r>
      <w:proofErr w:type="spellStart"/>
      <w:r w:rsidRPr="002F393B">
        <w:rPr>
          <w:rFonts w:cs="Arial"/>
          <w:szCs w:val="28"/>
        </w:rPr>
        <w:t>akademik</w:t>
      </w:r>
      <w:proofErr w:type="spellEnd"/>
      <w:r w:rsidRPr="002F393B">
        <w:rPr>
          <w:rFonts w:cs="Arial"/>
          <w:szCs w:val="28"/>
        </w:rPr>
        <w:t xml:space="preserve"> </w:t>
      </w:r>
      <w:proofErr w:type="spellStart"/>
      <w:r w:rsidRPr="002F393B">
        <w:rPr>
          <w:rFonts w:cs="Arial"/>
          <w:szCs w:val="28"/>
        </w:rPr>
        <w:t>danışmanlığını</w:t>
      </w:r>
      <w:proofErr w:type="spellEnd"/>
      <w:r w:rsidRPr="002F393B">
        <w:rPr>
          <w:rFonts w:cs="Arial"/>
          <w:szCs w:val="28"/>
        </w:rPr>
        <w:t xml:space="preserve"> </w:t>
      </w:r>
      <w:proofErr w:type="spellStart"/>
      <w:r w:rsidRPr="002F393B">
        <w:rPr>
          <w:rFonts w:cs="Arial"/>
          <w:szCs w:val="28"/>
        </w:rPr>
        <w:t>öğretim</w:t>
      </w:r>
      <w:proofErr w:type="spellEnd"/>
      <w:r w:rsidRPr="002F393B">
        <w:rPr>
          <w:rFonts w:cs="Arial"/>
          <w:szCs w:val="28"/>
        </w:rPr>
        <w:t xml:space="preserve"> </w:t>
      </w:r>
      <w:proofErr w:type="spellStart"/>
      <w:r w:rsidRPr="002F393B">
        <w:rPr>
          <w:rFonts w:cs="Arial"/>
          <w:szCs w:val="28"/>
        </w:rPr>
        <w:t>görevlilerimizden</w:t>
      </w:r>
      <w:proofErr w:type="spellEnd"/>
      <w:r w:rsidRPr="002F393B">
        <w:rPr>
          <w:rFonts w:cs="Arial"/>
          <w:szCs w:val="28"/>
        </w:rPr>
        <w:t xml:space="preserve"> Dr. Elif Emir </w:t>
      </w:r>
      <w:proofErr w:type="spellStart"/>
      <w:r w:rsidRPr="002F393B">
        <w:rPr>
          <w:rFonts w:cs="Arial"/>
          <w:szCs w:val="28"/>
        </w:rPr>
        <w:t>Öksüz’ün</w:t>
      </w:r>
      <w:proofErr w:type="spellEnd"/>
      <w:r w:rsidRPr="002F393B">
        <w:rPr>
          <w:rFonts w:cs="Arial"/>
          <w:szCs w:val="28"/>
        </w:rPr>
        <w:t xml:space="preserve"> </w:t>
      </w:r>
      <w:proofErr w:type="spellStart"/>
      <w:r w:rsidRPr="002F393B">
        <w:rPr>
          <w:rFonts w:cs="Arial"/>
          <w:szCs w:val="28"/>
        </w:rPr>
        <w:t>üstlendiği</w:t>
      </w:r>
      <w:proofErr w:type="spellEnd"/>
      <w:r w:rsidRPr="002F393B">
        <w:rPr>
          <w:rFonts w:cs="Arial"/>
          <w:szCs w:val="28"/>
        </w:rPr>
        <w:t xml:space="preserve"> “</w:t>
      </w:r>
      <w:r w:rsidRPr="002F393B">
        <w:rPr>
          <w:rFonts w:cs="Arial"/>
          <w:bCs/>
          <w:szCs w:val="18"/>
          <w:lang w:val="tr-TR"/>
        </w:rPr>
        <w:t>Covid-19 Aşı Tutumlarını Etkileyen Bazı Değişkenler” başlıklı araştırma projesi için</w:t>
      </w:r>
      <w:r w:rsidRPr="002F393B">
        <w:rPr>
          <w:rStyle w:val="Strong"/>
          <w:rFonts w:cs="Arial"/>
          <w:b/>
          <w:szCs w:val="18"/>
          <w:lang w:val="tr-TR"/>
        </w:rPr>
        <w:t xml:space="preserve"> </w:t>
      </w:r>
      <w:r w:rsidRPr="002F393B">
        <w:rPr>
          <w:rFonts w:cs="Arial"/>
          <w:szCs w:val="28"/>
        </w:rPr>
        <w:t>TÜBİTAK–</w:t>
      </w:r>
      <w:r w:rsidRPr="002F393B">
        <w:rPr>
          <w:rStyle w:val="Strong"/>
          <w:rFonts w:cs="Arial"/>
          <w:szCs w:val="28"/>
          <w:lang w:val="tr-TR"/>
        </w:rPr>
        <w:t>2209-A Üniversite Öğrencileri Araştırma Projeleri Desteği Programı 2020 yılı ikinci dönem başvuruları kapsamında destek almaya hak kazanmıştır.</w:t>
      </w:r>
    </w:p>
    <w:p w14:paraId="6FF409EC" w14:textId="77777777" w:rsidR="00552DFB" w:rsidRPr="002F393B" w:rsidRDefault="00552DFB" w:rsidP="00C84473">
      <w:pPr>
        <w:pStyle w:val="BodyText"/>
        <w:ind w:right="565"/>
        <w:jc w:val="center"/>
        <w:rPr>
          <w:rFonts w:cs="Arial"/>
          <w:bCs/>
          <w:szCs w:val="18"/>
          <w:lang w:val="tr-TR"/>
        </w:rPr>
      </w:pPr>
    </w:p>
    <w:p w14:paraId="6301FB6A" w14:textId="537BD250" w:rsidR="00C84473" w:rsidRPr="002F393B" w:rsidRDefault="00552DFB" w:rsidP="00C84473">
      <w:pPr>
        <w:pStyle w:val="WW-NormalWeb1"/>
        <w:widowControl w:val="0"/>
        <w:snapToGrid w:val="0"/>
        <w:spacing w:before="60" w:after="60"/>
        <w:rPr>
          <w:rFonts w:ascii="Arial" w:hAnsi="Arial" w:cs="Arial"/>
          <w:color w:val="000000"/>
          <w:szCs w:val="18"/>
        </w:rPr>
      </w:pPr>
      <w:r w:rsidRPr="002F393B">
        <w:rPr>
          <w:rFonts w:ascii="Arial" w:hAnsi="Arial" w:cs="Arial"/>
          <w:color w:val="000000"/>
          <w:szCs w:val="18"/>
        </w:rPr>
        <w:t xml:space="preserve">Covid-19 salgınının </w:t>
      </w:r>
      <w:r w:rsidR="00C84473" w:rsidRPr="002F393B">
        <w:rPr>
          <w:rFonts w:ascii="Arial" w:hAnsi="Arial" w:cs="Arial"/>
          <w:color w:val="000000"/>
          <w:szCs w:val="18"/>
        </w:rPr>
        <w:t xml:space="preserve">bireylerin beden </w:t>
      </w:r>
      <w:r w:rsidRPr="002F393B">
        <w:rPr>
          <w:rFonts w:ascii="Arial" w:hAnsi="Arial" w:cs="Arial"/>
          <w:color w:val="000000"/>
          <w:szCs w:val="18"/>
        </w:rPr>
        <w:t xml:space="preserve">sağlığının yanında psikolojik sağlıklarını da ciddi şekilde </w:t>
      </w:r>
      <w:r w:rsidR="00C84473" w:rsidRPr="002F393B">
        <w:rPr>
          <w:rFonts w:ascii="Arial" w:hAnsi="Arial" w:cs="Arial"/>
          <w:color w:val="000000"/>
          <w:szCs w:val="18"/>
        </w:rPr>
        <w:t xml:space="preserve">tehdit etmesi </w:t>
      </w:r>
      <w:r w:rsidRPr="002F393B">
        <w:rPr>
          <w:rFonts w:ascii="Arial" w:hAnsi="Arial" w:cs="Arial"/>
          <w:color w:val="000000"/>
          <w:szCs w:val="18"/>
        </w:rPr>
        <w:t xml:space="preserve">nedeniyle, </w:t>
      </w:r>
      <w:r w:rsidR="00C84473" w:rsidRPr="002F393B">
        <w:rPr>
          <w:rFonts w:ascii="Arial" w:hAnsi="Arial" w:cs="Arial"/>
          <w:color w:val="000000"/>
          <w:szCs w:val="18"/>
        </w:rPr>
        <w:t xml:space="preserve">dünyanın pek çok yerinde, salgının önüne geçilmesi amacıyla aşı çalışmaları başlamıştır. Artan tehdide rağmen bireyler aşılara tereddütlü yaklaşmaktadır. Covid-19’un insan eliyle oluşturulduğuna ve bu salgının biyolojik bir savaş aracı olduğuna dair komplo iddiaları, aşıya yönelik olumsuz tutumları da artırmaktadır. Aşıya yönelik tutumları olumsuz  olan bireylerin aşıyı reddetmeye en yakın grup olmaları nedeniyle, </w:t>
      </w:r>
      <w:r w:rsidR="0092196F">
        <w:rPr>
          <w:rFonts w:ascii="Arial" w:hAnsi="Arial" w:cs="Arial"/>
          <w:color w:val="000000"/>
          <w:szCs w:val="18"/>
        </w:rPr>
        <w:t xml:space="preserve">bu </w:t>
      </w:r>
      <w:r w:rsidR="00C84473" w:rsidRPr="002F393B">
        <w:rPr>
          <w:rFonts w:ascii="Arial" w:hAnsi="Arial" w:cs="Arial"/>
          <w:color w:val="000000"/>
          <w:szCs w:val="18"/>
        </w:rPr>
        <w:t xml:space="preserve">tutumların dinamiğine katkı sağlayan etmenlerin anlaşılması önemlidir. </w:t>
      </w:r>
    </w:p>
    <w:p w14:paraId="7FA7D6CE" w14:textId="77777777" w:rsidR="002F393B" w:rsidRPr="002F393B" w:rsidRDefault="002F393B" w:rsidP="00C84473">
      <w:pPr>
        <w:pStyle w:val="WW-NormalWeb1"/>
        <w:widowControl w:val="0"/>
        <w:snapToGrid w:val="0"/>
        <w:spacing w:before="60" w:after="60"/>
        <w:rPr>
          <w:rFonts w:ascii="Arial" w:hAnsi="Arial" w:cs="Arial"/>
          <w:szCs w:val="18"/>
        </w:rPr>
      </w:pPr>
    </w:p>
    <w:p w14:paraId="5E16F370" w14:textId="324CA220" w:rsidR="00C84473" w:rsidRPr="002F393B" w:rsidRDefault="00C84473" w:rsidP="00C84473">
      <w:pPr>
        <w:pStyle w:val="WW-NormalWeb1"/>
        <w:widowControl w:val="0"/>
        <w:snapToGrid w:val="0"/>
        <w:spacing w:before="60" w:after="60"/>
        <w:rPr>
          <w:rFonts w:ascii="Arial" w:hAnsi="Arial" w:cs="Arial"/>
          <w:color w:val="000000"/>
          <w:szCs w:val="18"/>
        </w:rPr>
      </w:pPr>
      <w:r w:rsidRPr="002F393B">
        <w:rPr>
          <w:rFonts w:ascii="Arial" w:hAnsi="Arial" w:cs="Arial"/>
          <w:szCs w:val="18"/>
        </w:rPr>
        <w:t xml:space="preserve">Aşı tutumlarına yönelik pek çok araştırma yapılmış olsa da oldukça yeni bir aşı olması nedeniyle, Covid-19 aşısına yönelik tutumlara ilişkin araştırmaların alanyazındaki yeri oldukça kısıtlıdır. Covid-19 aşı </w:t>
      </w:r>
      <w:r w:rsidR="002F393B" w:rsidRPr="002F393B">
        <w:rPr>
          <w:rFonts w:ascii="Arial" w:hAnsi="Arial" w:cs="Arial"/>
          <w:szCs w:val="18"/>
        </w:rPr>
        <w:t xml:space="preserve">tutumlarını etkileyen faktörler hakkında bilgi sahibi olunması </w:t>
      </w:r>
      <w:r w:rsidRPr="002F393B">
        <w:rPr>
          <w:rFonts w:ascii="Arial" w:hAnsi="Arial" w:cs="Arial"/>
          <w:szCs w:val="18"/>
        </w:rPr>
        <w:t>durumunda, belirlenecek yöntemler ile aşılama oranları artırılabilir. Kitle bağışıklığının sağlanmasıyla salgının fiziksel, psikolojik ve ekonomik</w:t>
      </w:r>
      <w:r w:rsidR="0092196F">
        <w:rPr>
          <w:rFonts w:ascii="Arial" w:hAnsi="Arial" w:cs="Arial"/>
          <w:szCs w:val="18"/>
        </w:rPr>
        <w:t xml:space="preserve"> zararları azaltılabilir</w:t>
      </w:r>
      <w:r w:rsidRPr="002F393B">
        <w:rPr>
          <w:rFonts w:ascii="Arial" w:hAnsi="Arial" w:cs="Arial"/>
          <w:szCs w:val="18"/>
        </w:rPr>
        <w:t>.</w:t>
      </w:r>
    </w:p>
    <w:p w14:paraId="720681A0" w14:textId="77777777" w:rsidR="002F393B" w:rsidRPr="002F393B" w:rsidRDefault="002F393B" w:rsidP="00C84473">
      <w:pPr>
        <w:pStyle w:val="WW-NormalWeb1"/>
        <w:widowControl w:val="0"/>
        <w:snapToGrid w:val="0"/>
        <w:spacing w:before="60" w:after="60"/>
        <w:rPr>
          <w:rFonts w:ascii="Arial" w:hAnsi="Arial" w:cs="Arial"/>
          <w:szCs w:val="18"/>
        </w:rPr>
      </w:pPr>
    </w:p>
    <w:p w14:paraId="03FCB336" w14:textId="1BAE9F39" w:rsidR="00C84473" w:rsidRDefault="002F393B">
      <w:pPr>
        <w:rPr>
          <w:rFonts w:ascii="Arial" w:hAnsi="Arial"/>
          <w:sz w:val="24"/>
        </w:rPr>
      </w:pPr>
      <w:proofErr w:type="spellStart"/>
      <w:r w:rsidRPr="002F393B">
        <w:rPr>
          <w:rFonts w:ascii="Arial" w:hAnsi="Arial"/>
          <w:sz w:val="24"/>
        </w:rPr>
        <w:t>Araştırmaya</w:t>
      </w:r>
      <w:proofErr w:type="spellEnd"/>
      <w:r w:rsidRPr="002F393B">
        <w:rPr>
          <w:rFonts w:ascii="Arial" w:hAnsi="Arial"/>
          <w:sz w:val="24"/>
        </w:rPr>
        <w:t xml:space="preserve"> </w:t>
      </w:r>
      <w:proofErr w:type="spellStart"/>
      <w:r w:rsidRPr="002F393B">
        <w:rPr>
          <w:rFonts w:ascii="Arial" w:hAnsi="Arial"/>
          <w:sz w:val="24"/>
        </w:rPr>
        <w:t>katılmak</w:t>
      </w:r>
      <w:proofErr w:type="spellEnd"/>
      <w:r w:rsidRPr="002F393B">
        <w:rPr>
          <w:rFonts w:ascii="Arial" w:hAnsi="Arial"/>
          <w:sz w:val="24"/>
        </w:rPr>
        <w:t xml:space="preserve"> </w:t>
      </w:r>
      <w:proofErr w:type="spellStart"/>
      <w:r w:rsidRPr="002F393B">
        <w:rPr>
          <w:rFonts w:ascii="Arial" w:hAnsi="Arial"/>
          <w:sz w:val="24"/>
        </w:rPr>
        <w:t>için</w:t>
      </w:r>
      <w:proofErr w:type="spellEnd"/>
      <w:r w:rsidRPr="002F393B">
        <w:rPr>
          <w:rFonts w:ascii="Arial" w:hAnsi="Arial"/>
          <w:sz w:val="24"/>
        </w:rPr>
        <w:t xml:space="preserve"> </w:t>
      </w:r>
      <w:proofErr w:type="spellStart"/>
      <w:r w:rsidRPr="002F393B">
        <w:rPr>
          <w:rFonts w:ascii="Arial" w:hAnsi="Arial"/>
          <w:sz w:val="24"/>
        </w:rPr>
        <w:t>aşağıdaki</w:t>
      </w:r>
      <w:proofErr w:type="spellEnd"/>
      <w:r w:rsidRPr="002F393B">
        <w:rPr>
          <w:rFonts w:ascii="Arial" w:hAnsi="Arial"/>
          <w:sz w:val="24"/>
        </w:rPr>
        <w:t xml:space="preserve"> </w:t>
      </w:r>
      <w:proofErr w:type="spellStart"/>
      <w:r w:rsidRPr="002F393B">
        <w:rPr>
          <w:rFonts w:ascii="Arial" w:hAnsi="Arial"/>
          <w:sz w:val="24"/>
        </w:rPr>
        <w:t>linki</w:t>
      </w:r>
      <w:proofErr w:type="spellEnd"/>
      <w:r w:rsidRPr="002F393B">
        <w:rPr>
          <w:rFonts w:ascii="Arial" w:hAnsi="Arial"/>
          <w:sz w:val="24"/>
        </w:rPr>
        <w:t xml:space="preserve"> </w:t>
      </w:r>
      <w:proofErr w:type="spellStart"/>
      <w:r w:rsidRPr="002F393B">
        <w:rPr>
          <w:rFonts w:ascii="Arial" w:hAnsi="Arial"/>
          <w:sz w:val="24"/>
        </w:rPr>
        <w:t>tıklayabilirsiniz</w:t>
      </w:r>
      <w:proofErr w:type="spellEnd"/>
      <w:r w:rsidRPr="002F393B">
        <w:rPr>
          <w:rFonts w:ascii="Arial" w:hAnsi="Arial"/>
          <w:sz w:val="24"/>
        </w:rPr>
        <w:t>.</w:t>
      </w:r>
    </w:p>
    <w:p w14:paraId="151F1498" w14:textId="22DC5E7F" w:rsidR="001A4EEA" w:rsidRDefault="001A4EEA">
      <w:r>
        <w:fldChar w:fldCharType="begin"/>
      </w:r>
      <w:r>
        <w:instrText xml:space="preserve"> HYPERLINK "https://forms.gle/AqBfEunEahSQ6gWR7" </w:instrText>
      </w:r>
      <w:r>
        <w:fldChar w:fldCharType="separate"/>
      </w:r>
      <w:r>
        <w:rPr>
          <w:rStyle w:val="Hyperlink"/>
        </w:rPr>
        <w:t>https://forms.gle/AqBfEunEahSQ6gWR7</w:t>
      </w:r>
      <w:r>
        <w:fldChar w:fldCharType="end"/>
      </w:r>
    </w:p>
    <w:sectPr w:rsidR="001A4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73"/>
    <w:rsid w:val="00090368"/>
    <w:rsid w:val="001A4EEA"/>
    <w:rsid w:val="002F393B"/>
    <w:rsid w:val="00552DFB"/>
    <w:rsid w:val="00843B94"/>
    <w:rsid w:val="0092196F"/>
    <w:rsid w:val="00AC52DA"/>
    <w:rsid w:val="00C84473"/>
    <w:rsid w:val="00CB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6EDC"/>
  <w15:chartTrackingRefBased/>
  <w15:docId w15:val="{E9FB5A19-686E-415D-A56B-A2F04E13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sid w:val="00C84473"/>
    <w:rPr>
      <w:rFonts w:ascii="Arial" w:eastAsia="Times New Roman" w:hAnsi="Arial"/>
      <w:b/>
      <w:sz w:val="24"/>
      <w:lang w:eastAsia="ar-SA"/>
    </w:rPr>
  </w:style>
  <w:style w:type="character" w:styleId="Strong">
    <w:name w:val="Strong"/>
    <w:qFormat/>
    <w:rsid w:val="00C84473"/>
    <w:rPr>
      <w:b/>
      <w:bCs/>
    </w:rPr>
  </w:style>
  <w:style w:type="paragraph" w:styleId="BodyText">
    <w:name w:val="Body Text"/>
    <w:basedOn w:val="Normal"/>
    <w:link w:val="BodyTextChar"/>
    <w:rsid w:val="00C84473"/>
    <w:pPr>
      <w:widowControl w:val="0"/>
      <w:suppressAutoHyphens/>
      <w:spacing w:after="0" w:line="240" w:lineRule="auto"/>
      <w:jc w:val="both"/>
    </w:pPr>
    <w:rPr>
      <w:rFonts w:ascii="Arial" w:eastAsia="Times New Roman" w:hAnsi="Arial"/>
      <w:b/>
      <w:sz w:val="24"/>
      <w:lang w:eastAsia="ar-SA"/>
    </w:rPr>
  </w:style>
  <w:style w:type="character" w:customStyle="1" w:styleId="BodyTextChar1">
    <w:name w:val="Body Text Char1"/>
    <w:basedOn w:val="DefaultParagraphFont"/>
    <w:uiPriority w:val="99"/>
    <w:semiHidden/>
    <w:rsid w:val="00C84473"/>
  </w:style>
  <w:style w:type="paragraph" w:customStyle="1" w:styleId="WW-NormalWeb1">
    <w:name w:val="WW-Normal (Web)1"/>
    <w:basedOn w:val="Normal"/>
    <w:qFormat/>
    <w:rsid w:val="00C84473"/>
    <w:pPr>
      <w:spacing w:before="280" w:after="119" w:line="240" w:lineRule="auto"/>
    </w:pPr>
    <w:rPr>
      <w:rFonts w:ascii="Times New Roman" w:eastAsia="Times New Roman" w:hAnsi="Times New Roman" w:cs="Times New Roman"/>
      <w:sz w:val="24"/>
      <w:szCs w:val="24"/>
      <w:lang w:val="tr-TR" w:eastAsia="ar-SA"/>
    </w:rPr>
  </w:style>
  <w:style w:type="character" w:styleId="Hyperlink">
    <w:name w:val="Hyperlink"/>
    <w:basedOn w:val="DefaultParagraphFont"/>
    <w:uiPriority w:val="99"/>
    <w:unhideWhenUsed/>
    <w:rsid w:val="002F393B"/>
    <w:rPr>
      <w:color w:val="0563C1"/>
      <w:u w:val="single"/>
    </w:rPr>
  </w:style>
  <w:style w:type="character" w:styleId="FollowedHyperlink">
    <w:name w:val="FollowedHyperlink"/>
    <w:basedOn w:val="DefaultParagraphFont"/>
    <w:uiPriority w:val="99"/>
    <w:semiHidden/>
    <w:unhideWhenUsed/>
    <w:rsid w:val="002F393B"/>
    <w:rPr>
      <w:color w:val="954F72" w:themeColor="followedHyperlink"/>
      <w:u w:val="single"/>
    </w:rPr>
  </w:style>
  <w:style w:type="character" w:styleId="UnresolvedMention">
    <w:name w:val="Unresolved Mention"/>
    <w:basedOn w:val="DefaultParagraphFont"/>
    <w:uiPriority w:val="99"/>
    <w:semiHidden/>
    <w:unhideWhenUsed/>
    <w:rsid w:val="002F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7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Emir Öksüz</dc:creator>
  <cp:keywords/>
  <dc:description/>
  <cp:lastModifiedBy>Elif Emir Öksüz</cp:lastModifiedBy>
  <cp:revision>3</cp:revision>
  <dcterms:created xsi:type="dcterms:W3CDTF">2021-05-19T10:31:00Z</dcterms:created>
  <dcterms:modified xsi:type="dcterms:W3CDTF">2021-05-19T12:33:00Z</dcterms:modified>
</cp:coreProperties>
</file>