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2441FEBD" w:rsidR="00D22628" w:rsidRPr="00EF257B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77777777" w:rsidR="00252D45" w:rsidRPr="00490F95" w:rsidRDefault="00252D4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Planned period of the teaching</w:t>
      </w:r>
      <w:r w:rsidRPr="00490F95">
        <w:rPr>
          <w:rFonts w:ascii="Verdana" w:hAnsi="Verdana" w:cs="Calibri"/>
          <w:color w:val="FF0000"/>
          <w:lang w:val="en-GB"/>
        </w:rPr>
        <w:t xml:space="preserve"> </w:t>
      </w:r>
      <w:r w:rsidRPr="00490F95">
        <w:rPr>
          <w:rFonts w:ascii="Verdana" w:hAnsi="Verdana" w:cs="Calibri"/>
          <w:lang w:val="en-GB"/>
        </w:rPr>
        <w:t xml:space="preserve">activity: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Pr="00490F95">
        <w:rPr>
          <w:rFonts w:ascii="Verdana" w:hAnsi="Verdana" w:cs="Calibri"/>
          <w:lang w:val="en-GB"/>
        </w:rPr>
        <w:tab/>
        <w:t xml:space="preserve">till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D999A8E" w:rsidR="00252D45" w:rsidRDefault="00252D4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  <w:r w:rsidRPr="00490F95">
        <w:rPr>
          <w:rFonts w:ascii="Verdana" w:hAnsi="Verdana" w:cs="Calibri"/>
          <w:lang w:val="en-GB"/>
        </w:rPr>
        <w:t>Duration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41C7440C" w14:textId="77777777" w:rsidR="00F71F07" w:rsidRDefault="00F71F07" w:rsidP="00F302F2">
      <w:pPr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1B0BB8" w:rsidRPr="007673FA" w14:paraId="56E939D3" w14:textId="77777777" w:rsidTr="00107B17">
        <w:trPr>
          <w:trHeight w:val="334"/>
        </w:trPr>
        <w:tc>
          <w:tcPr>
            <w:tcW w:w="2232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107B17">
        <w:trPr>
          <w:trHeight w:val="412"/>
        </w:trPr>
        <w:tc>
          <w:tcPr>
            <w:tcW w:w="2232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107B17">
        <w:tc>
          <w:tcPr>
            <w:tcW w:w="2232" w:type="dxa"/>
            <w:shd w:val="clear" w:color="auto" w:fill="FFFFFF"/>
          </w:tcPr>
          <w:p w14:paraId="56E939D9" w14:textId="77777777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AA0AF4"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</w:t>
            </w:r>
            <w:proofErr w:type="gramEnd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8F3AC1">
        <w:tc>
          <w:tcPr>
            <w:tcW w:w="2232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DE73324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  <w:r w:rsidR="009F5B61">
        <w:rPr>
          <w:rStyle w:val="SonNotBavurusu"/>
          <w:rFonts w:ascii="Verdana" w:hAnsi="Verdana" w:cs="Arial"/>
          <w:b/>
          <w:color w:val="002060"/>
          <w:szCs w:val="24"/>
          <w:lang w:val="is-IS"/>
        </w:rPr>
        <w:endnoteReference w:id="4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543F0505" w:rsidR="00116FBB" w:rsidRPr="005E466D" w:rsidRDefault="00D05CA0" w:rsidP="00D05CA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Ankara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Yıldırım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Beyazıt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University</w:t>
            </w: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62866C67" w:rsidR="007967A9" w:rsidRPr="00002F64" w:rsidRDefault="00D05CA0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002F64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TR ANKARA15</w:t>
            </w:r>
          </w:p>
        </w:tc>
        <w:tc>
          <w:tcPr>
            <w:tcW w:w="2228" w:type="dxa"/>
            <w:shd w:val="clear" w:color="auto" w:fill="FFFFFF"/>
          </w:tcPr>
          <w:p w14:paraId="56E939EF" w14:textId="155BB36B" w:rsidR="007967A9" w:rsidRPr="005E466D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228" w:type="dxa"/>
            <w:shd w:val="clear" w:color="auto" w:fill="FFFFFF"/>
          </w:tcPr>
          <w:p w14:paraId="545412E8" w14:textId="77777777" w:rsidR="007967A9" w:rsidRDefault="00002F64" w:rsidP="00002F64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International</w:t>
            </w:r>
          </w:p>
          <w:p w14:paraId="56E939F0" w14:textId="47AFCF1A" w:rsidR="00002F64" w:rsidRPr="00002F64" w:rsidRDefault="00002F64" w:rsidP="00002F64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Relations Office</w:t>
            </w: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45462339" w:rsidR="00601422" w:rsidRPr="00601422" w:rsidRDefault="00601422" w:rsidP="00601422">
            <w:pPr>
              <w:pStyle w:val="NormalWeb"/>
              <w:shd w:val="clear" w:color="auto" w:fill="FFFFFF"/>
              <w:spacing w:before="0" w:beforeAutospacing="0" w:after="0" w:afterAutospacing="0"/>
              <w:ind w:right="-159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 xml:space="preserve">AYBU </w:t>
            </w:r>
            <w:proofErr w:type="spellStart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>Etlik</w:t>
            </w:r>
            <w:proofErr w:type="spellEnd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 xml:space="preserve"> Milli </w:t>
            </w:r>
            <w:proofErr w:type="spellStart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>İrade</w:t>
            </w:r>
            <w:proofErr w:type="spellEnd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 xml:space="preserve"> Campus, </w:t>
            </w:r>
            <w:proofErr w:type="spellStart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>Ayvalı</w:t>
            </w:r>
            <w:proofErr w:type="spellEnd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>Dist</w:t>
            </w:r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 xml:space="preserve">. </w:t>
            </w:r>
            <w:proofErr w:type="spellStart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>Gazze</w:t>
            </w:r>
            <w:proofErr w:type="spellEnd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 xml:space="preserve"> </w:t>
            </w:r>
            <w:r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>Str</w:t>
            </w:r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 xml:space="preserve">. No:7 </w:t>
            </w:r>
            <w:proofErr w:type="spellStart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>Etlik</w:t>
            </w:r>
            <w:proofErr w:type="spellEnd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 xml:space="preserve">, </w:t>
            </w:r>
            <w:proofErr w:type="spellStart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>Keçiören</w:t>
            </w:r>
            <w:proofErr w:type="spellEnd"/>
            <w:r w:rsidRPr="00601422">
              <w:rPr>
                <w:rFonts w:ascii="Verdana" w:hAnsi="Verdana"/>
                <w:b/>
                <w:color w:val="002060"/>
                <w:sz w:val="16"/>
                <w:szCs w:val="16"/>
                <w:lang w:val="en-GB" w:eastAsia="en-US"/>
              </w:rPr>
              <w:t>, Ankara, TURKEY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6"/>
            </w:r>
          </w:p>
        </w:tc>
        <w:tc>
          <w:tcPr>
            <w:tcW w:w="2228" w:type="dxa"/>
            <w:shd w:val="clear" w:color="auto" w:fill="FFFFFF"/>
          </w:tcPr>
          <w:p w14:paraId="56E939F5" w14:textId="3D33BF27" w:rsidR="007967A9" w:rsidRPr="00002F64" w:rsidRDefault="00002F64" w:rsidP="00002F64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Turkey (TR)</w:t>
            </w:r>
          </w:p>
        </w:tc>
      </w:tr>
      <w:tr w:rsidR="007967A9" w:rsidRPr="00D05CA0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45086648" w14:textId="77777777" w:rsidR="007967A9" w:rsidRDefault="00002F64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en-GB"/>
              </w:rPr>
            </w:pPr>
            <w:proofErr w:type="spellStart"/>
            <w:proofErr w:type="gramStart"/>
            <w:r w:rsidRPr="00002F64"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en-GB"/>
              </w:rPr>
              <w:t>Dr.Semsettin</w:t>
            </w:r>
            <w:proofErr w:type="spellEnd"/>
            <w:proofErr w:type="gramEnd"/>
            <w:r w:rsidRPr="00002F64"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en-GB"/>
              </w:rPr>
              <w:t xml:space="preserve"> TABUR</w:t>
            </w:r>
          </w:p>
          <w:p w14:paraId="56E939F8" w14:textId="0C826D9A" w:rsidR="00466918" w:rsidRPr="00002F64" w:rsidRDefault="00466918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en-GB"/>
              </w:rPr>
              <w:t>Coordinator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4133307B" w:rsidR="007967A9" w:rsidRPr="00D05CA0" w:rsidRDefault="00D05CA0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</w:pPr>
            <w:r w:rsidRPr="00D05CA0"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  <w:t>erasmus@ybu.edu.tr</w:t>
            </w: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77777777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5B1436F" w:rsidR="00F8532D" w:rsidRPr="00002F64" w:rsidRDefault="00002F64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en-GB"/>
              </w:rPr>
            </w:pPr>
            <w:r w:rsidRPr="00002F64">
              <w:rPr>
                <w:rFonts w:ascii="Verdana" w:hAnsi="Verdana" w:cs="Arial"/>
                <w:b/>
                <w:bCs/>
                <w:color w:val="002060"/>
                <w:sz w:val="16"/>
                <w:szCs w:val="16"/>
                <w:lang w:val="en-GB"/>
              </w:rPr>
              <w:t>Higher Education</w:t>
            </w:r>
          </w:p>
        </w:tc>
        <w:tc>
          <w:tcPr>
            <w:tcW w:w="2228" w:type="dxa"/>
            <w:shd w:val="clear" w:color="auto" w:fill="FFFFFF"/>
          </w:tcPr>
          <w:p w14:paraId="1FC07922" w14:textId="10E3D567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3DFC49DB" w:rsidR="006F285A" w:rsidRDefault="00087CD4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CA0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03EC9074" w:rsidR="00F8532D" w:rsidRPr="00F8532D" w:rsidRDefault="00087CD4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SonNotBavurusu"/>
          <w:rFonts w:ascii="Verdana" w:hAnsi="Verdana" w:cs="Calibri"/>
          <w:lang w:val="en-GB"/>
        </w:rPr>
        <w:endnoteReference w:id="7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77777777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F257B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449715A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SonNotBavurusu"/>
          <w:rFonts w:ascii="Verdana" w:hAnsi="Verdana" w:cs="Calibri"/>
          <w:sz w:val="16"/>
          <w:szCs w:val="16"/>
          <w:lang w:val="en-GB"/>
        </w:rPr>
        <w:endnoteReference w:id="8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>, the sending institution/enterprise and the receiving institution confirm that they approve the proposed mobility agreement.</w:t>
      </w:r>
    </w:p>
    <w:p w14:paraId="333C63EF" w14:textId="0537B205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4B5117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his/her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6FF9ADC4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lastRenderedPageBreak/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institution commit to the requirements set out in the grant agreement signed between them.</w:t>
      </w:r>
    </w:p>
    <w:p w14:paraId="56E93A45" w14:textId="4A0B15F0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>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Son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sending institution/enterprise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7777777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99D2D" w14:textId="77777777" w:rsidR="00087CD4" w:rsidRDefault="00087CD4">
      <w:r>
        <w:separator/>
      </w:r>
    </w:p>
  </w:endnote>
  <w:endnote w:type="continuationSeparator" w:id="0">
    <w:p w14:paraId="69A9719F" w14:textId="77777777" w:rsidR="00087CD4" w:rsidRDefault="00087CD4">
      <w:r>
        <w:continuationSeparator/>
      </w:r>
    </w:p>
  </w:endnote>
  <w:endnote w:id="1">
    <w:p w14:paraId="3C941FDC" w14:textId="6B57A34A" w:rsidR="00AA696D" w:rsidRPr="002F549E" w:rsidRDefault="00AA696D" w:rsidP="00AA696D">
      <w:pPr>
        <w:pStyle w:val="SonNotMetni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</w:endnote>
  <w:endnote w:id="2">
    <w:p w14:paraId="56E93A66" w14:textId="6C4DC342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39A1B941" w14:textId="40CBC684" w:rsidR="009F5B61" w:rsidRPr="002F549E" w:rsidRDefault="009F5B61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F549E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F549E">
        <w:rPr>
          <w:rFonts w:ascii="Verdana" w:hAnsi="Verdana"/>
          <w:sz w:val="16"/>
          <w:szCs w:val="16"/>
          <w:lang w:val="en-GB"/>
        </w:rPr>
        <w:t xml:space="preserve"> to "</w:t>
      </w:r>
      <w:r w:rsidRPr="002F549E">
        <w:rPr>
          <w:rFonts w:ascii="Verdana" w:hAnsi="Verdana"/>
          <w:b/>
          <w:sz w:val="16"/>
          <w:szCs w:val="16"/>
          <w:lang w:val="en-GB"/>
        </w:rPr>
        <w:t>enterprise</w:t>
      </w:r>
      <w:r w:rsidRPr="002F549E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B159F9" w:rsidRPr="002F549E">
        <w:rPr>
          <w:rFonts w:ascii="Verdana" w:hAnsi="Verdana"/>
          <w:sz w:val="16"/>
          <w:szCs w:val="16"/>
          <w:lang w:val="en-GB"/>
        </w:rPr>
        <w:t xml:space="preserve"> or within Capacity Building projects.</w:t>
      </w:r>
    </w:p>
  </w:endnote>
  <w:endnote w:id="5">
    <w:p w14:paraId="5923D6CA" w14:textId="4F12E9CC" w:rsidR="00A568F8" w:rsidRPr="002F549E" w:rsidRDefault="00A568F8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 Programme Countries.</w:t>
      </w:r>
    </w:p>
  </w:endnote>
  <w:endnote w:id="6">
    <w:p w14:paraId="56E93A69" w14:textId="6592F2E0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="00F71F07" w:rsidRPr="002F549E">
          <w:rPr>
            <w:rStyle w:val="Kpr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56E93A6B" w14:textId="49072796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Kpr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history="1">
        <w:r w:rsidRPr="002F549E">
          <w:rPr>
            <w:rStyle w:val="Kpr"/>
            <w:rFonts w:ascii="Verdana" w:hAnsi="Verdana"/>
            <w:sz w:val="16"/>
            <w:szCs w:val="16"/>
            <w:lang w:val="en-GB"/>
          </w:rPr>
          <w:t>http://ec.europa.eu/education/tools/isced-f_en.htm</w:t>
        </w:r>
      </w:hyperlink>
      <w:r w:rsidR="00252FF1" w:rsidRPr="002F549E">
        <w:rPr>
          <w:rStyle w:val="Kpr"/>
          <w:rFonts w:ascii="Verdana" w:hAnsi="Verdana"/>
          <w:sz w:val="16"/>
          <w:szCs w:val="16"/>
          <w:lang w:val="en-GB"/>
        </w:rPr>
        <w:t>)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8">
    <w:p w14:paraId="70AAE2E3" w14:textId="538EC549" w:rsidR="00153B61" w:rsidRPr="004208DA" w:rsidRDefault="00153B61" w:rsidP="00B223B0">
      <w:pPr>
        <w:pStyle w:val="SonNotMetni"/>
        <w:spacing w:after="10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F549E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can be provided electronically or through any other means accessible to the </w:t>
      </w:r>
      <w:r w:rsidR="00131D6D">
        <w:rPr>
          <w:rFonts w:ascii="Verdana" w:hAnsi="Verdana" w:cs="Calibri"/>
          <w:sz w:val="16"/>
          <w:szCs w:val="16"/>
          <w:lang w:val="en-GB"/>
        </w:rPr>
        <w:t>staff member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 and the </w:t>
      </w:r>
      <w:r w:rsidR="00131D6D">
        <w:rPr>
          <w:rFonts w:ascii="Verdana" w:hAnsi="Verdana" w:cs="Calibri"/>
          <w:sz w:val="16"/>
          <w:szCs w:val="16"/>
          <w:lang w:val="en-GB"/>
        </w:rPr>
        <w:t>s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 xml:space="preserve">ending </w:t>
      </w:r>
      <w:r w:rsidR="00131D6D">
        <w:rPr>
          <w:rFonts w:ascii="Verdana" w:hAnsi="Verdana" w:cs="Calibri"/>
          <w:sz w:val="16"/>
          <w:szCs w:val="16"/>
          <w:lang w:val="en-GB"/>
        </w:rPr>
        <w:t>i</w:t>
      </w:r>
      <w:r w:rsidR="00131D6D" w:rsidRPr="00131D6D">
        <w:rPr>
          <w:rFonts w:ascii="Verdana" w:hAnsi="Verdana" w:cs="Calibri"/>
          <w:sz w:val="16"/>
          <w:szCs w:val="16"/>
          <w:lang w:val="en-GB"/>
        </w:rPr>
        <w:t>nstitution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panose1 w:val="020B0604020202020204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A0C6064" w:rsidR="0081766A" w:rsidRDefault="0081766A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06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AltBilgi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4EDB5" w14:textId="77777777" w:rsidR="00087CD4" w:rsidRDefault="00087CD4">
      <w:r>
        <w:separator/>
      </w:r>
    </w:p>
  </w:footnote>
  <w:footnote w:type="continuationSeparator" w:id="0">
    <w:p w14:paraId="342B1FCA" w14:textId="77777777" w:rsidR="00087CD4" w:rsidRDefault="00087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77777777" w:rsidR="00E01AAA" w:rsidRPr="00AD66BB" w:rsidRDefault="003A2F6D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6E93A62" wp14:editId="56E93A63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93A6D" w14:textId="4CD86741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2D12F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6E93A6E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6E93A6F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93A70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E93A6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" filled="f" stroked="f">
                    <v:textbo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drawing>
              <wp:anchor distT="0" distB="0" distL="114300" distR="114300" simplePos="0" relativeHeight="251658240" behindDoc="0" locked="0" layoutInCell="1" allowOverlap="1" wp14:anchorId="56E93A64" wp14:editId="56E93A65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6E93A5B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7777777" w:rsidR="00506408" w:rsidRPr="00B6735A" w:rsidRDefault="00506408" w:rsidP="00084A0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2F64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87CD4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0CD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918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42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05CA0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C50D1522-FCEB-C342-9324-19B65992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01422"/>
    <w:pPr>
      <w:spacing w:before="100" w:beforeAutospacing="1" w:after="100" w:afterAutospacing="1"/>
      <w:jc w:val="left"/>
    </w:pPr>
    <w:rPr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AD041B-D53E-4210-A711-3BFDB3B6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C:\Users\Public\Documents\Templates\REP.DOTM</Template>
  <TotalTime>29</TotalTime>
  <Pages>3</Pages>
  <Words>475</Words>
  <Characters>2708</Characters>
  <Application>Microsoft Office Word</Application>
  <DocSecurity>0</DocSecurity>
  <PresentationFormat>Microsoft Word 11.0</PresentationFormat>
  <Lines>22</Lines>
  <Paragraphs>6</Paragraphs>
  <ScaleCrop>false</ScaleCrop>
  <HeadingPairs>
    <vt:vector size="10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3177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Bekir Burak SOYER</cp:lastModifiedBy>
  <cp:revision>5</cp:revision>
  <cp:lastPrinted>2013-11-06T08:46:00Z</cp:lastPrinted>
  <dcterms:created xsi:type="dcterms:W3CDTF">2016-03-10T12:56:00Z</dcterms:created>
  <dcterms:modified xsi:type="dcterms:W3CDTF">2021-11-29T21:04:00Z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