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2BA9" w:rsidRPr="003A2BA9" w:rsidRDefault="003A2BA9" w:rsidP="003A2BA9">
      <w:pPr>
        <w:spacing w:line="235" w:lineRule="atLeast"/>
        <w:jc w:val="both"/>
        <w:rPr>
          <w:rFonts w:ascii="Calibri" w:eastAsia="Times New Roman" w:hAnsi="Calibri" w:cs="Calibri"/>
          <w:color w:val="000000"/>
          <w:lang w:eastAsia="tr-TR"/>
        </w:rPr>
      </w:pPr>
      <w:r w:rsidRPr="003A2BA9">
        <w:rPr>
          <w:rFonts w:ascii="Calibri" w:eastAsia="Times New Roman" w:hAnsi="Calibri" w:cs="Calibri"/>
          <w:color w:val="000000"/>
          <w:lang w:val="en" w:eastAsia="tr-TR"/>
        </w:rPr>
        <w:t xml:space="preserve">1- All </w:t>
      </w:r>
      <w:r>
        <w:rPr>
          <w:rFonts w:ascii="Calibri" w:eastAsia="Times New Roman" w:hAnsi="Calibri" w:cs="Calibri"/>
          <w:color w:val="000000"/>
          <w:lang w:val="en" w:eastAsia="tr-TR"/>
        </w:rPr>
        <w:t>phase</w:t>
      </w:r>
      <w:r w:rsidRPr="003A2BA9">
        <w:rPr>
          <w:rFonts w:ascii="Calibri" w:eastAsia="Times New Roman" w:hAnsi="Calibri" w:cs="Calibri"/>
          <w:color w:val="000000"/>
          <w:lang w:val="en" w:eastAsia="tr-TR"/>
        </w:rPr>
        <w:t xml:space="preserve"> 1, </w:t>
      </w:r>
      <w:r>
        <w:rPr>
          <w:rFonts w:ascii="Calibri" w:eastAsia="Times New Roman" w:hAnsi="Calibri" w:cs="Calibri"/>
          <w:color w:val="000000"/>
          <w:lang w:val="en" w:eastAsia="tr-TR"/>
        </w:rPr>
        <w:t>phase</w:t>
      </w:r>
      <w:r w:rsidRPr="003A2BA9">
        <w:rPr>
          <w:rFonts w:ascii="Calibri" w:eastAsia="Times New Roman" w:hAnsi="Calibri" w:cs="Calibri"/>
          <w:color w:val="000000"/>
          <w:lang w:val="en" w:eastAsia="tr-TR"/>
        </w:rPr>
        <w:t xml:space="preserve"> 2 and </w:t>
      </w:r>
      <w:r>
        <w:rPr>
          <w:rFonts w:ascii="Calibri" w:eastAsia="Times New Roman" w:hAnsi="Calibri" w:cs="Calibri"/>
          <w:color w:val="000000"/>
          <w:lang w:val="en" w:eastAsia="tr-TR"/>
        </w:rPr>
        <w:t>phase</w:t>
      </w:r>
      <w:r w:rsidRPr="003A2BA9">
        <w:rPr>
          <w:rFonts w:ascii="Calibri" w:eastAsia="Times New Roman" w:hAnsi="Calibri" w:cs="Calibri"/>
          <w:color w:val="000000"/>
          <w:lang w:val="en" w:eastAsia="tr-TR"/>
        </w:rPr>
        <w:t xml:space="preserve"> 3 students have to choose the clinical skills training courses of their </w:t>
      </w:r>
      <w:r>
        <w:rPr>
          <w:rFonts w:ascii="Calibri" w:eastAsia="Times New Roman" w:hAnsi="Calibri" w:cs="Calibri"/>
          <w:color w:val="000000"/>
          <w:lang w:val="en" w:eastAsia="tr-TR"/>
        </w:rPr>
        <w:t xml:space="preserve">phase. (Clinical Skills </w:t>
      </w:r>
      <w:r w:rsidRPr="003A2BA9">
        <w:rPr>
          <w:rFonts w:ascii="Calibri" w:eastAsia="Times New Roman" w:hAnsi="Calibri" w:cs="Calibri"/>
          <w:color w:val="000000"/>
          <w:lang w:val="en" w:eastAsia="tr-TR"/>
        </w:rPr>
        <w:t>1-2-3) (Stu</w:t>
      </w:r>
      <w:r>
        <w:rPr>
          <w:rFonts w:ascii="Calibri" w:eastAsia="Times New Roman" w:hAnsi="Calibri" w:cs="Calibri"/>
          <w:color w:val="000000"/>
          <w:lang w:val="en" w:eastAsia="tr-TR"/>
        </w:rPr>
        <w:t>dents who repeat Term 1 do not</w:t>
      </w:r>
      <w:r w:rsidRPr="003A2BA9">
        <w:rPr>
          <w:rFonts w:ascii="Calibri" w:eastAsia="Times New Roman" w:hAnsi="Calibri" w:cs="Calibri"/>
          <w:color w:val="000000"/>
          <w:lang w:val="en" w:eastAsia="tr-TR"/>
        </w:rPr>
        <w:t xml:space="preserve"> choose again if they have successfully taken the course)</w:t>
      </w:r>
    </w:p>
    <w:p w:rsidR="00AB192B" w:rsidRDefault="00AB192B" w:rsidP="003A2BA9">
      <w:pPr>
        <w:spacing w:line="235" w:lineRule="atLeast"/>
        <w:jc w:val="both"/>
        <w:rPr>
          <w:rFonts w:ascii="Calibri" w:eastAsia="Times New Roman" w:hAnsi="Calibri" w:cs="Calibri"/>
          <w:color w:val="000000"/>
          <w:lang w:val="en" w:eastAsia="tr-TR"/>
        </w:rPr>
      </w:pPr>
      <w:r>
        <w:rPr>
          <w:rFonts w:ascii="Calibri" w:eastAsia="Times New Roman" w:hAnsi="Calibri" w:cs="Calibri"/>
          <w:color w:val="000000"/>
          <w:lang w:val="en" w:eastAsia="tr-TR"/>
        </w:rPr>
        <w:t>2- Phase 4, 5 and 6 students who choose the "Occupational Health and Safety" course during course registration must drop this course. OHS trainings are repeated annually and are given as a certificate with the training program before the start of Term 4, 5 and 6 hospital trainings.</w:t>
      </w:r>
    </w:p>
    <w:p w:rsidR="003A2BA9" w:rsidRPr="003A2BA9" w:rsidRDefault="003A2BA9" w:rsidP="003A2BA9">
      <w:pPr>
        <w:spacing w:line="235" w:lineRule="atLeast"/>
        <w:jc w:val="both"/>
        <w:rPr>
          <w:rFonts w:ascii="Calibri" w:eastAsia="Times New Roman" w:hAnsi="Calibri" w:cs="Calibri"/>
          <w:color w:val="000000"/>
          <w:lang w:eastAsia="tr-TR"/>
        </w:rPr>
      </w:pPr>
      <w:r w:rsidRPr="003A2BA9">
        <w:rPr>
          <w:rFonts w:ascii="Calibri" w:eastAsia="Times New Roman" w:hAnsi="Calibri" w:cs="Calibri"/>
          <w:color w:val="000000"/>
          <w:lang w:val="en" w:eastAsia="tr-TR"/>
        </w:rPr>
        <w:t>3-</w:t>
      </w:r>
      <w:r w:rsidR="00B960B0">
        <w:rPr>
          <w:rFonts w:ascii="Calibri" w:eastAsia="Times New Roman" w:hAnsi="Calibri" w:cs="Calibri"/>
          <w:color w:val="000000"/>
          <w:lang w:val="en" w:eastAsia="tr-TR"/>
        </w:rPr>
        <w:t xml:space="preserve"> All students have to be successful in</w:t>
      </w:r>
      <w:r w:rsidRPr="003A2BA9">
        <w:rPr>
          <w:rFonts w:ascii="Calibri" w:eastAsia="Times New Roman" w:hAnsi="Calibri" w:cs="Calibri"/>
          <w:color w:val="000000"/>
          <w:lang w:val="en" w:eastAsia="tr-TR"/>
        </w:rPr>
        <w:t xml:space="preserve"> Turkish Language</w:t>
      </w:r>
      <w:r w:rsidR="00CB2033">
        <w:rPr>
          <w:rFonts w:ascii="Calibri" w:eastAsia="Times New Roman" w:hAnsi="Calibri" w:cs="Calibri"/>
          <w:color w:val="000000"/>
          <w:lang w:val="en" w:eastAsia="tr-TR"/>
        </w:rPr>
        <w:t xml:space="preserve"> I-II</w:t>
      </w:r>
      <w:bookmarkStart w:id="0" w:name="_GoBack"/>
      <w:bookmarkEnd w:id="0"/>
      <w:r w:rsidRPr="003A2BA9">
        <w:rPr>
          <w:rFonts w:ascii="Calibri" w:eastAsia="Times New Roman" w:hAnsi="Calibri" w:cs="Calibri"/>
          <w:color w:val="000000"/>
          <w:lang w:val="en" w:eastAsia="tr-TR"/>
        </w:rPr>
        <w:t>, History of Turkish Revolution</w:t>
      </w:r>
      <w:r w:rsidR="00CB2033">
        <w:rPr>
          <w:rFonts w:ascii="Calibri" w:eastAsia="Times New Roman" w:hAnsi="Calibri" w:cs="Calibri"/>
          <w:color w:val="000000"/>
          <w:lang w:val="en" w:eastAsia="tr-TR"/>
        </w:rPr>
        <w:t xml:space="preserve"> I-II</w:t>
      </w:r>
      <w:r w:rsidRPr="003A2BA9">
        <w:rPr>
          <w:rFonts w:ascii="Calibri" w:eastAsia="Times New Roman" w:hAnsi="Calibri" w:cs="Calibri"/>
          <w:color w:val="000000"/>
          <w:lang w:val="en" w:eastAsia="tr-TR"/>
        </w:rPr>
        <w:t xml:space="preserve"> and Academic English</w:t>
      </w:r>
      <w:r w:rsidR="00CB2033">
        <w:rPr>
          <w:rFonts w:ascii="Calibri" w:eastAsia="Times New Roman" w:hAnsi="Calibri" w:cs="Calibri"/>
          <w:color w:val="000000"/>
          <w:lang w:val="en" w:eastAsia="tr-TR"/>
        </w:rPr>
        <w:t xml:space="preserve"> I-II</w:t>
      </w:r>
      <w:r w:rsidRPr="003A2BA9">
        <w:rPr>
          <w:rFonts w:ascii="Calibri" w:eastAsia="Times New Roman" w:hAnsi="Calibri" w:cs="Calibri"/>
          <w:color w:val="000000"/>
          <w:lang w:val="en" w:eastAsia="tr-TR"/>
        </w:rPr>
        <w:t xml:space="preserve"> c</w:t>
      </w:r>
      <w:r w:rsidR="00B960B0">
        <w:rPr>
          <w:rFonts w:ascii="Calibri" w:eastAsia="Times New Roman" w:hAnsi="Calibri" w:cs="Calibri"/>
          <w:color w:val="000000"/>
          <w:lang w:val="en" w:eastAsia="tr-TR"/>
        </w:rPr>
        <w:t>ourses</w:t>
      </w:r>
      <w:r w:rsidRPr="003A2BA9">
        <w:rPr>
          <w:rFonts w:ascii="Calibri" w:eastAsia="Times New Roman" w:hAnsi="Calibri" w:cs="Calibri"/>
          <w:color w:val="000000"/>
          <w:lang w:val="en" w:eastAsia="tr-TR"/>
        </w:rPr>
        <w:t xml:space="preserve"> until </w:t>
      </w:r>
      <w:r>
        <w:rPr>
          <w:rFonts w:ascii="Calibri" w:eastAsia="Times New Roman" w:hAnsi="Calibri" w:cs="Calibri"/>
          <w:color w:val="000000"/>
          <w:lang w:val="en" w:eastAsia="tr-TR"/>
        </w:rPr>
        <w:t>phase</w:t>
      </w:r>
      <w:r w:rsidRPr="003A2BA9">
        <w:rPr>
          <w:rFonts w:ascii="Calibri" w:eastAsia="Times New Roman" w:hAnsi="Calibri" w:cs="Calibri"/>
          <w:color w:val="000000"/>
          <w:lang w:val="en" w:eastAsia="tr-TR"/>
        </w:rPr>
        <w:t xml:space="preserve"> 6. Students who</w:t>
      </w:r>
      <w:r>
        <w:rPr>
          <w:rFonts w:ascii="Calibri" w:eastAsia="Times New Roman" w:hAnsi="Calibri" w:cs="Calibri"/>
          <w:color w:val="000000"/>
          <w:lang w:val="en" w:eastAsia="tr-TR"/>
        </w:rPr>
        <w:t xml:space="preserve"> have not yet been able to succeeded</w:t>
      </w:r>
      <w:r w:rsidRPr="003A2BA9">
        <w:rPr>
          <w:rFonts w:ascii="Calibri" w:eastAsia="Times New Roman" w:hAnsi="Calibri" w:cs="Calibri"/>
          <w:color w:val="000000"/>
          <w:lang w:val="en" w:eastAsia="tr-TR"/>
        </w:rPr>
        <w:t xml:space="preserve"> one of these courses at the end of </w:t>
      </w:r>
      <w:r>
        <w:rPr>
          <w:rFonts w:ascii="Calibri" w:eastAsia="Times New Roman" w:hAnsi="Calibri" w:cs="Calibri"/>
          <w:color w:val="000000"/>
          <w:lang w:val="en" w:eastAsia="tr-TR"/>
        </w:rPr>
        <w:t>Phase</w:t>
      </w:r>
      <w:r w:rsidRPr="003A2BA9">
        <w:rPr>
          <w:rFonts w:ascii="Calibri" w:eastAsia="Times New Roman" w:hAnsi="Calibri" w:cs="Calibri"/>
          <w:color w:val="000000"/>
          <w:lang w:val="en" w:eastAsia="tr-TR"/>
        </w:rPr>
        <w:t xml:space="preserve"> 5 cannot start </w:t>
      </w:r>
      <w:r>
        <w:rPr>
          <w:rFonts w:ascii="Calibri" w:eastAsia="Times New Roman" w:hAnsi="Calibri" w:cs="Calibri"/>
          <w:color w:val="000000"/>
          <w:lang w:val="en" w:eastAsia="tr-TR"/>
        </w:rPr>
        <w:t>Phase</w:t>
      </w:r>
      <w:r w:rsidRPr="003A2BA9">
        <w:rPr>
          <w:rFonts w:ascii="Calibri" w:eastAsia="Times New Roman" w:hAnsi="Calibri" w:cs="Calibri"/>
          <w:color w:val="000000"/>
          <w:lang w:val="en" w:eastAsia="tr-TR"/>
        </w:rPr>
        <w:t xml:space="preserve"> 6.</w:t>
      </w:r>
    </w:p>
    <w:p w:rsidR="003A2BA9" w:rsidRPr="003A2BA9" w:rsidRDefault="003A2BA9" w:rsidP="003A2BA9">
      <w:pPr>
        <w:spacing w:line="235" w:lineRule="atLeast"/>
        <w:jc w:val="both"/>
        <w:rPr>
          <w:rFonts w:ascii="Calibri" w:eastAsia="Times New Roman" w:hAnsi="Calibri" w:cs="Calibri"/>
          <w:color w:val="000000"/>
          <w:lang w:eastAsia="tr-TR"/>
        </w:rPr>
      </w:pPr>
      <w:r w:rsidRPr="003A2BA9">
        <w:rPr>
          <w:rFonts w:ascii="Calibri" w:eastAsia="Times New Roman" w:hAnsi="Calibri" w:cs="Calibri"/>
          <w:color w:val="000000"/>
          <w:lang w:val="en" w:eastAsia="tr-TR"/>
        </w:rPr>
        <w:t>4- After updating the course selections, students are required to press the "check" and then "finalize" buttons on the page. After finalizing, it is recommended to check the system again to be sure.</w:t>
      </w:r>
    </w:p>
    <w:p w:rsidR="003A2BA9" w:rsidRPr="003A2BA9" w:rsidRDefault="003A2BA9" w:rsidP="003A2BA9">
      <w:pPr>
        <w:spacing w:line="235" w:lineRule="atLeast"/>
        <w:jc w:val="both"/>
        <w:rPr>
          <w:rFonts w:ascii="Calibri" w:eastAsia="Times New Roman" w:hAnsi="Calibri" w:cs="Calibri"/>
          <w:color w:val="000000"/>
          <w:lang w:val="en" w:eastAsia="tr-TR"/>
        </w:rPr>
      </w:pPr>
      <w:r w:rsidRPr="003A2BA9">
        <w:rPr>
          <w:rFonts w:ascii="Calibri" w:eastAsia="Times New Roman" w:hAnsi="Calibri" w:cs="Calibri"/>
          <w:color w:val="000000"/>
          <w:lang w:val="en" w:eastAsia="tr-TR"/>
        </w:rPr>
        <w:t>5- Students who repeat a grade do not need to re-select the elective courses or courses they have taken and successfully completed in the previous academic year.</w:t>
      </w:r>
    </w:p>
    <w:p w:rsidR="003A2BA9" w:rsidRPr="003A2BA9" w:rsidRDefault="003A2BA9" w:rsidP="003A2BA9">
      <w:pPr>
        <w:spacing w:line="235" w:lineRule="atLeast"/>
        <w:jc w:val="both"/>
        <w:rPr>
          <w:rFonts w:ascii="Calibri" w:eastAsia="Times New Roman" w:hAnsi="Calibri" w:cs="Calibri"/>
          <w:color w:val="000000"/>
          <w:lang w:eastAsia="tr-TR"/>
        </w:rPr>
      </w:pPr>
      <w:r w:rsidRPr="003A2BA9">
        <w:rPr>
          <w:rFonts w:ascii="Calibri" w:eastAsia="Times New Roman" w:hAnsi="Calibri" w:cs="Calibri"/>
          <w:color w:val="000000"/>
          <w:lang w:val="en" w:eastAsia="tr-TR"/>
        </w:rPr>
        <w:t>6- In the sample course selections, the courses with the (Z) symbol next to them must be selected compulsorily. The names and codes of the elective courses that should be selected externally are given in the relevant tables, and the number of elective courses to be selected in addition to the compulsory courses is also stated in the relevant sections.</w:t>
      </w:r>
    </w:p>
    <w:p w:rsidR="003A2BA9" w:rsidRPr="003A2BA9" w:rsidRDefault="003A2BA9" w:rsidP="003A2BA9">
      <w:pPr>
        <w:spacing w:line="235" w:lineRule="atLeast"/>
        <w:rPr>
          <w:rFonts w:ascii="Calibri" w:eastAsia="Times New Roman" w:hAnsi="Calibri" w:cs="Calibri"/>
          <w:color w:val="000000"/>
          <w:lang w:eastAsia="tr-TR"/>
        </w:rPr>
      </w:pPr>
      <w:r>
        <w:rPr>
          <w:rFonts w:ascii="Calibri" w:eastAsia="Times New Roman" w:hAnsi="Calibri" w:cs="Calibri"/>
          <w:b/>
          <w:bCs/>
          <w:color w:val="000000"/>
          <w:sz w:val="28"/>
          <w:szCs w:val="28"/>
          <w:lang w:val="en" w:eastAsia="tr-TR"/>
        </w:rPr>
        <w:t>PHASE</w:t>
      </w:r>
      <w:r w:rsidRPr="003A2BA9">
        <w:rPr>
          <w:rFonts w:ascii="Calibri" w:eastAsia="Times New Roman" w:hAnsi="Calibri" w:cs="Calibri"/>
          <w:b/>
          <w:bCs/>
          <w:color w:val="000000"/>
          <w:sz w:val="28"/>
          <w:szCs w:val="28"/>
          <w:lang w:val="en" w:eastAsia="tr-TR"/>
        </w:rPr>
        <w:t xml:space="preserve"> 1 STUDENTS:</w:t>
      </w:r>
    </w:p>
    <w:p w:rsidR="003A2BA9" w:rsidRPr="003A2BA9" w:rsidRDefault="003A2BA9" w:rsidP="003A2BA9">
      <w:pPr>
        <w:spacing w:line="235" w:lineRule="atLeast"/>
        <w:rPr>
          <w:rFonts w:ascii="Calibri" w:eastAsia="Times New Roman" w:hAnsi="Calibri" w:cs="Calibri"/>
          <w:color w:val="000000"/>
          <w:lang w:val="en" w:eastAsia="tr-TR"/>
        </w:rPr>
      </w:pPr>
      <w:r w:rsidRPr="003A2BA9">
        <w:rPr>
          <w:rFonts w:ascii="Calibri" w:eastAsia="Times New Roman" w:hAnsi="Calibri" w:cs="Calibri"/>
          <w:color w:val="000000"/>
          <w:lang w:val="en" w:eastAsia="tr-TR"/>
        </w:rPr>
        <w:t xml:space="preserve">The courses to be taken by </w:t>
      </w:r>
      <w:r>
        <w:rPr>
          <w:rFonts w:ascii="Calibri" w:eastAsia="Times New Roman" w:hAnsi="Calibri" w:cs="Calibri"/>
          <w:color w:val="000000"/>
          <w:lang w:val="en" w:eastAsia="tr-TR"/>
        </w:rPr>
        <w:t>Phase</w:t>
      </w:r>
      <w:r w:rsidRPr="003A2BA9">
        <w:rPr>
          <w:rFonts w:ascii="Calibri" w:eastAsia="Times New Roman" w:hAnsi="Calibri" w:cs="Calibri"/>
          <w:color w:val="000000"/>
          <w:lang w:val="en" w:eastAsia="tr-TR"/>
        </w:rPr>
        <w:t xml:space="preserve"> 1 Turkish and English students are as in the table below (Table 1.1).</w:t>
      </w:r>
    </w:p>
    <w:p w:rsidR="003A2BA9" w:rsidRDefault="003A2BA9" w:rsidP="003A2BA9">
      <w:pPr>
        <w:spacing w:line="235" w:lineRule="atLeast"/>
        <w:jc w:val="both"/>
        <w:rPr>
          <w:rFonts w:ascii="Calibri" w:eastAsia="Times New Roman" w:hAnsi="Calibri" w:cs="Calibri"/>
          <w:color w:val="000000"/>
          <w:lang w:val="en" w:eastAsia="tr-TR"/>
        </w:rPr>
      </w:pPr>
      <w:r w:rsidRPr="003A2BA9">
        <w:rPr>
          <w:rFonts w:ascii="Calibri" w:eastAsia="Times New Roman" w:hAnsi="Calibri" w:cs="Calibri"/>
          <w:color w:val="000000"/>
          <w:lang w:val="en" w:eastAsia="tr-TR"/>
        </w:rPr>
        <w:t>Courses previously selected from the system (</w:t>
      </w:r>
      <w:r>
        <w:rPr>
          <w:rFonts w:ascii="Calibri" w:eastAsia="Times New Roman" w:hAnsi="Calibri" w:cs="Calibri"/>
          <w:color w:val="000000"/>
          <w:lang w:val="en" w:eastAsia="tr-TR"/>
        </w:rPr>
        <w:t>Tıp</w:t>
      </w:r>
      <w:r w:rsidRPr="003A2BA9">
        <w:rPr>
          <w:rFonts w:ascii="Calibri" w:eastAsia="Times New Roman" w:hAnsi="Calibri" w:cs="Calibri"/>
          <w:color w:val="000000"/>
          <w:lang w:val="en" w:eastAsia="tr-TR"/>
        </w:rPr>
        <w:t xml:space="preserve">/Med109 Medical Informatics and </w:t>
      </w:r>
      <w:proofErr w:type="spellStart"/>
      <w:r w:rsidRPr="003A2BA9">
        <w:rPr>
          <w:rFonts w:ascii="Calibri" w:eastAsia="Times New Roman" w:hAnsi="Calibri" w:cs="Calibri"/>
          <w:color w:val="000000"/>
          <w:lang w:val="en" w:eastAsia="tr-TR"/>
        </w:rPr>
        <w:t>Artifical</w:t>
      </w:r>
      <w:proofErr w:type="spellEnd"/>
      <w:r w:rsidRPr="003A2BA9">
        <w:rPr>
          <w:rFonts w:ascii="Calibri" w:eastAsia="Times New Roman" w:hAnsi="Calibri" w:cs="Calibri"/>
          <w:color w:val="000000"/>
          <w:lang w:val="en" w:eastAsia="tr-TR"/>
        </w:rPr>
        <w:t xml:space="preserve"> Intelligence), (</w:t>
      </w:r>
      <w:r>
        <w:rPr>
          <w:rFonts w:ascii="Calibri" w:eastAsia="Times New Roman" w:hAnsi="Calibri" w:cs="Calibri"/>
          <w:color w:val="000000"/>
          <w:lang w:val="en" w:eastAsia="tr-TR"/>
        </w:rPr>
        <w:t>Tıp</w:t>
      </w:r>
      <w:r w:rsidRPr="003A2BA9">
        <w:rPr>
          <w:rFonts w:ascii="Calibri" w:eastAsia="Times New Roman" w:hAnsi="Calibri" w:cs="Calibri"/>
          <w:color w:val="000000"/>
          <w:lang w:val="en" w:eastAsia="tr-TR"/>
        </w:rPr>
        <w:t>/Med111 Health Law), (</w:t>
      </w:r>
      <w:r>
        <w:rPr>
          <w:rFonts w:ascii="Calibri" w:eastAsia="Times New Roman" w:hAnsi="Calibri" w:cs="Calibri"/>
          <w:color w:val="000000"/>
          <w:lang w:val="en" w:eastAsia="tr-TR"/>
        </w:rPr>
        <w:t>Tıp</w:t>
      </w:r>
      <w:r w:rsidRPr="003A2BA9">
        <w:rPr>
          <w:rFonts w:ascii="Calibri" w:eastAsia="Times New Roman" w:hAnsi="Calibri" w:cs="Calibri"/>
          <w:color w:val="000000"/>
          <w:lang w:val="en" w:eastAsia="tr-TR"/>
        </w:rPr>
        <w:t>-Med112 Health Sociology), (</w:t>
      </w:r>
      <w:r>
        <w:rPr>
          <w:rFonts w:ascii="Calibri" w:eastAsia="Times New Roman" w:hAnsi="Calibri" w:cs="Calibri"/>
          <w:color w:val="000000"/>
          <w:lang w:val="en" w:eastAsia="tr-TR"/>
        </w:rPr>
        <w:t>Tıp-Med112 Environmental Sociology</w:t>
      </w:r>
      <w:r w:rsidRPr="003A2BA9">
        <w:rPr>
          <w:rFonts w:ascii="Calibri" w:eastAsia="Times New Roman" w:hAnsi="Calibri" w:cs="Calibri"/>
          <w:color w:val="000000"/>
          <w:lang w:val="en" w:eastAsia="tr-TR"/>
        </w:rPr>
        <w:t>) courses have been dropped from the system and cannot be selected. The remaining courses (Bioethics and Cinema), (Environmental Health and Nourishment), (Philosophy of Science), (Med</w:t>
      </w:r>
      <w:r>
        <w:rPr>
          <w:rFonts w:ascii="Calibri" w:eastAsia="Times New Roman" w:hAnsi="Calibri" w:cs="Calibri"/>
          <w:color w:val="000000"/>
          <w:lang w:val="en" w:eastAsia="tr-TR"/>
        </w:rPr>
        <w:t>ieval and Medieval History) have to</w:t>
      </w:r>
      <w:r w:rsidRPr="003A2BA9">
        <w:rPr>
          <w:rFonts w:ascii="Calibri" w:eastAsia="Times New Roman" w:hAnsi="Calibri" w:cs="Calibri"/>
          <w:color w:val="000000"/>
          <w:lang w:val="en" w:eastAsia="tr-TR"/>
        </w:rPr>
        <w:t xml:space="preserve"> </w:t>
      </w:r>
      <w:r>
        <w:rPr>
          <w:rFonts w:ascii="Calibri" w:eastAsia="Times New Roman" w:hAnsi="Calibri" w:cs="Calibri"/>
          <w:color w:val="000000"/>
          <w:lang w:val="en" w:eastAsia="tr-TR"/>
        </w:rPr>
        <w:t>be selected</w:t>
      </w:r>
      <w:r w:rsidRPr="003A2BA9">
        <w:rPr>
          <w:rFonts w:ascii="Calibri" w:eastAsia="Times New Roman" w:hAnsi="Calibri" w:cs="Calibri"/>
          <w:color w:val="000000"/>
          <w:lang w:val="en" w:eastAsia="tr-TR"/>
        </w:rPr>
        <w:t xml:space="preserve"> by all students</w:t>
      </w:r>
    </w:p>
    <w:p w:rsidR="003A2BA9" w:rsidRPr="003A2BA9" w:rsidRDefault="003A2BA9" w:rsidP="003A2BA9">
      <w:pPr>
        <w:spacing w:line="235" w:lineRule="atLeast"/>
        <w:rPr>
          <w:rFonts w:ascii="Calibri" w:eastAsia="Times New Roman" w:hAnsi="Calibri" w:cs="Calibri"/>
          <w:color w:val="000000"/>
          <w:lang w:eastAsia="tr-TR"/>
        </w:rPr>
      </w:pPr>
      <w:r w:rsidRPr="003A2BA9">
        <w:rPr>
          <w:rFonts w:ascii="Calibri" w:eastAsia="Times New Roman" w:hAnsi="Calibri" w:cs="Calibri"/>
          <w:b/>
          <w:bCs/>
          <w:i/>
          <w:iCs/>
          <w:color w:val="000000"/>
          <w:lang w:val="en" w:eastAsia="tr-TR"/>
        </w:rPr>
        <w:t>Table 1.1</w:t>
      </w:r>
      <w:r>
        <w:rPr>
          <w:rFonts w:ascii="Calibri" w:eastAsia="Times New Roman" w:hAnsi="Calibri" w:cs="Calibri"/>
          <w:b/>
          <w:bCs/>
          <w:i/>
          <w:iCs/>
          <w:color w:val="000000"/>
          <w:lang w:val="en" w:eastAsia="tr-TR"/>
        </w:rPr>
        <w:t xml:space="preserve"> Course selection example</w:t>
      </w:r>
    </w:p>
    <w:tbl>
      <w:tblPr>
        <w:tblW w:w="5000" w:type="pct"/>
        <w:tblCellMar>
          <w:left w:w="0" w:type="dxa"/>
          <w:right w:w="0" w:type="dxa"/>
        </w:tblCellMar>
        <w:tblLook w:val="04A0" w:firstRow="1" w:lastRow="0" w:firstColumn="1" w:lastColumn="0" w:noHBand="0" w:noVBand="1"/>
      </w:tblPr>
      <w:tblGrid>
        <w:gridCol w:w="4937"/>
        <w:gridCol w:w="4115"/>
      </w:tblGrid>
      <w:tr w:rsidR="003A2BA9" w:rsidRPr="003A2BA9" w:rsidTr="003A2BA9">
        <w:tc>
          <w:tcPr>
            <w:tcW w:w="27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eastAsia="tr-TR"/>
              </w:rPr>
            </w:pPr>
            <w:r w:rsidRPr="003A2BA9">
              <w:rPr>
                <w:rFonts w:ascii="Calibri" w:eastAsia="Times New Roman" w:hAnsi="Calibri" w:cs="Calibri"/>
                <w:b/>
                <w:bCs/>
                <w:sz w:val="20"/>
                <w:szCs w:val="20"/>
                <w:lang w:val="en" w:eastAsia="tr-TR"/>
              </w:rPr>
              <w:t>PHASE 1 ENGLISH TIP SAMPLE COURSE SELECTION</w:t>
            </w:r>
          </w:p>
        </w:tc>
        <w:tc>
          <w:tcPr>
            <w:tcW w:w="2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eastAsia="tr-TR"/>
              </w:rPr>
            </w:pPr>
            <w:r w:rsidRPr="003A2BA9">
              <w:rPr>
                <w:rFonts w:ascii="Calibri" w:eastAsia="Times New Roman" w:hAnsi="Calibri" w:cs="Calibri"/>
                <w:b/>
                <w:bCs/>
                <w:sz w:val="20"/>
                <w:szCs w:val="20"/>
                <w:lang w:val="en" w:eastAsia="tr-TR"/>
              </w:rPr>
              <w:t>PHASE 1 TURKISH TIP SAMPLE COURSE SELECTION</w:t>
            </w:r>
          </w:p>
        </w:tc>
      </w:tr>
      <w:tr w:rsidR="003A2BA9" w:rsidRPr="003A2BA9" w:rsidTr="003A2BA9">
        <w:trPr>
          <w:trHeight w:val="362"/>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MED101 – Committee I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TIP101 – Committee 1 (Z)</w:t>
            </w:r>
          </w:p>
        </w:tc>
      </w:tr>
      <w:tr w:rsidR="003A2BA9" w:rsidRPr="003A2BA9" w:rsidTr="003A2BA9">
        <w:trPr>
          <w:trHeight w:val="384"/>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MED102 – Committee II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TIP102 – Committee 2 (Z)</w:t>
            </w:r>
          </w:p>
        </w:tc>
      </w:tr>
      <w:tr w:rsidR="003A2BA9" w:rsidRPr="003A2BA9" w:rsidTr="003A2BA9">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MED103 – Committee III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TIP103 – Committee 3 (Z)</w:t>
            </w:r>
          </w:p>
        </w:tc>
      </w:tr>
      <w:tr w:rsidR="003A2BA9" w:rsidRPr="003A2BA9" w:rsidTr="003A2BA9">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MED104 – Committee IV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TIP104 – Committee 4 (Z)</w:t>
            </w:r>
          </w:p>
        </w:tc>
      </w:tr>
      <w:tr w:rsidR="003A2BA9" w:rsidRPr="003A2BA9" w:rsidTr="003A2BA9">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MED105 – Clinical Skills Training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TIP105 – Clinical Skills Training (Z)</w:t>
            </w:r>
          </w:p>
        </w:tc>
      </w:tr>
      <w:tr w:rsidR="003A2BA9" w:rsidRPr="003A2BA9" w:rsidTr="003A2BA9">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MED106 – Bioethics and Cinema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TIP106 – Bioethics and cinema (Z)</w:t>
            </w:r>
          </w:p>
        </w:tc>
      </w:tr>
      <w:tr w:rsidR="003A2BA9" w:rsidRPr="003A2BA9" w:rsidTr="003A2BA9">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MED107 – Environmental Health and Nourishment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TIP107 – Environmental Health and Food (Z)</w:t>
            </w:r>
          </w:p>
        </w:tc>
      </w:tr>
      <w:tr w:rsidR="003A2BA9" w:rsidRPr="003A2BA9" w:rsidTr="003A2BA9">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MED108 – Philosophy of Science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TIP108 – Philosophy of Science (Z)</w:t>
            </w:r>
          </w:p>
        </w:tc>
      </w:tr>
      <w:tr w:rsidR="003A2BA9" w:rsidRPr="003A2BA9" w:rsidTr="003A2BA9">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MED110 – Contemporary and Medieval History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TIP110 – Medieval and Modern History (Z)</w:t>
            </w:r>
          </w:p>
        </w:tc>
      </w:tr>
      <w:tr w:rsidR="003A2BA9" w:rsidRPr="003A2BA9" w:rsidTr="003A2BA9">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RDDE811 – Critical Reading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KAR100 – Career Planning (Z)</w:t>
            </w:r>
          </w:p>
        </w:tc>
      </w:tr>
      <w:tr w:rsidR="003A2BA9" w:rsidRPr="003A2BA9" w:rsidTr="003A2BA9">
        <w:trPr>
          <w:trHeight w:val="713"/>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RPSY801 – Psychology of Creativity and Innovation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RHEM804 – Academic Reading, Writing and Presentation Skills (Z)</w:t>
            </w:r>
          </w:p>
        </w:tc>
      </w:tr>
      <w:tr w:rsidR="003A2BA9" w:rsidRPr="003A2BA9" w:rsidTr="003A2BA9">
        <w:trPr>
          <w:trHeight w:val="342"/>
        </w:trPr>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TDL101 – Turkish Language I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TDL101 – Turkish Language I (Z)</w:t>
            </w:r>
          </w:p>
        </w:tc>
      </w:tr>
      <w:tr w:rsidR="003A2BA9" w:rsidRPr="003A2BA9" w:rsidTr="003A2BA9">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TDL102 – Turkish Language II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TDL102 – Turkish Language II (Z)</w:t>
            </w:r>
          </w:p>
        </w:tc>
      </w:tr>
      <w:tr w:rsidR="003A2BA9" w:rsidRPr="003A2BA9" w:rsidTr="003A2BA9">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TİT101 – History of Turkish Revolution I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TİT101 – History of Turkish Revolution I (Z)</w:t>
            </w:r>
          </w:p>
        </w:tc>
      </w:tr>
      <w:tr w:rsidR="003A2BA9" w:rsidRPr="003A2BA9" w:rsidTr="003A2BA9">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TİT102 – History of Turkish Revolution II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TİT102 – History of Turkish Incubation II (Z)</w:t>
            </w:r>
          </w:p>
        </w:tc>
      </w:tr>
      <w:tr w:rsidR="003A2BA9" w:rsidRPr="003A2BA9" w:rsidTr="003A2BA9">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ENG103 – Academic English I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İNG103 – Academic English I (Z)</w:t>
            </w:r>
          </w:p>
        </w:tc>
      </w:tr>
      <w:tr w:rsidR="003A2BA9" w:rsidRPr="003A2BA9" w:rsidTr="003A2BA9">
        <w:tc>
          <w:tcPr>
            <w:tcW w:w="27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lastRenderedPageBreak/>
              <w:t>ENG104 – Academic English II (Z)</w:t>
            </w:r>
          </w:p>
        </w:tc>
        <w:tc>
          <w:tcPr>
            <w:tcW w:w="2250" w:type="pct"/>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sz w:val="20"/>
                <w:szCs w:val="20"/>
                <w:lang w:val="en" w:eastAsia="tr-TR"/>
              </w:rPr>
            </w:pPr>
            <w:r w:rsidRPr="003A2BA9">
              <w:rPr>
                <w:rFonts w:ascii="Calibri" w:eastAsia="Times New Roman" w:hAnsi="Calibri" w:cs="Calibri"/>
                <w:sz w:val="20"/>
                <w:szCs w:val="20"/>
                <w:lang w:val="en" w:eastAsia="tr-TR"/>
              </w:rPr>
              <w:t>İNG104 – Academic English II (Z)</w:t>
            </w:r>
          </w:p>
        </w:tc>
      </w:tr>
    </w:tbl>
    <w:p w:rsidR="003A2BA9" w:rsidRPr="003A2BA9" w:rsidRDefault="003A2BA9" w:rsidP="003A2BA9">
      <w:pPr>
        <w:spacing w:line="235" w:lineRule="atLeast"/>
        <w:rPr>
          <w:rFonts w:ascii="Calibri" w:eastAsia="Times New Roman" w:hAnsi="Calibri" w:cs="Calibri"/>
          <w:color w:val="000000"/>
          <w:lang w:eastAsia="tr-TR"/>
        </w:rPr>
      </w:pPr>
      <w:r>
        <w:rPr>
          <w:rFonts w:ascii="Calibri" w:eastAsia="Times New Roman" w:hAnsi="Calibri" w:cs="Calibri"/>
          <w:b/>
          <w:bCs/>
          <w:color w:val="000000"/>
          <w:sz w:val="28"/>
          <w:szCs w:val="28"/>
          <w:lang w:val="en" w:eastAsia="tr-TR"/>
        </w:rPr>
        <w:t>PHASE</w:t>
      </w:r>
      <w:r w:rsidRPr="003A2BA9">
        <w:rPr>
          <w:rFonts w:ascii="Calibri" w:eastAsia="Times New Roman" w:hAnsi="Calibri" w:cs="Calibri"/>
          <w:b/>
          <w:bCs/>
          <w:color w:val="000000"/>
          <w:sz w:val="28"/>
          <w:szCs w:val="28"/>
          <w:lang w:val="en" w:eastAsia="tr-TR"/>
        </w:rPr>
        <w:t xml:space="preserve"> 2 STUDENTS</w:t>
      </w:r>
      <w:r w:rsidRPr="003A2BA9">
        <w:rPr>
          <w:rFonts w:ascii="Calibri" w:eastAsia="Times New Roman" w:hAnsi="Calibri" w:cs="Calibri"/>
          <w:color w:val="000000"/>
          <w:sz w:val="28"/>
          <w:szCs w:val="28"/>
          <w:lang w:eastAsia="tr-TR"/>
        </w:rPr>
        <w:t>:</w:t>
      </w:r>
    </w:p>
    <w:p w:rsidR="003A2BA9" w:rsidRPr="003A2BA9" w:rsidRDefault="003A2BA9" w:rsidP="003A2BA9">
      <w:pPr>
        <w:spacing w:line="235" w:lineRule="atLeast"/>
        <w:jc w:val="both"/>
        <w:rPr>
          <w:rFonts w:ascii="Calibri" w:eastAsia="Times New Roman" w:hAnsi="Calibri" w:cs="Calibri"/>
          <w:color w:val="000000"/>
          <w:lang w:eastAsia="tr-TR"/>
        </w:rPr>
      </w:pPr>
      <w:r w:rsidRPr="003A2BA9">
        <w:rPr>
          <w:rFonts w:ascii="Calibri" w:eastAsia="Times New Roman" w:hAnsi="Calibri" w:cs="Calibri"/>
          <w:color w:val="000000"/>
          <w:lang w:val="en" w:eastAsia="tr-TR"/>
        </w:rPr>
        <w:t>Our elective courses (Table 2.1) and sample course selections (Table 2.2) for our Term 2 students are given in the tables below. </w:t>
      </w:r>
      <w:r>
        <w:rPr>
          <w:rFonts w:ascii="Calibri" w:eastAsia="Times New Roman" w:hAnsi="Calibri" w:cs="Calibri"/>
          <w:color w:val="000000"/>
          <w:lang w:val="en" w:eastAsia="tr-TR"/>
        </w:rPr>
        <w:t>Phase 2 students should choose</w:t>
      </w:r>
      <w:r w:rsidRPr="003A2BA9">
        <w:rPr>
          <w:rFonts w:ascii="Calibri" w:eastAsia="Times New Roman" w:hAnsi="Calibri" w:cs="Calibri"/>
          <w:color w:val="000000"/>
          <w:lang w:val="en" w:eastAsia="tr-TR"/>
        </w:rPr>
        <w:t> </w:t>
      </w:r>
      <w:r w:rsidRPr="003A2BA9">
        <w:rPr>
          <w:rFonts w:ascii="Calibri" w:eastAsia="Times New Roman" w:hAnsi="Calibri" w:cs="Calibri"/>
          <w:color w:val="FF0000"/>
          <w:lang w:val="en" w:eastAsia="tr-TR"/>
        </w:rPr>
        <w:t>only</w:t>
      </w:r>
      <w:r>
        <w:rPr>
          <w:rFonts w:ascii="Calibri" w:eastAsia="Times New Roman" w:hAnsi="Calibri" w:cs="Calibri"/>
          <w:color w:val="FF0000"/>
          <w:lang w:val="en" w:eastAsia="tr-TR"/>
        </w:rPr>
        <w:t xml:space="preserve"> one</w:t>
      </w:r>
      <w:r w:rsidRPr="003A2BA9">
        <w:rPr>
          <w:rFonts w:ascii="Calibri" w:eastAsia="Times New Roman" w:hAnsi="Calibri" w:cs="Calibri"/>
          <w:color w:val="FF0000"/>
          <w:lang w:val="en" w:eastAsia="tr-TR"/>
        </w:rPr>
        <w:t xml:space="preserve"> </w:t>
      </w:r>
      <w:r>
        <w:rPr>
          <w:rFonts w:ascii="Calibri" w:eastAsia="Times New Roman" w:hAnsi="Calibri" w:cs="Calibri"/>
          <w:color w:val="FF0000"/>
          <w:lang w:val="en" w:eastAsia="tr-TR"/>
        </w:rPr>
        <w:t>(</w:t>
      </w:r>
      <w:r w:rsidRPr="003A2BA9">
        <w:rPr>
          <w:rFonts w:ascii="Calibri" w:eastAsia="Times New Roman" w:hAnsi="Calibri" w:cs="Calibri"/>
          <w:color w:val="FF0000"/>
          <w:lang w:val="en" w:eastAsia="tr-TR"/>
        </w:rPr>
        <w:t>1</w:t>
      </w:r>
      <w:r>
        <w:rPr>
          <w:rFonts w:ascii="Calibri" w:eastAsia="Times New Roman" w:hAnsi="Calibri" w:cs="Calibri"/>
          <w:color w:val="FF0000"/>
          <w:lang w:val="en" w:eastAsia="tr-TR"/>
        </w:rPr>
        <w:t>)</w:t>
      </w:r>
      <w:r w:rsidRPr="003A2BA9">
        <w:rPr>
          <w:rFonts w:ascii="Calibri" w:eastAsia="Times New Roman" w:hAnsi="Calibri" w:cs="Calibri"/>
          <w:color w:val="FF0000"/>
          <w:lang w:val="en" w:eastAsia="tr-TR"/>
        </w:rPr>
        <w:t> </w:t>
      </w:r>
      <w:r w:rsidRPr="003A2BA9">
        <w:rPr>
          <w:rFonts w:ascii="Calibri" w:eastAsia="Times New Roman" w:hAnsi="Calibri" w:cs="Calibri"/>
          <w:color w:val="000000"/>
          <w:lang w:val="en" w:eastAsia="tr-TR"/>
        </w:rPr>
        <w:t>elective course in addition to the compulsory courses. </w:t>
      </w:r>
      <w:r w:rsidRPr="003A2BA9">
        <w:rPr>
          <w:rFonts w:ascii="Calibri" w:eastAsia="Times New Roman" w:hAnsi="Calibri" w:cs="Calibri"/>
          <w:color w:val="FF0000"/>
          <w:lang w:val="en" w:eastAsia="tr-TR"/>
        </w:rPr>
        <w:t>Students who choose more than one (1) are required to drop the course. </w:t>
      </w:r>
      <w:r w:rsidRPr="003A2BA9">
        <w:rPr>
          <w:rFonts w:ascii="Calibri" w:eastAsia="Times New Roman" w:hAnsi="Calibri" w:cs="Calibri"/>
          <w:color w:val="000000"/>
          <w:lang w:val="en" w:eastAsia="tr-TR"/>
        </w:rPr>
        <w:t>Previously selected courses from the system (</w:t>
      </w:r>
      <w:r>
        <w:rPr>
          <w:rFonts w:ascii="Calibri" w:eastAsia="Times New Roman" w:hAnsi="Calibri" w:cs="Calibri"/>
          <w:color w:val="000000"/>
          <w:lang w:val="en" w:eastAsia="tr-TR"/>
        </w:rPr>
        <w:t>Tıp</w:t>
      </w:r>
      <w:r w:rsidRPr="003A2BA9">
        <w:rPr>
          <w:rFonts w:ascii="Calibri" w:eastAsia="Times New Roman" w:hAnsi="Calibri" w:cs="Calibri"/>
          <w:color w:val="000000"/>
          <w:lang w:val="en" w:eastAsia="tr-TR"/>
        </w:rPr>
        <w:t>/Med209 Philosophy of Science), (</w:t>
      </w:r>
      <w:r>
        <w:rPr>
          <w:rFonts w:ascii="Calibri" w:eastAsia="Times New Roman" w:hAnsi="Calibri" w:cs="Calibri"/>
          <w:color w:val="000000"/>
          <w:lang w:val="en" w:eastAsia="tr-TR"/>
        </w:rPr>
        <w:t>Tıp</w:t>
      </w:r>
      <w:r w:rsidRPr="003A2BA9">
        <w:rPr>
          <w:rFonts w:ascii="Calibri" w:eastAsia="Times New Roman" w:hAnsi="Calibri" w:cs="Calibri"/>
          <w:color w:val="000000"/>
          <w:lang w:val="en" w:eastAsia="tr-TR"/>
        </w:rPr>
        <w:t>/Med 210 Medical Informatics and Artificial Intelligence), (</w:t>
      </w:r>
      <w:r>
        <w:rPr>
          <w:rFonts w:ascii="Calibri" w:eastAsia="Times New Roman" w:hAnsi="Calibri" w:cs="Calibri"/>
          <w:color w:val="000000"/>
          <w:lang w:val="en" w:eastAsia="tr-TR"/>
        </w:rPr>
        <w:t>Tıp</w:t>
      </w:r>
      <w:r w:rsidRPr="003A2BA9">
        <w:rPr>
          <w:rFonts w:ascii="Calibri" w:eastAsia="Times New Roman" w:hAnsi="Calibri" w:cs="Calibri"/>
          <w:color w:val="000000"/>
          <w:lang w:val="en" w:eastAsia="tr-TR"/>
        </w:rPr>
        <w:t>-Med214 Anthropology) courses have been dropped from the system and cannot be selected. The courses that can be selected are presented in Table 2.1.</w:t>
      </w:r>
    </w:p>
    <w:p w:rsidR="003A2BA9" w:rsidRPr="003A2BA9" w:rsidRDefault="003A2BA9" w:rsidP="003A2BA9">
      <w:pPr>
        <w:spacing w:line="235" w:lineRule="atLeast"/>
        <w:jc w:val="both"/>
        <w:rPr>
          <w:rFonts w:ascii="Calibri" w:eastAsia="Times New Roman" w:hAnsi="Calibri" w:cs="Calibri"/>
          <w:color w:val="000000"/>
          <w:lang w:eastAsia="tr-TR"/>
        </w:rPr>
      </w:pPr>
      <w:r w:rsidRPr="003A2BA9">
        <w:rPr>
          <w:rFonts w:ascii="Calibri" w:eastAsia="Times New Roman" w:hAnsi="Calibri" w:cs="Calibri"/>
          <w:b/>
          <w:bCs/>
          <w:color w:val="000000"/>
          <w:lang w:val="en" w:eastAsia="tr-TR"/>
        </w:rPr>
        <w:t>Note:</w:t>
      </w:r>
      <w:r w:rsidRPr="003A2BA9">
        <w:rPr>
          <w:rFonts w:ascii="Calibri" w:eastAsia="Times New Roman" w:hAnsi="Calibri" w:cs="Calibri"/>
          <w:color w:val="000000"/>
          <w:lang w:val="en" w:eastAsia="tr-TR"/>
        </w:rPr>
        <w:t> Students who have not successfully completed the History of Turkish Revolution (TIT), Turkish Language (TDL) and English (ENG/ENG) courses and need to retake them can also take these courses.</w:t>
      </w:r>
    </w:p>
    <w:p w:rsidR="003A2BA9" w:rsidRPr="003A2BA9" w:rsidRDefault="003A2BA9" w:rsidP="003A2BA9">
      <w:pPr>
        <w:spacing w:line="235" w:lineRule="atLeast"/>
        <w:rPr>
          <w:rFonts w:ascii="Calibri" w:eastAsia="Times New Roman" w:hAnsi="Calibri" w:cs="Calibri"/>
          <w:color w:val="000000"/>
          <w:lang w:eastAsia="tr-TR"/>
        </w:rPr>
      </w:pPr>
      <w:r w:rsidRPr="003A2BA9">
        <w:rPr>
          <w:rFonts w:ascii="Calibri" w:eastAsia="Times New Roman" w:hAnsi="Calibri" w:cs="Calibri"/>
          <w:b/>
          <w:bCs/>
          <w:i/>
          <w:iCs/>
          <w:color w:val="000000"/>
          <w:lang w:val="en" w:eastAsia="tr-TR"/>
        </w:rPr>
        <w:t xml:space="preserve">Table 2.1. List of </w:t>
      </w:r>
      <w:r>
        <w:rPr>
          <w:rFonts w:ascii="Calibri" w:eastAsia="Times New Roman" w:hAnsi="Calibri" w:cs="Calibri"/>
          <w:b/>
          <w:bCs/>
          <w:i/>
          <w:iCs/>
          <w:color w:val="000000"/>
          <w:lang w:val="en" w:eastAsia="tr-TR"/>
        </w:rPr>
        <w:t>Phase</w:t>
      </w:r>
      <w:r w:rsidRPr="003A2BA9">
        <w:rPr>
          <w:rFonts w:ascii="Calibri" w:eastAsia="Times New Roman" w:hAnsi="Calibri" w:cs="Calibri"/>
          <w:b/>
          <w:bCs/>
          <w:i/>
          <w:iCs/>
          <w:color w:val="000000"/>
          <w:lang w:val="en" w:eastAsia="tr-TR"/>
        </w:rPr>
        <w:t xml:space="preserve"> 2 elective courses</w:t>
      </w:r>
    </w:p>
    <w:tbl>
      <w:tblPr>
        <w:tblW w:w="0" w:type="auto"/>
        <w:tblCellMar>
          <w:left w:w="0" w:type="dxa"/>
          <w:right w:w="0" w:type="dxa"/>
        </w:tblCellMar>
        <w:tblLook w:val="04A0" w:firstRow="1" w:lastRow="0" w:firstColumn="1" w:lastColumn="0" w:noHBand="0" w:noVBand="1"/>
      </w:tblPr>
      <w:tblGrid>
        <w:gridCol w:w="4526"/>
        <w:gridCol w:w="4526"/>
      </w:tblGrid>
      <w:tr w:rsidR="003A2BA9" w:rsidRPr="003A2BA9" w:rsidTr="003A2BA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eastAsia="tr-TR"/>
              </w:rPr>
            </w:pPr>
            <w:r>
              <w:rPr>
                <w:rFonts w:ascii="Calibri" w:eastAsia="Times New Roman" w:hAnsi="Calibri" w:cs="Calibri"/>
                <w:b/>
                <w:bCs/>
                <w:lang w:val="en" w:eastAsia="tr-TR"/>
              </w:rPr>
              <w:t>Phase</w:t>
            </w:r>
            <w:r w:rsidRPr="003A2BA9">
              <w:rPr>
                <w:rFonts w:ascii="Calibri" w:eastAsia="Times New Roman" w:hAnsi="Calibri" w:cs="Calibri"/>
                <w:b/>
                <w:bCs/>
                <w:lang w:val="en" w:eastAsia="tr-TR"/>
              </w:rPr>
              <w:t xml:space="preserve"> 2 English Electives</w:t>
            </w:r>
          </w:p>
          <w:p w:rsidR="003A2BA9" w:rsidRPr="003A2BA9" w:rsidRDefault="003A2BA9" w:rsidP="003A2BA9">
            <w:pPr>
              <w:spacing w:after="0" w:line="240" w:lineRule="auto"/>
              <w:rPr>
                <w:rFonts w:ascii="Calibri" w:eastAsia="Times New Roman" w:hAnsi="Calibri" w:cs="Calibri"/>
                <w:lang w:eastAsia="tr-TR"/>
              </w:rPr>
            </w:pPr>
            <w:r w:rsidRPr="003A2BA9">
              <w:rPr>
                <w:rFonts w:ascii="Calibri" w:eastAsia="Times New Roman" w:hAnsi="Calibri" w:cs="Calibri"/>
                <w:b/>
                <w:bCs/>
                <w:lang w:eastAsia="tr-TR"/>
              </w:rPr>
              <w:t>(</w:t>
            </w:r>
            <w:r w:rsidRPr="003A2BA9">
              <w:rPr>
                <w:rFonts w:ascii="Calibri" w:eastAsia="Times New Roman" w:hAnsi="Calibri" w:cs="Calibri"/>
                <w:b/>
                <w:bCs/>
                <w:color w:val="FF0000"/>
                <w:lang w:val="en" w:eastAsia="tr-TR"/>
              </w:rPr>
              <w:t>ONLY 1 TO BE SELECTED</w:t>
            </w:r>
            <w:r w:rsidRPr="003A2BA9">
              <w:rPr>
                <w:rFonts w:ascii="Calibri" w:eastAsia="Times New Roman" w:hAnsi="Calibri" w:cs="Calibri"/>
                <w:b/>
                <w:bCs/>
                <w:lang w:eastAsia="tr-TR"/>
              </w:rPr>
              <w:t>)</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eastAsia="tr-TR"/>
              </w:rPr>
            </w:pPr>
            <w:r>
              <w:rPr>
                <w:rFonts w:ascii="Calibri" w:eastAsia="Times New Roman" w:hAnsi="Calibri" w:cs="Calibri"/>
                <w:b/>
                <w:bCs/>
                <w:lang w:val="en" w:eastAsia="tr-TR"/>
              </w:rPr>
              <w:t>Phase</w:t>
            </w:r>
            <w:r w:rsidRPr="003A2BA9">
              <w:rPr>
                <w:rFonts w:ascii="Calibri" w:eastAsia="Times New Roman" w:hAnsi="Calibri" w:cs="Calibri"/>
                <w:b/>
                <w:bCs/>
                <w:lang w:val="en" w:eastAsia="tr-TR"/>
              </w:rPr>
              <w:t xml:space="preserve"> 2 Turkish Elective Courses</w:t>
            </w:r>
          </w:p>
          <w:p w:rsidR="003A2BA9" w:rsidRPr="003A2BA9" w:rsidRDefault="003A2BA9" w:rsidP="003A2BA9">
            <w:pPr>
              <w:spacing w:after="0" w:line="240" w:lineRule="auto"/>
              <w:rPr>
                <w:rFonts w:ascii="Calibri" w:eastAsia="Times New Roman" w:hAnsi="Calibri" w:cs="Calibri"/>
                <w:lang w:eastAsia="tr-TR"/>
              </w:rPr>
            </w:pPr>
            <w:r w:rsidRPr="003A2BA9">
              <w:rPr>
                <w:rFonts w:ascii="Calibri" w:eastAsia="Times New Roman" w:hAnsi="Calibri" w:cs="Calibri"/>
                <w:b/>
                <w:bCs/>
                <w:color w:val="FF0000"/>
                <w:lang w:val="en" w:eastAsia="tr-TR"/>
              </w:rPr>
              <w:t>(ONLY 1 TO BE SELECTED)</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MED213 – Experimental Research Techniques</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TIP213 – Experimental Research Techniques</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MED207 – Physician Representations in Cinema</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TIP207 – Physician Representations in Cinema</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MED212 – Presentation Techniques/Skills</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TIP212 – Presentation Techniques</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MED208 – Social Responsibility (</w:t>
            </w:r>
            <w:r w:rsidR="005315F3" w:rsidRPr="003A2BA9">
              <w:rPr>
                <w:rFonts w:ascii="Calibri" w:eastAsia="Times New Roman" w:hAnsi="Calibri" w:cs="Calibri"/>
                <w:lang w:val="en" w:eastAsia="tr-TR"/>
              </w:rPr>
              <w:t>Anti-Tobacco</w:t>
            </w:r>
            <w:r w:rsidRPr="003A2BA9">
              <w:rPr>
                <w:rFonts w:ascii="Calibri" w:eastAsia="Times New Roman" w:hAnsi="Calibri" w:cs="Calibri"/>
                <w:lang w:val="en" w:eastAsia="tr-TR"/>
              </w:rPr>
              <w:t xml:space="preserve"> Product Campaign)</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 208 – Social Responsibility (Anti-Tobacco Product Campaign)</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MED211 – Turkish History and Culture</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TIP211 – Turkish History and Culture</w:t>
            </w:r>
          </w:p>
        </w:tc>
      </w:tr>
    </w:tbl>
    <w:p w:rsidR="003A2BA9" w:rsidRPr="003A2BA9" w:rsidRDefault="003A2BA9" w:rsidP="003A2BA9">
      <w:pPr>
        <w:spacing w:line="235" w:lineRule="atLeast"/>
        <w:rPr>
          <w:rFonts w:ascii="Calibri" w:eastAsia="Times New Roman" w:hAnsi="Calibri" w:cs="Calibri"/>
          <w:color w:val="000000"/>
          <w:lang w:eastAsia="tr-TR"/>
        </w:rPr>
      </w:pPr>
      <w:r w:rsidRPr="003A2BA9">
        <w:rPr>
          <w:rFonts w:ascii="Calibri" w:eastAsia="Times New Roman" w:hAnsi="Calibri" w:cs="Calibri"/>
          <w:b/>
          <w:bCs/>
          <w:i/>
          <w:iCs/>
          <w:color w:val="000000"/>
          <w:lang w:eastAsia="tr-TR"/>
        </w:rPr>
        <w:t> </w:t>
      </w:r>
    </w:p>
    <w:p w:rsidR="003A2BA9" w:rsidRPr="003A2BA9" w:rsidRDefault="003A2BA9" w:rsidP="003A2BA9">
      <w:pPr>
        <w:spacing w:line="235" w:lineRule="atLeast"/>
        <w:rPr>
          <w:rFonts w:ascii="Calibri" w:eastAsia="Times New Roman" w:hAnsi="Calibri" w:cs="Calibri"/>
          <w:color w:val="000000"/>
          <w:lang w:eastAsia="tr-TR"/>
        </w:rPr>
      </w:pPr>
      <w:r w:rsidRPr="003A2BA9">
        <w:rPr>
          <w:rFonts w:ascii="Calibri" w:eastAsia="Times New Roman" w:hAnsi="Calibri" w:cs="Calibri"/>
          <w:b/>
          <w:bCs/>
          <w:i/>
          <w:iCs/>
          <w:color w:val="000000"/>
          <w:lang w:val="en" w:eastAsia="tr-TR"/>
        </w:rPr>
        <w:t>Table 2.2. Example of course selection</w:t>
      </w:r>
    </w:p>
    <w:tbl>
      <w:tblPr>
        <w:tblW w:w="0" w:type="auto"/>
        <w:tblCellMar>
          <w:left w:w="0" w:type="dxa"/>
          <w:right w:w="0" w:type="dxa"/>
        </w:tblCellMar>
        <w:tblLook w:val="04A0" w:firstRow="1" w:lastRow="0" w:firstColumn="1" w:lastColumn="0" w:noHBand="0" w:noVBand="1"/>
      </w:tblPr>
      <w:tblGrid>
        <w:gridCol w:w="4526"/>
        <w:gridCol w:w="4526"/>
      </w:tblGrid>
      <w:tr w:rsidR="003A2BA9" w:rsidRPr="003A2BA9" w:rsidTr="003A2BA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eastAsia="tr-TR"/>
              </w:rPr>
            </w:pPr>
            <w:r>
              <w:rPr>
                <w:rFonts w:ascii="Calibri" w:eastAsia="Times New Roman" w:hAnsi="Calibri" w:cs="Calibri"/>
                <w:b/>
                <w:bCs/>
                <w:lang w:val="en" w:eastAsia="tr-TR"/>
              </w:rPr>
              <w:t>PHASE</w:t>
            </w:r>
            <w:r w:rsidRPr="003A2BA9">
              <w:rPr>
                <w:rFonts w:ascii="Calibri" w:eastAsia="Times New Roman" w:hAnsi="Calibri" w:cs="Calibri"/>
                <w:b/>
                <w:bCs/>
                <w:lang w:val="en" w:eastAsia="tr-TR"/>
              </w:rPr>
              <w:t xml:space="preserve"> 2 ENGLISH </w:t>
            </w:r>
            <w:r>
              <w:rPr>
                <w:rFonts w:ascii="Calibri" w:eastAsia="Times New Roman" w:hAnsi="Calibri" w:cs="Calibri"/>
                <w:b/>
                <w:bCs/>
                <w:lang w:val="en" w:eastAsia="tr-TR"/>
              </w:rPr>
              <w:t>TIP</w:t>
            </w:r>
            <w:r w:rsidRPr="003A2BA9">
              <w:rPr>
                <w:rFonts w:ascii="Calibri" w:eastAsia="Times New Roman" w:hAnsi="Calibri" w:cs="Calibri"/>
                <w:b/>
                <w:bCs/>
                <w:lang w:val="en" w:eastAsia="tr-TR"/>
              </w:rPr>
              <w:t xml:space="preserve"> SAMPLE COURSE SELECTION</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eastAsia="tr-TR"/>
              </w:rPr>
            </w:pPr>
            <w:r>
              <w:rPr>
                <w:rFonts w:ascii="Calibri" w:eastAsia="Times New Roman" w:hAnsi="Calibri" w:cs="Calibri"/>
                <w:b/>
                <w:bCs/>
                <w:lang w:val="en" w:eastAsia="tr-TR"/>
              </w:rPr>
              <w:t>PHASE</w:t>
            </w:r>
            <w:r w:rsidRPr="003A2BA9">
              <w:rPr>
                <w:rFonts w:ascii="Calibri" w:eastAsia="Times New Roman" w:hAnsi="Calibri" w:cs="Calibri"/>
                <w:b/>
                <w:bCs/>
                <w:lang w:val="en" w:eastAsia="tr-TR"/>
              </w:rPr>
              <w:t xml:space="preserve"> 2 TURKISH </w:t>
            </w:r>
            <w:r>
              <w:rPr>
                <w:rFonts w:ascii="Calibri" w:eastAsia="Times New Roman" w:hAnsi="Calibri" w:cs="Calibri"/>
                <w:b/>
                <w:bCs/>
                <w:lang w:val="en" w:eastAsia="tr-TR"/>
              </w:rPr>
              <w:t>TIP</w:t>
            </w:r>
            <w:r w:rsidRPr="003A2BA9">
              <w:rPr>
                <w:rFonts w:ascii="Calibri" w:eastAsia="Times New Roman" w:hAnsi="Calibri" w:cs="Calibri"/>
                <w:b/>
                <w:bCs/>
                <w:lang w:val="en" w:eastAsia="tr-TR"/>
              </w:rPr>
              <w:t xml:space="preserve"> SAMPLE COURSE SELECTION</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MED201 – Committee I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 201 – Committee I (Z)</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MED201 – Committee II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 202 – Committee II (Z)</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MED201 – Committee III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 203 – Committee III (Z)</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MED201 – Committee IV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 204 – Committee IV (Z)</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MED201 – Committee V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 205 – Committee V (Z)</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MED201 – Committee VI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 206 – Committee VI (Z)</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MED215 – Clinical Skill Training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Pr>
                <w:rFonts w:ascii="Calibri" w:eastAsia="Times New Roman" w:hAnsi="Calibri" w:cs="Calibri"/>
                <w:lang w:val="en" w:eastAsia="tr-TR"/>
              </w:rPr>
              <w:t>Tıp</w:t>
            </w:r>
            <w:r w:rsidRPr="003A2BA9">
              <w:rPr>
                <w:rFonts w:ascii="Calibri" w:eastAsia="Times New Roman" w:hAnsi="Calibri" w:cs="Calibri"/>
                <w:lang w:val="en" w:eastAsia="tr-TR"/>
              </w:rPr>
              <w:t>215 – Clinical Skills Training (Z)</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Pr>
                <w:rFonts w:ascii="Calibri" w:eastAsia="Times New Roman" w:hAnsi="Calibri" w:cs="Calibri"/>
                <w:lang w:val="en" w:eastAsia="tr-TR"/>
              </w:rPr>
              <w:t>GÇ</w:t>
            </w:r>
            <w:r w:rsidRPr="003A2BA9">
              <w:rPr>
                <w:rFonts w:ascii="Calibri" w:eastAsia="Times New Roman" w:hAnsi="Calibri" w:cs="Calibri"/>
                <w:lang w:val="en" w:eastAsia="tr-TR"/>
              </w:rPr>
              <w:t>D200 – Volunteering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Pr>
                <w:rFonts w:ascii="Calibri" w:eastAsia="Times New Roman" w:hAnsi="Calibri" w:cs="Calibri"/>
                <w:lang w:val="en" w:eastAsia="tr-TR"/>
              </w:rPr>
              <w:t>GÇD</w:t>
            </w:r>
            <w:r w:rsidRPr="003A2BA9">
              <w:rPr>
                <w:rFonts w:ascii="Calibri" w:eastAsia="Times New Roman" w:hAnsi="Calibri" w:cs="Calibri"/>
                <w:lang w:val="en" w:eastAsia="tr-TR"/>
              </w:rPr>
              <w:t>200 – Volunteering (Z)</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jc w:val="both"/>
              <w:rPr>
                <w:rFonts w:ascii="Calibri" w:eastAsia="Times New Roman" w:hAnsi="Calibri" w:cs="Calibri"/>
                <w:lang w:eastAsia="tr-TR"/>
              </w:rPr>
            </w:pPr>
            <w:r w:rsidRPr="003A2BA9">
              <w:rPr>
                <w:rFonts w:ascii="Calibri" w:eastAsia="Times New Roman" w:hAnsi="Calibri" w:cs="Calibri"/>
                <w:lang w:val="en" w:eastAsia="tr-TR"/>
              </w:rPr>
              <w:t>All students are required to choose all of the above courses. In addition to these courses, our students are required to choose </w:t>
            </w:r>
            <w:r w:rsidRPr="003A2BA9">
              <w:rPr>
                <w:rFonts w:ascii="Calibri" w:eastAsia="Times New Roman" w:hAnsi="Calibri" w:cs="Calibri"/>
                <w:color w:val="FF0000"/>
                <w:lang w:val="en" w:eastAsia="tr-TR"/>
              </w:rPr>
              <w:t>ONLY ONE (1) OF </w:t>
            </w:r>
            <w:r w:rsidRPr="003A2BA9">
              <w:rPr>
                <w:rFonts w:ascii="Calibri" w:eastAsia="Times New Roman" w:hAnsi="Calibri" w:cs="Calibri"/>
                <w:lang w:val="en" w:eastAsia="tr-TR"/>
              </w:rPr>
              <w:t>the 5 elective courses in the table above.</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jc w:val="both"/>
              <w:rPr>
                <w:rFonts w:ascii="Calibri" w:eastAsia="Times New Roman" w:hAnsi="Calibri" w:cs="Calibri"/>
                <w:lang w:eastAsia="tr-TR"/>
              </w:rPr>
            </w:pPr>
            <w:r w:rsidRPr="003A2BA9">
              <w:rPr>
                <w:rFonts w:ascii="Calibri" w:eastAsia="Times New Roman" w:hAnsi="Calibri" w:cs="Calibri"/>
                <w:lang w:val="en" w:eastAsia="tr-TR"/>
              </w:rPr>
              <w:t>All students are required to choose all of the above courses. In addition to these courses, our students are required to choose </w:t>
            </w:r>
            <w:r w:rsidRPr="003A2BA9">
              <w:rPr>
                <w:rFonts w:ascii="Calibri" w:eastAsia="Times New Roman" w:hAnsi="Calibri" w:cs="Calibri"/>
                <w:color w:val="FF0000"/>
                <w:lang w:val="en" w:eastAsia="tr-TR"/>
              </w:rPr>
              <w:t>ONLY ONE (1) OF </w:t>
            </w:r>
            <w:r w:rsidRPr="003A2BA9">
              <w:rPr>
                <w:rFonts w:ascii="Calibri" w:eastAsia="Times New Roman" w:hAnsi="Calibri" w:cs="Calibri"/>
                <w:lang w:val="en" w:eastAsia="tr-TR"/>
              </w:rPr>
              <w:t>the 5 elective courses in the table above.</w:t>
            </w:r>
          </w:p>
        </w:tc>
      </w:tr>
    </w:tbl>
    <w:p w:rsidR="003A2BA9" w:rsidRDefault="003A2BA9" w:rsidP="003A2BA9">
      <w:pPr>
        <w:spacing w:line="235" w:lineRule="atLeast"/>
        <w:rPr>
          <w:rFonts w:ascii="Calibri" w:eastAsia="Times New Roman" w:hAnsi="Calibri" w:cs="Calibri"/>
          <w:color w:val="000000"/>
          <w:lang w:eastAsia="tr-TR"/>
        </w:rPr>
      </w:pPr>
      <w:r w:rsidRPr="003A2BA9">
        <w:rPr>
          <w:rFonts w:ascii="Calibri" w:eastAsia="Times New Roman" w:hAnsi="Calibri" w:cs="Calibri"/>
          <w:b/>
          <w:bCs/>
          <w:i/>
          <w:iCs/>
          <w:color w:val="000000"/>
          <w:lang w:eastAsia="tr-TR"/>
        </w:rPr>
        <w:t> </w:t>
      </w:r>
    </w:p>
    <w:p w:rsidR="003A2BA9" w:rsidRDefault="003A2BA9" w:rsidP="003A2BA9">
      <w:pPr>
        <w:spacing w:line="235" w:lineRule="atLeast"/>
        <w:rPr>
          <w:rFonts w:ascii="Calibri" w:eastAsia="Times New Roman" w:hAnsi="Calibri" w:cs="Calibri"/>
          <w:color w:val="000000"/>
          <w:lang w:eastAsia="tr-TR"/>
        </w:rPr>
      </w:pPr>
    </w:p>
    <w:p w:rsidR="003A2BA9" w:rsidRDefault="003A2BA9" w:rsidP="003A2BA9">
      <w:pPr>
        <w:spacing w:line="235" w:lineRule="atLeast"/>
        <w:rPr>
          <w:rFonts w:ascii="Calibri" w:eastAsia="Times New Roman" w:hAnsi="Calibri" w:cs="Calibri"/>
          <w:color w:val="000000"/>
          <w:lang w:eastAsia="tr-TR"/>
        </w:rPr>
      </w:pPr>
    </w:p>
    <w:p w:rsidR="003A2BA9" w:rsidRDefault="003A2BA9" w:rsidP="003A2BA9">
      <w:pPr>
        <w:spacing w:line="235" w:lineRule="atLeast"/>
        <w:rPr>
          <w:rFonts w:ascii="Calibri" w:eastAsia="Times New Roman" w:hAnsi="Calibri" w:cs="Calibri"/>
          <w:color w:val="000000"/>
          <w:lang w:eastAsia="tr-TR"/>
        </w:rPr>
      </w:pPr>
    </w:p>
    <w:p w:rsidR="003A2BA9" w:rsidRDefault="003A2BA9" w:rsidP="003A2BA9">
      <w:pPr>
        <w:spacing w:line="235" w:lineRule="atLeast"/>
        <w:rPr>
          <w:rFonts w:ascii="Calibri" w:eastAsia="Times New Roman" w:hAnsi="Calibri" w:cs="Calibri"/>
          <w:color w:val="000000"/>
          <w:lang w:eastAsia="tr-TR"/>
        </w:rPr>
      </w:pPr>
    </w:p>
    <w:p w:rsidR="003A2BA9" w:rsidRDefault="003A2BA9" w:rsidP="003A2BA9">
      <w:pPr>
        <w:spacing w:line="235" w:lineRule="atLeast"/>
        <w:rPr>
          <w:rFonts w:ascii="Calibri" w:eastAsia="Times New Roman" w:hAnsi="Calibri" w:cs="Calibri"/>
          <w:color w:val="000000"/>
          <w:lang w:eastAsia="tr-TR"/>
        </w:rPr>
      </w:pPr>
    </w:p>
    <w:p w:rsidR="003A2BA9" w:rsidRPr="003A2BA9" w:rsidRDefault="003A2BA9" w:rsidP="003A2BA9">
      <w:pPr>
        <w:spacing w:line="235" w:lineRule="atLeast"/>
        <w:rPr>
          <w:rFonts w:ascii="Calibri" w:eastAsia="Times New Roman" w:hAnsi="Calibri" w:cs="Calibri"/>
          <w:color w:val="000000"/>
          <w:lang w:eastAsia="tr-TR"/>
        </w:rPr>
      </w:pPr>
    </w:p>
    <w:p w:rsidR="003A2BA9" w:rsidRPr="003A2BA9" w:rsidRDefault="003A2BA9" w:rsidP="003A2BA9">
      <w:pPr>
        <w:spacing w:line="235" w:lineRule="atLeast"/>
        <w:rPr>
          <w:rFonts w:ascii="Calibri" w:eastAsia="Times New Roman" w:hAnsi="Calibri" w:cs="Calibri"/>
          <w:color w:val="000000"/>
          <w:lang w:eastAsia="tr-TR"/>
        </w:rPr>
      </w:pPr>
      <w:r>
        <w:rPr>
          <w:rFonts w:ascii="Calibri" w:eastAsia="Times New Roman" w:hAnsi="Calibri" w:cs="Calibri"/>
          <w:b/>
          <w:bCs/>
          <w:color w:val="000000"/>
          <w:sz w:val="28"/>
          <w:szCs w:val="28"/>
          <w:lang w:val="en" w:eastAsia="tr-TR"/>
        </w:rPr>
        <w:lastRenderedPageBreak/>
        <w:t>PHASE</w:t>
      </w:r>
      <w:r w:rsidRPr="003A2BA9">
        <w:rPr>
          <w:rFonts w:ascii="Calibri" w:eastAsia="Times New Roman" w:hAnsi="Calibri" w:cs="Calibri"/>
          <w:b/>
          <w:bCs/>
          <w:color w:val="000000"/>
          <w:sz w:val="28"/>
          <w:szCs w:val="28"/>
          <w:lang w:val="en" w:eastAsia="tr-TR"/>
        </w:rPr>
        <w:t xml:space="preserve"> 3 STUDENTS:</w:t>
      </w:r>
    </w:p>
    <w:p w:rsidR="003A2BA9" w:rsidRPr="003A2BA9" w:rsidRDefault="003A2BA9" w:rsidP="003A2BA9">
      <w:pPr>
        <w:spacing w:line="235" w:lineRule="atLeast"/>
        <w:jc w:val="both"/>
        <w:rPr>
          <w:rFonts w:ascii="Calibri" w:eastAsia="Times New Roman" w:hAnsi="Calibri" w:cs="Calibri"/>
          <w:color w:val="000000"/>
          <w:lang w:eastAsia="tr-TR"/>
        </w:rPr>
      </w:pPr>
      <w:r>
        <w:rPr>
          <w:rFonts w:ascii="Calibri" w:eastAsia="Times New Roman" w:hAnsi="Calibri" w:cs="Calibri"/>
          <w:color w:val="000000"/>
          <w:lang w:val="en" w:eastAsia="tr-TR"/>
        </w:rPr>
        <w:t>Elective courses for Phase</w:t>
      </w:r>
      <w:r w:rsidRPr="003A2BA9">
        <w:rPr>
          <w:rFonts w:ascii="Calibri" w:eastAsia="Times New Roman" w:hAnsi="Calibri" w:cs="Calibri"/>
          <w:color w:val="000000"/>
          <w:lang w:val="en" w:eastAsia="tr-TR"/>
        </w:rPr>
        <w:t xml:space="preserve"> 3 students are given in Table 3.1 and sample course selections are given in Table 3.2 below. </w:t>
      </w:r>
      <w:r>
        <w:rPr>
          <w:rFonts w:ascii="Calibri" w:eastAsia="Times New Roman" w:hAnsi="Calibri" w:cs="Calibri"/>
          <w:color w:val="000000"/>
          <w:lang w:val="en" w:eastAsia="tr-TR"/>
        </w:rPr>
        <w:t>Phase</w:t>
      </w:r>
      <w:r w:rsidRPr="003A2BA9">
        <w:rPr>
          <w:rFonts w:ascii="Calibri" w:eastAsia="Times New Roman" w:hAnsi="Calibri" w:cs="Calibri"/>
          <w:color w:val="000000"/>
          <w:lang w:val="en" w:eastAsia="tr-TR"/>
        </w:rPr>
        <w:t xml:space="preserve"> 3 students are required to choose </w:t>
      </w:r>
      <w:r>
        <w:rPr>
          <w:rFonts w:ascii="Calibri" w:eastAsia="Times New Roman" w:hAnsi="Calibri" w:cs="Calibri"/>
          <w:color w:val="FF0000"/>
          <w:lang w:val="en" w:eastAsia="tr-TR"/>
        </w:rPr>
        <w:t>five</w:t>
      </w:r>
      <w:r w:rsidRPr="003A2BA9">
        <w:rPr>
          <w:rFonts w:ascii="Calibri" w:eastAsia="Times New Roman" w:hAnsi="Calibri" w:cs="Calibri"/>
          <w:color w:val="FF0000"/>
          <w:lang w:val="en" w:eastAsia="tr-TR"/>
        </w:rPr>
        <w:t xml:space="preserve"> (5) elective </w:t>
      </w:r>
      <w:r w:rsidRPr="003A2BA9">
        <w:rPr>
          <w:rFonts w:ascii="Calibri" w:eastAsia="Times New Roman" w:hAnsi="Calibri" w:cs="Calibri"/>
          <w:color w:val="000000"/>
          <w:lang w:val="en" w:eastAsia="tr-TR"/>
        </w:rPr>
        <w:t>courses in addition to the compulsory courses.</w:t>
      </w:r>
    </w:p>
    <w:p w:rsidR="003A2BA9" w:rsidRPr="003A2BA9" w:rsidRDefault="003A2BA9" w:rsidP="003A2BA9">
      <w:pPr>
        <w:spacing w:line="235" w:lineRule="atLeast"/>
        <w:jc w:val="both"/>
        <w:rPr>
          <w:rFonts w:ascii="Calibri" w:eastAsia="Times New Roman" w:hAnsi="Calibri" w:cs="Calibri"/>
          <w:color w:val="000000"/>
          <w:lang w:eastAsia="tr-TR"/>
        </w:rPr>
      </w:pPr>
      <w:r w:rsidRPr="003A2BA9">
        <w:rPr>
          <w:rFonts w:ascii="Calibri" w:eastAsia="Times New Roman" w:hAnsi="Calibri" w:cs="Calibri"/>
          <w:b/>
          <w:bCs/>
          <w:color w:val="000000"/>
          <w:lang w:val="en" w:eastAsia="tr-TR"/>
        </w:rPr>
        <w:t>Note:</w:t>
      </w:r>
      <w:r w:rsidRPr="003A2BA9">
        <w:rPr>
          <w:rFonts w:ascii="Calibri" w:eastAsia="Times New Roman" w:hAnsi="Calibri" w:cs="Calibri"/>
          <w:color w:val="000000"/>
          <w:lang w:val="en" w:eastAsia="tr-TR"/>
        </w:rPr>
        <w:t> Students who have not successfully completed the History of Turkish Revolution (TIT), Turkish Language (TDL) and English (ENG/ENG) courses need to retake these courses. The elective courses that can be selected are presented in Table 3.1.</w:t>
      </w:r>
    </w:p>
    <w:p w:rsidR="003A2BA9" w:rsidRPr="003A2BA9" w:rsidRDefault="003A2BA9" w:rsidP="003A2BA9">
      <w:pPr>
        <w:spacing w:line="235" w:lineRule="atLeast"/>
        <w:rPr>
          <w:rFonts w:ascii="Calibri" w:eastAsia="Times New Roman" w:hAnsi="Calibri" w:cs="Calibri"/>
          <w:color w:val="000000"/>
          <w:lang w:eastAsia="tr-TR"/>
        </w:rPr>
      </w:pPr>
      <w:r w:rsidRPr="003A2BA9">
        <w:rPr>
          <w:rFonts w:ascii="Calibri" w:eastAsia="Times New Roman" w:hAnsi="Calibri" w:cs="Calibri"/>
          <w:b/>
          <w:bCs/>
          <w:i/>
          <w:iCs/>
          <w:color w:val="000000"/>
          <w:lang w:val="en" w:eastAsia="tr-TR"/>
        </w:rPr>
        <w:t xml:space="preserve">Table 3.1. List of </w:t>
      </w:r>
      <w:r>
        <w:rPr>
          <w:rFonts w:ascii="Calibri" w:eastAsia="Times New Roman" w:hAnsi="Calibri" w:cs="Calibri"/>
          <w:b/>
          <w:bCs/>
          <w:i/>
          <w:iCs/>
          <w:color w:val="000000"/>
          <w:lang w:val="en" w:eastAsia="tr-TR"/>
        </w:rPr>
        <w:t>Phase</w:t>
      </w:r>
      <w:r w:rsidRPr="003A2BA9">
        <w:rPr>
          <w:rFonts w:ascii="Calibri" w:eastAsia="Times New Roman" w:hAnsi="Calibri" w:cs="Calibri"/>
          <w:b/>
          <w:bCs/>
          <w:i/>
          <w:iCs/>
          <w:color w:val="000000"/>
          <w:lang w:val="en" w:eastAsia="tr-TR"/>
        </w:rPr>
        <w:t xml:space="preserve"> 3 elective courses</w:t>
      </w:r>
    </w:p>
    <w:tbl>
      <w:tblPr>
        <w:tblW w:w="0" w:type="auto"/>
        <w:tblCellMar>
          <w:left w:w="0" w:type="dxa"/>
          <w:right w:w="0" w:type="dxa"/>
        </w:tblCellMar>
        <w:tblLook w:val="04A0" w:firstRow="1" w:lastRow="0" w:firstColumn="1" w:lastColumn="0" w:noHBand="0" w:noVBand="1"/>
      </w:tblPr>
      <w:tblGrid>
        <w:gridCol w:w="4526"/>
        <w:gridCol w:w="4526"/>
      </w:tblGrid>
      <w:tr w:rsidR="003A2BA9" w:rsidRPr="003A2BA9" w:rsidTr="003A2BA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eastAsia="tr-TR"/>
              </w:rPr>
            </w:pPr>
            <w:r>
              <w:rPr>
                <w:rFonts w:ascii="Calibri" w:eastAsia="Times New Roman" w:hAnsi="Calibri" w:cs="Calibri"/>
                <w:b/>
                <w:bCs/>
                <w:lang w:val="en" w:eastAsia="tr-TR"/>
              </w:rPr>
              <w:t>Phase</w:t>
            </w:r>
            <w:r w:rsidRPr="003A2BA9">
              <w:rPr>
                <w:rFonts w:ascii="Calibri" w:eastAsia="Times New Roman" w:hAnsi="Calibri" w:cs="Calibri"/>
                <w:b/>
                <w:bCs/>
                <w:lang w:val="en" w:eastAsia="tr-TR"/>
              </w:rPr>
              <w:t xml:space="preserve"> 3 English Elective Courses (5 to be chosen)</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eastAsia="tr-TR"/>
              </w:rPr>
            </w:pPr>
            <w:r>
              <w:rPr>
                <w:rFonts w:ascii="Calibri" w:eastAsia="Times New Roman" w:hAnsi="Calibri" w:cs="Calibri"/>
                <w:b/>
                <w:bCs/>
                <w:lang w:val="en" w:eastAsia="tr-TR"/>
              </w:rPr>
              <w:t>Phase</w:t>
            </w:r>
            <w:r w:rsidRPr="003A2BA9">
              <w:rPr>
                <w:rFonts w:ascii="Calibri" w:eastAsia="Times New Roman" w:hAnsi="Calibri" w:cs="Calibri"/>
                <w:b/>
                <w:bCs/>
                <w:lang w:val="en" w:eastAsia="tr-TR"/>
              </w:rPr>
              <w:t xml:space="preserve"> 3 Turkish Elective Courses (5 to be selected)</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MED308 – Toxicology in Practical Life</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TIP308 – Toxicology in Practical Life</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 xml:space="preserve">MED309 – </w:t>
            </w:r>
            <w:r w:rsidR="005315F3" w:rsidRPr="003A2BA9">
              <w:rPr>
                <w:rFonts w:ascii="Calibri" w:eastAsia="Times New Roman" w:hAnsi="Calibri" w:cs="Calibri"/>
                <w:lang w:val="en" w:eastAsia="tr-TR"/>
              </w:rPr>
              <w:t>Rights</w:t>
            </w:r>
            <w:r w:rsidRPr="003A2BA9">
              <w:rPr>
                <w:rFonts w:ascii="Calibri" w:eastAsia="Times New Roman" w:hAnsi="Calibri" w:cs="Calibri"/>
                <w:lang w:val="en" w:eastAsia="tr-TR"/>
              </w:rPr>
              <w:t xml:space="preserve"> of the Child (Social Responsibility Project)</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TIP309 – Children's Rights (Social Responsibility Project)</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MED311 – Health Law</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TIP310 – Health Law</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MED312 – Medical Informatics and Artificial Intelligence</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TIP312 – Medical Informatics and Artificial Intelligence</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MED314 – Aesthetic Wound Care and Healing</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TIP314 – Aesthetic Wound Care and Healing</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eastAsia="tr-TR"/>
              </w:rPr>
            </w:pPr>
            <w:r w:rsidRPr="003A2BA9">
              <w:rPr>
                <w:rFonts w:ascii="Calibri" w:eastAsia="Times New Roman" w:hAnsi="Calibri" w:cs="Calibri"/>
                <w:lang w:val="en" w:eastAsia="tr-TR"/>
              </w:rPr>
              <w:t>MED315 – Understanding the Patient; Psychological Approach</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TIP315 – Understanding the Patient: A Psychological Approach</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MED316 – Communication Skills</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TIP316 – Communication Skills</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Pr>
                <w:rFonts w:ascii="Calibri" w:eastAsia="Times New Roman" w:hAnsi="Calibri" w:cs="Calibri"/>
                <w:lang w:val="en" w:eastAsia="tr-TR"/>
              </w:rPr>
              <w:t>MED</w:t>
            </w:r>
            <w:r w:rsidRPr="003A2BA9">
              <w:rPr>
                <w:rFonts w:ascii="Calibri" w:eastAsia="Times New Roman" w:hAnsi="Calibri" w:cs="Calibri"/>
                <w:lang w:val="en" w:eastAsia="tr-TR"/>
              </w:rPr>
              <w:t>313 – Vulnerable Social Groups And Bioethics</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TIP313 – Vulnerable Groups and Bioethics</w:t>
            </w:r>
          </w:p>
        </w:tc>
      </w:tr>
    </w:tbl>
    <w:p w:rsidR="003A2BA9" w:rsidRPr="003A2BA9" w:rsidRDefault="003A2BA9" w:rsidP="003A2BA9">
      <w:pPr>
        <w:spacing w:line="235" w:lineRule="atLeast"/>
        <w:rPr>
          <w:rFonts w:ascii="Calibri" w:eastAsia="Times New Roman" w:hAnsi="Calibri" w:cs="Calibri"/>
          <w:color w:val="000000"/>
          <w:lang w:eastAsia="tr-TR"/>
        </w:rPr>
      </w:pPr>
      <w:r w:rsidRPr="003A2BA9">
        <w:rPr>
          <w:rFonts w:ascii="Calibri" w:eastAsia="Times New Roman" w:hAnsi="Calibri" w:cs="Calibri"/>
          <w:b/>
          <w:bCs/>
          <w:i/>
          <w:iCs/>
          <w:color w:val="000000"/>
          <w:lang w:eastAsia="tr-TR"/>
        </w:rPr>
        <w:t> </w:t>
      </w:r>
    </w:p>
    <w:p w:rsidR="003A2BA9" w:rsidRPr="003A2BA9" w:rsidRDefault="003A2BA9" w:rsidP="003A2BA9">
      <w:pPr>
        <w:spacing w:line="235" w:lineRule="atLeast"/>
        <w:rPr>
          <w:rFonts w:ascii="Calibri" w:eastAsia="Times New Roman" w:hAnsi="Calibri" w:cs="Calibri"/>
          <w:color w:val="000000"/>
          <w:lang w:eastAsia="tr-TR"/>
        </w:rPr>
      </w:pPr>
      <w:r w:rsidRPr="003A2BA9">
        <w:rPr>
          <w:rFonts w:ascii="Calibri" w:eastAsia="Times New Roman" w:hAnsi="Calibri" w:cs="Calibri"/>
          <w:b/>
          <w:bCs/>
          <w:i/>
          <w:iCs/>
          <w:color w:val="000000"/>
          <w:lang w:val="en" w:eastAsia="tr-TR"/>
        </w:rPr>
        <w:t>Table 3.2. Example of course selection</w:t>
      </w:r>
    </w:p>
    <w:tbl>
      <w:tblPr>
        <w:tblW w:w="0" w:type="auto"/>
        <w:tblCellMar>
          <w:left w:w="0" w:type="dxa"/>
          <w:right w:w="0" w:type="dxa"/>
        </w:tblCellMar>
        <w:tblLook w:val="04A0" w:firstRow="1" w:lastRow="0" w:firstColumn="1" w:lastColumn="0" w:noHBand="0" w:noVBand="1"/>
      </w:tblPr>
      <w:tblGrid>
        <w:gridCol w:w="4526"/>
        <w:gridCol w:w="4526"/>
      </w:tblGrid>
      <w:tr w:rsidR="003A2BA9" w:rsidRPr="003A2BA9" w:rsidTr="003A2BA9">
        <w:tc>
          <w:tcPr>
            <w:tcW w:w="453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eastAsia="tr-TR"/>
              </w:rPr>
            </w:pPr>
            <w:r>
              <w:rPr>
                <w:rFonts w:ascii="Calibri" w:eastAsia="Times New Roman" w:hAnsi="Calibri" w:cs="Calibri"/>
                <w:b/>
                <w:bCs/>
                <w:lang w:val="en" w:eastAsia="tr-TR"/>
              </w:rPr>
              <w:t>PHASE</w:t>
            </w:r>
            <w:r w:rsidRPr="003A2BA9">
              <w:rPr>
                <w:rFonts w:ascii="Calibri" w:eastAsia="Times New Roman" w:hAnsi="Calibri" w:cs="Calibri"/>
                <w:b/>
                <w:bCs/>
                <w:lang w:val="en" w:eastAsia="tr-TR"/>
              </w:rPr>
              <w:t xml:space="preserve"> 3 ENGLISH </w:t>
            </w:r>
            <w:r>
              <w:rPr>
                <w:rFonts w:ascii="Calibri" w:eastAsia="Times New Roman" w:hAnsi="Calibri" w:cs="Calibri"/>
                <w:b/>
                <w:bCs/>
                <w:lang w:val="en" w:eastAsia="tr-TR"/>
              </w:rPr>
              <w:t>TIP</w:t>
            </w:r>
            <w:r w:rsidRPr="003A2BA9">
              <w:rPr>
                <w:rFonts w:ascii="Calibri" w:eastAsia="Times New Roman" w:hAnsi="Calibri" w:cs="Calibri"/>
                <w:b/>
                <w:bCs/>
                <w:lang w:val="en" w:eastAsia="tr-TR"/>
              </w:rPr>
              <w:t xml:space="preserve"> SAMPLE COURSE SELECTION</w:t>
            </w:r>
          </w:p>
        </w:tc>
        <w:tc>
          <w:tcPr>
            <w:tcW w:w="45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eastAsia="tr-TR"/>
              </w:rPr>
            </w:pPr>
            <w:r>
              <w:rPr>
                <w:rFonts w:ascii="Calibri" w:eastAsia="Times New Roman" w:hAnsi="Calibri" w:cs="Calibri"/>
                <w:b/>
                <w:bCs/>
                <w:lang w:val="en" w:eastAsia="tr-TR"/>
              </w:rPr>
              <w:t>PHASE</w:t>
            </w:r>
            <w:r w:rsidRPr="003A2BA9">
              <w:rPr>
                <w:rFonts w:ascii="Calibri" w:eastAsia="Times New Roman" w:hAnsi="Calibri" w:cs="Calibri"/>
                <w:b/>
                <w:bCs/>
                <w:lang w:val="en" w:eastAsia="tr-TR"/>
              </w:rPr>
              <w:t xml:space="preserve"> 3 TURKISH </w:t>
            </w:r>
            <w:r>
              <w:rPr>
                <w:rFonts w:ascii="Calibri" w:eastAsia="Times New Roman" w:hAnsi="Calibri" w:cs="Calibri"/>
                <w:b/>
                <w:bCs/>
                <w:lang w:val="en" w:eastAsia="tr-TR"/>
              </w:rPr>
              <w:t>TIP</w:t>
            </w:r>
            <w:r w:rsidRPr="003A2BA9">
              <w:rPr>
                <w:rFonts w:ascii="Calibri" w:eastAsia="Times New Roman" w:hAnsi="Calibri" w:cs="Calibri"/>
                <w:b/>
                <w:bCs/>
                <w:lang w:val="en" w:eastAsia="tr-TR"/>
              </w:rPr>
              <w:t xml:space="preserve"> SAMPLE COURSE SELECTION</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MEDD301 – Committee I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TIP301 – Committee I (Z)</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MED301 – Committee II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TIP301 – Committee II (Z)</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MED301 – Committee III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TIP301 – Committee III (Z)</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MED301 – Committee IV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TIP301 – Committee IV (Z)</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MED301 – Committee V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TIP301 – Committee V (Z)</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MED301 – Committee VI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TIP301 – Committee VI (Z)</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MED301 – Committee VII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TIP301 – Committee VII (Z)</w:t>
            </w:r>
          </w:p>
        </w:tc>
      </w:tr>
      <w:tr w:rsidR="003A2BA9" w:rsidRPr="003A2BA9" w:rsidTr="003A2BA9">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MED317 – Clinical Skill Training (Z)</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rPr>
                <w:rFonts w:ascii="Calibri" w:eastAsia="Times New Roman" w:hAnsi="Calibri" w:cs="Calibri"/>
                <w:lang w:val="en" w:eastAsia="tr-TR"/>
              </w:rPr>
            </w:pPr>
            <w:r w:rsidRPr="003A2BA9">
              <w:rPr>
                <w:rFonts w:ascii="Calibri" w:eastAsia="Times New Roman" w:hAnsi="Calibri" w:cs="Calibri"/>
                <w:lang w:val="en" w:eastAsia="tr-TR"/>
              </w:rPr>
              <w:t>TIP317 – Clinical Skill Training (Z)</w:t>
            </w:r>
          </w:p>
        </w:tc>
      </w:tr>
      <w:tr w:rsidR="003A2BA9" w:rsidRPr="003A2BA9" w:rsidTr="003A2BA9">
        <w:trPr>
          <w:trHeight w:val="58"/>
        </w:trPr>
        <w:tc>
          <w:tcPr>
            <w:tcW w:w="453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jc w:val="both"/>
              <w:rPr>
                <w:rFonts w:ascii="Calibri" w:eastAsia="Times New Roman" w:hAnsi="Calibri" w:cs="Calibri"/>
                <w:lang w:eastAsia="tr-TR"/>
              </w:rPr>
            </w:pPr>
            <w:r w:rsidRPr="003A2BA9">
              <w:rPr>
                <w:rFonts w:ascii="Calibri" w:eastAsia="Times New Roman" w:hAnsi="Calibri" w:cs="Calibri"/>
                <w:lang w:val="en" w:eastAsia="tr-TR"/>
              </w:rPr>
              <w:t>All students are required to choose all of the above courses. In addition to these courses, our students are required to choose </w:t>
            </w:r>
            <w:r>
              <w:rPr>
                <w:rFonts w:ascii="Calibri" w:eastAsia="Times New Roman" w:hAnsi="Calibri" w:cs="Calibri"/>
                <w:color w:val="FF0000"/>
                <w:lang w:val="en" w:eastAsia="tr-TR"/>
              </w:rPr>
              <w:t xml:space="preserve"> five </w:t>
            </w:r>
            <w:r w:rsidRPr="003A2BA9">
              <w:rPr>
                <w:rFonts w:ascii="Calibri" w:eastAsia="Times New Roman" w:hAnsi="Calibri" w:cs="Calibri"/>
                <w:color w:val="FF0000"/>
                <w:lang w:val="en" w:eastAsia="tr-TR"/>
              </w:rPr>
              <w:t>(5)  elective</w:t>
            </w:r>
            <w:r w:rsidRPr="003A2BA9">
              <w:rPr>
                <w:rFonts w:ascii="Calibri" w:eastAsia="Times New Roman" w:hAnsi="Calibri" w:cs="Calibri"/>
                <w:lang w:val="en" w:eastAsia="tr-TR"/>
              </w:rPr>
              <w:t> courses from the 8 elective courses in the table above.</w:t>
            </w:r>
          </w:p>
        </w:tc>
        <w:tc>
          <w:tcPr>
            <w:tcW w:w="4531" w:type="dxa"/>
            <w:tcBorders>
              <w:top w:val="nil"/>
              <w:left w:val="nil"/>
              <w:bottom w:val="single" w:sz="8" w:space="0" w:color="auto"/>
              <w:right w:val="single" w:sz="8" w:space="0" w:color="auto"/>
            </w:tcBorders>
            <w:tcMar>
              <w:top w:w="0" w:type="dxa"/>
              <w:left w:w="108" w:type="dxa"/>
              <w:bottom w:w="0" w:type="dxa"/>
              <w:right w:w="108" w:type="dxa"/>
            </w:tcMar>
            <w:hideMark/>
          </w:tcPr>
          <w:p w:rsidR="003A2BA9" w:rsidRPr="003A2BA9" w:rsidRDefault="003A2BA9" w:rsidP="003A2BA9">
            <w:pPr>
              <w:spacing w:after="0" w:line="240" w:lineRule="auto"/>
              <w:jc w:val="both"/>
              <w:rPr>
                <w:rFonts w:ascii="Calibri" w:eastAsia="Times New Roman" w:hAnsi="Calibri" w:cs="Calibri"/>
                <w:lang w:eastAsia="tr-TR"/>
              </w:rPr>
            </w:pPr>
            <w:r w:rsidRPr="003A2BA9">
              <w:rPr>
                <w:rFonts w:ascii="Calibri" w:eastAsia="Times New Roman" w:hAnsi="Calibri" w:cs="Calibri"/>
                <w:lang w:val="en" w:eastAsia="tr-TR"/>
              </w:rPr>
              <w:t>All students are required to choose all of the above courses. In addition to these courses, our students are required to choose </w:t>
            </w:r>
            <w:r>
              <w:rPr>
                <w:rFonts w:ascii="Calibri" w:eastAsia="Times New Roman" w:hAnsi="Calibri" w:cs="Calibri"/>
                <w:color w:val="FF0000"/>
                <w:lang w:val="en" w:eastAsia="tr-TR"/>
              </w:rPr>
              <w:t xml:space="preserve">five (5) </w:t>
            </w:r>
            <w:r w:rsidRPr="003A2BA9">
              <w:rPr>
                <w:rFonts w:ascii="Calibri" w:eastAsia="Times New Roman" w:hAnsi="Calibri" w:cs="Calibri"/>
                <w:color w:val="FF0000"/>
                <w:lang w:val="en" w:eastAsia="tr-TR"/>
              </w:rPr>
              <w:t>elective </w:t>
            </w:r>
            <w:r w:rsidRPr="003A2BA9">
              <w:rPr>
                <w:rFonts w:ascii="Calibri" w:eastAsia="Times New Roman" w:hAnsi="Calibri" w:cs="Calibri"/>
                <w:lang w:val="en" w:eastAsia="tr-TR"/>
              </w:rPr>
              <w:t>courses from the 8 elective courses in the table above.</w:t>
            </w:r>
          </w:p>
        </w:tc>
      </w:tr>
    </w:tbl>
    <w:p w:rsidR="003A2BA9" w:rsidRPr="003A2BA9" w:rsidRDefault="003A2BA9" w:rsidP="003A2BA9">
      <w:pPr>
        <w:spacing w:line="235" w:lineRule="atLeast"/>
        <w:rPr>
          <w:rFonts w:ascii="Calibri" w:eastAsia="Times New Roman" w:hAnsi="Calibri" w:cs="Calibri"/>
          <w:color w:val="000000"/>
          <w:lang w:eastAsia="tr-TR"/>
        </w:rPr>
      </w:pPr>
      <w:r w:rsidRPr="003A2BA9">
        <w:rPr>
          <w:rFonts w:ascii="Calibri" w:eastAsia="Times New Roman" w:hAnsi="Calibri" w:cs="Calibri"/>
          <w:b/>
          <w:bCs/>
          <w:i/>
          <w:iCs/>
          <w:color w:val="000000"/>
          <w:lang w:eastAsia="tr-TR"/>
        </w:rPr>
        <w:t> </w:t>
      </w:r>
    </w:p>
    <w:p w:rsidR="003A2BA9" w:rsidRPr="003A2BA9" w:rsidRDefault="003A2BA9" w:rsidP="003A2BA9">
      <w:pPr>
        <w:spacing w:line="235" w:lineRule="atLeast"/>
        <w:rPr>
          <w:rFonts w:ascii="Calibri" w:eastAsia="Times New Roman" w:hAnsi="Calibri" w:cs="Calibri"/>
          <w:color w:val="000000"/>
          <w:lang w:eastAsia="tr-TR"/>
        </w:rPr>
      </w:pPr>
      <w:r w:rsidRPr="003A2BA9">
        <w:rPr>
          <w:rFonts w:ascii="Calibri" w:eastAsia="Times New Roman" w:hAnsi="Calibri" w:cs="Calibri"/>
          <w:b/>
          <w:bCs/>
          <w:i/>
          <w:iCs/>
          <w:color w:val="000000"/>
          <w:lang w:eastAsia="tr-TR"/>
        </w:rPr>
        <w:t> </w:t>
      </w:r>
    </w:p>
    <w:p w:rsidR="003A2BA9" w:rsidRDefault="003A2BA9" w:rsidP="003A2BA9">
      <w:pPr>
        <w:spacing w:line="235" w:lineRule="atLeast"/>
        <w:rPr>
          <w:rFonts w:ascii="Calibri" w:eastAsia="Times New Roman" w:hAnsi="Calibri" w:cs="Calibri"/>
          <w:b/>
          <w:bCs/>
          <w:i/>
          <w:iCs/>
          <w:color w:val="000000"/>
          <w:lang w:eastAsia="tr-TR"/>
        </w:rPr>
      </w:pPr>
      <w:r w:rsidRPr="003A2BA9">
        <w:rPr>
          <w:rFonts w:ascii="Calibri" w:eastAsia="Times New Roman" w:hAnsi="Calibri" w:cs="Calibri"/>
          <w:b/>
          <w:bCs/>
          <w:i/>
          <w:iCs/>
          <w:color w:val="000000"/>
          <w:lang w:eastAsia="tr-TR"/>
        </w:rPr>
        <w:t> </w:t>
      </w:r>
    </w:p>
    <w:p w:rsidR="003A2BA9" w:rsidRPr="003A2BA9" w:rsidRDefault="003A2BA9" w:rsidP="003A2BA9">
      <w:pPr>
        <w:spacing w:line="235" w:lineRule="atLeast"/>
        <w:rPr>
          <w:rFonts w:ascii="Calibri" w:eastAsia="Times New Roman" w:hAnsi="Calibri" w:cs="Calibri"/>
          <w:color w:val="000000"/>
          <w:lang w:eastAsia="tr-TR"/>
        </w:rPr>
      </w:pPr>
    </w:p>
    <w:p w:rsidR="003A2BA9" w:rsidRPr="003A2BA9" w:rsidRDefault="003A2BA9" w:rsidP="003A2BA9">
      <w:pPr>
        <w:spacing w:line="235" w:lineRule="atLeast"/>
        <w:rPr>
          <w:rFonts w:ascii="Calibri" w:eastAsia="Times New Roman" w:hAnsi="Calibri" w:cs="Calibri"/>
          <w:color w:val="000000"/>
          <w:lang w:eastAsia="tr-TR"/>
        </w:rPr>
      </w:pPr>
      <w:r w:rsidRPr="003A2BA9">
        <w:rPr>
          <w:rFonts w:ascii="Calibri" w:eastAsia="Times New Roman" w:hAnsi="Calibri" w:cs="Calibri"/>
          <w:b/>
          <w:bCs/>
          <w:i/>
          <w:iCs/>
          <w:color w:val="000000"/>
          <w:lang w:eastAsia="tr-TR"/>
        </w:rPr>
        <w:t> </w:t>
      </w:r>
    </w:p>
    <w:p w:rsidR="003A2BA9" w:rsidRPr="003A2BA9" w:rsidRDefault="003A2BA9" w:rsidP="003A2BA9">
      <w:pPr>
        <w:spacing w:line="235" w:lineRule="atLeast"/>
        <w:rPr>
          <w:rFonts w:ascii="Calibri" w:eastAsia="Times New Roman" w:hAnsi="Calibri" w:cs="Calibri"/>
          <w:color w:val="000000"/>
          <w:lang w:eastAsia="tr-TR"/>
        </w:rPr>
      </w:pPr>
      <w:r>
        <w:rPr>
          <w:rFonts w:ascii="Calibri" w:eastAsia="Times New Roman" w:hAnsi="Calibri" w:cs="Calibri"/>
          <w:b/>
          <w:bCs/>
          <w:color w:val="000000"/>
          <w:sz w:val="28"/>
          <w:szCs w:val="28"/>
          <w:lang w:val="en" w:eastAsia="tr-TR"/>
        </w:rPr>
        <w:lastRenderedPageBreak/>
        <w:t>PHASE</w:t>
      </w:r>
      <w:r w:rsidRPr="003A2BA9">
        <w:rPr>
          <w:rFonts w:ascii="Calibri" w:eastAsia="Times New Roman" w:hAnsi="Calibri" w:cs="Calibri"/>
          <w:b/>
          <w:bCs/>
          <w:color w:val="000000"/>
          <w:sz w:val="28"/>
          <w:szCs w:val="28"/>
          <w:lang w:val="en" w:eastAsia="tr-TR"/>
        </w:rPr>
        <w:t xml:space="preserve"> 4/5 STUDENTS:</w:t>
      </w:r>
    </w:p>
    <w:p w:rsidR="003A2BA9" w:rsidRPr="003A2BA9" w:rsidRDefault="003A2BA9" w:rsidP="003A2BA9">
      <w:pPr>
        <w:spacing w:line="235" w:lineRule="atLeast"/>
        <w:jc w:val="both"/>
        <w:rPr>
          <w:rFonts w:ascii="Calibri" w:eastAsia="Times New Roman" w:hAnsi="Calibri" w:cs="Calibri"/>
          <w:color w:val="000000"/>
          <w:lang w:eastAsia="tr-TR"/>
        </w:rPr>
      </w:pPr>
      <w:r w:rsidRPr="003A2BA9">
        <w:rPr>
          <w:rFonts w:ascii="Calibri" w:eastAsia="Times New Roman" w:hAnsi="Calibri" w:cs="Calibri"/>
          <w:color w:val="000000"/>
          <w:lang w:val="en" w:eastAsia="tr-TR"/>
        </w:rPr>
        <w:t xml:space="preserve">If you </w:t>
      </w:r>
      <w:r>
        <w:rPr>
          <w:rFonts w:ascii="Calibri" w:eastAsia="Times New Roman" w:hAnsi="Calibri" w:cs="Calibri"/>
          <w:color w:val="000000"/>
          <w:lang w:val="en" w:eastAsia="tr-TR"/>
        </w:rPr>
        <w:t xml:space="preserve">have </w:t>
      </w:r>
      <w:r w:rsidRPr="003A2BA9">
        <w:rPr>
          <w:rFonts w:ascii="Calibri" w:eastAsia="Times New Roman" w:hAnsi="Calibri" w:cs="Calibri"/>
          <w:color w:val="000000"/>
          <w:lang w:val="en" w:eastAsia="tr-TR"/>
        </w:rPr>
        <w:t>fail</w:t>
      </w:r>
      <w:r>
        <w:rPr>
          <w:rFonts w:ascii="Calibri" w:eastAsia="Times New Roman" w:hAnsi="Calibri" w:cs="Calibri"/>
          <w:color w:val="000000"/>
          <w:lang w:val="en" w:eastAsia="tr-TR"/>
        </w:rPr>
        <w:t>ed</w:t>
      </w:r>
      <w:r w:rsidRPr="003A2BA9">
        <w:rPr>
          <w:rFonts w:ascii="Calibri" w:eastAsia="Times New Roman" w:hAnsi="Calibri" w:cs="Calibri"/>
          <w:color w:val="000000"/>
          <w:lang w:val="en" w:eastAsia="tr-TR"/>
        </w:rPr>
        <w:t xml:space="preserve"> any of the Turkish Revolution History (TİT), Turkish </w:t>
      </w:r>
      <w:r>
        <w:rPr>
          <w:rFonts w:ascii="Calibri" w:eastAsia="Times New Roman" w:hAnsi="Calibri" w:cs="Calibri"/>
          <w:color w:val="000000"/>
          <w:lang w:val="en" w:eastAsia="tr-TR"/>
        </w:rPr>
        <w:t>Language (TDL) and Academic English (</w:t>
      </w:r>
      <w:r w:rsidRPr="003A2BA9">
        <w:rPr>
          <w:rFonts w:ascii="Calibri" w:eastAsia="Times New Roman" w:hAnsi="Calibri" w:cs="Calibri"/>
          <w:color w:val="000000"/>
          <w:lang w:val="en" w:eastAsia="tr-TR"/>
        </w:rPr>
        <w:t>ENG) courses, it is recommended to choose and take the course</w:t>
      </w:r>
      <w:r>
        <w:rPr>
          <w:rFonts w:ascii="Calibri" w:eastAsia="Times New Roman" w:hAnsi="Calibri" w:cs="Calibri"/>
          <w:color w:val="000000"/>
          <w:lang w:val="en" w:eastAsia="tr-TR"/>
        </w:rPr>
        <w:t>. </w:t>
      </w:r>
      <w:r w:rsidR="00D52549">
        <w:rPr>
          <w:rFonts w:ascii="Calibri" w:eastAsia="Times New Roman" w:hAnsi="Calibri" w:cs="Calibri"/>
          <w:color w:val="000000"/>
          <w:lang w:val="en" w:eastAsia="tr-TR"/>
        </w:rPr>
        <w:t>Being successful is</w:t>
      </w:r>
      <w:r>
        <w:rPr>
          <w:rFonts w:ascii="Calibri" w:eastAsia="Times New Roman" w:hAnsi="Calibri" w:cs="Calibri"/>
          <w:color w:val="000000"/>
          <w:lang w:val="en" w:eastAsia="tr-TR"/>
        </w:rPr>
        <w:t xml:space="preserve"> mandatory</w:t>
      </w:r>
      <w:r w:rsidRPr="003A2BA9">
        <w:rPr>
          <w:rFonts w:ascii="Calibri" w:eastAsia="Times New Roman" w:hAnsi="Calibri" w:cs="Calibri"/>
          <w:color w:val="000000"/>
          <w:lang w:val="en" w:eastAsia="tr-TR"/>
        </w:rPr>
        <w:t xml:space="preserve"> for </w:t>
      </w:r>
      <w:r>
        <w:rPr>
          <w:rFonts w:ascii="Calibri" w:eastAsia="Times New Roman" w:hAnsi="Calibri" w:cs="Calibri"/>
          <w:color w:val="000000"/>
          <w:lang w:val="en" w:eastAsia="tr-TR"/>
        </w:rPr>
        <w:t xml:space="preserve">starting </w:t>
      </w:r>
      <w:r w:rsidRPr="003A2BA9">
        <w:rPr>
          <w:rFonts w:ascii="Calibri" w:eastAsia="Times New Roman" w:hAnsi="Calibri" w:cs="Calibri"/>
          <w:color w:val="000000"/>
          <w:lang w:val="en" w:eastAsia="tr-TR"/>
        </w:rPr>
        <w:t xml:space="preserve">to </w:t>
      </w:r>
      <w:r>
        <w:rPr>
          <w:rFonts w:ascii="Calibri" w:eastAsia="Times New Roman" w:hAnsi="Calibri" w:cs="Calibri"/>
          <w:color w:val="000000"/>
          <w:lang w:val="en" w:eastAsia="tr-TR"/>
        </w:rPr>
        <w:t>Phase</w:t>
      </w:r>
      <w:r w:rsidRPr="003A2BA9">
        <w:rPr>
          <w:rFonts w:ascii="Calibri" w:eastAsia="Times New Roman" w:hAnsi="Calibri" w:cs="Calibri"/>
          <w:color w:val="000000"/>
          <w:lang w:val="en" w:eastAsia="tr-TR"/>
        </w:rPr>
        <w:t xml:space="preserve"> 6 in all of these courses. The finalization of the course registration should be checked.</w:t>
      </w:r>
    </w:p>
    <w:p w:rsidR="00E36A22" w:rsidRDefault="00CB2033"/>
    <w:sectPr w:rsidR="00E36A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BA9"/>
    <w:rsid w:val="001F579F"/>
    <w:rsid w:val="003A2BA9"/>
    <w:rsid w:val="005315F3"/>
    <w:rsid w:val="00AB192B"/>
    <w:rsid w:val="00B56038"/>
    <w:rsid w:val="00B960B0"/>
    <w:rsid w:val="00CB2033"/>
    <w:rsid w:val="00D5254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52011"/>
  <w15:chartTrackingRefBased/>
  <w15:docId w15:val="{D48CC8C1-03C7-4D0E-8E26-14FABCDCD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808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4</Pages>
  <Words>1263</Words>
  <Characters>7204</Characters>
  <Application>Microsoft Office Word</Application>
  <DocSecurity>0</DocSecurity>
  <Lines>60</Lines>
  <Paragraphs>16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Superuser</dc:creator>
  <cp:keywords/>
  <dc:description/>
  <cp:lastModifiedBy>Superuser</cp:lastModifiedBy>
  <cp:revision>5</cp:revision>
  <dcterms:created xsi:type="dcterms:W3CDTF">2024-09-29T11:29:00Z</dcterms:created>
  <dcterms:modified xsi:type="dcterms:W3CDTF">2024-09-29T11:49:00Z</dcterms:modified>
</cp:coreProperties>
</file>