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E8264C" w14:textId="77777777" w:rsidR="00B550EC" w:rsidRDefault="00B550EC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</w:pPr>
    </w:p>
    <w:p w14:paraId="74120D19" w14:textId="3335AA6F" w:rsidR="00B550EC" w:rsidRDefault="005F44CF">
      <w:pPr>
        <w:shd w:val="clear" w:color="auto" w:fill="FFFFFF"/>
        <w:spacing w:line="235" w:lineRule="atLeast"/>
        <w:rPr>
          <w:rFonts w:eastAsia="Times New Roman" w:cs="Calibri"/>
          <w:color w:val="222222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Date :</w:t>
      </w:r>
      <w:proofErr w:type="gramEnd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="00C33AB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20/06/2022</w:t>
      </w:r>
    </w:p>
    <w:p w14:paraId="738D609B" w14:textId="3FBF1B85" w:rsidR="00B550EC" w:rsidRDefault="005F44CF">
      <w:pPr>
        <w:shd w:val="clear" w:color="auto" w:fill="FFFFFF"/>
        <w:spacing w:line="235" w:lineRule="atLeast"/>
        <w:rPr>
          <w:rFonts w:eastAsia="Times New Roman" w:cs="Calibri"/>
          <w:color w:val="222222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Hour:</w:t>
      </w:r>
      <w:r w:rsidR="00CE56BC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</w:t>
      </w:r>
      <w:r w:rsidR="00C33ABD" w:rsidRPr="00CE56BC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</w:rPr>
        <w:t>19:00</w:t>
      </w:r>
      <w:bookmarkStart w:id="0" w:name="_GoBack"/>
      <w:bookmarkEnd w:id="0"/>
    </w:p>
    <w:p w14:paraId="11C00323" w14:textId="2C1BA056" w:rsidR="00B550EC" w:rsidRDefault="005F44CF">
      <w:pPr>
        <w:shd w:val="clear" w:color="auto" w:fill="FFFFFF"/>
        <w:spacing w:line="235" w:lineRule="atLeast"/>
        <w:rPr>
          <w:rFonts w:eastAsia="Times New Roman" w:cs="Calibri"/>
          <w:color w:val="222222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Student Name &amp; ID: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="00C33AB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Mahmut MOL 205105405</w:t>
      </w:r>
    </w:p>
    <w:p w14:paraId="0E450DB1" w14:textId="79E68F0E" w:rsidR="00B550EC" w:rsidRDefault="005F44CF">
      <w:pPr>
        <w:shd w:val="clear" w:color="auto" w:fill="FFFFFF"/>
        <w:spacing w:line="235" w:lineRule="atLeast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Supervisor: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="00C33ABD" w:rsidRPr="00C33AB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ab/>
      </w:r>
      <w:proofErr w:type="spellStart"/>
      <w:r w:rsidR="00C33ABD" w:rsidRPr="00C33AB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Prof.Dr</w:t>
      </w:r>
      <w:proofErr w:type="spellEnd"/>
      <w:r w:rsidR="00C33ABD" w:rsidRPr="00C33AB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. AHMET KARAARSLAN</w:t>
      </w:r>
    </w:p>
    <w:p w14:paraId="0A2AE6B7" w14:textId="322515F0" w:rsidR="00B550EC" w:rsidRDefault="005F44CF">
      <w:pPr>
        <w:shd w:val="clear" w:color="auto" w:fill="FFFFFF"/>
        <w:spacing w:line="235" w:lineRule="atLeast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Topic: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="00C33AB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Examination of Object Recognition Algorithms Using Deep Learning</w:t>
      </w:r>
    </w:p>
    <w:p w14:paraId="2AE1C2CA" w14:textId="1C7F573C" w:rsidR="00B550EC" w:rsidRPr="00991897" w:rsidRDefault="005F44CF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Link or Room: </w:t>
      </w:r>
      <w:r w:rsidR="00991897" w:rsidRPr="00991897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</w:rPr>
        <w:t>https://us05web.zoom.us/j/84592342529?pwd=QzFlKzg5ejk0VUhuOEdZaWZiQ0lMQT09</w:t>
      </w:r>
    </w:p>
    <w:p w14:paraId="535AC772" w14:textId="07699CEE" w:rsidR="00B550EC" w:rsidRDefault="005F44CF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Meeting Link(Online) </w:t>
      </w:r>
    </w:p>
    <w:p w14:paraId="79B60A88" w14:textId="575BD996" w:rsidR="005F44CF" w:rsidRDefault="005F44CF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OR</w:t>
      </w:r>
    </w:p>
    <w:p w14:paraId="34ED3890" w14:textId="32EF6311" w:rsidR="005F44CF" w:rsidRDefault="005F44CF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Room </w:t>
      </w:r>
      <w:proofErr w:type="gramStart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Number(</w:t>
      </w:r>
      <w:proofErr w:type="gramEnd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Face to Face)</w:t>
      </w:r>
    </w:p>
    <w:p w14:paraId="63AE1863" w14:textId="6CBA3CE5" w:rsidR="00CE56BC" w:rsidRDefault="005F44CF" w:rsidP="00CE56BC">
      <w:pPr>
        <w:shd w:val="clear" w:color="auto" w:fill="FFFFFF"/>
        <w:spacing w:line="235" w:lineRule="atLeast"/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Abstract:</w:t>
      </w:r>
    </w:p>
    <w:p w14:paraId="3286E06C" w14:textId="5F8DF2F2" w:rsidR="00B550EC" w:rsidRPr="00CE56BC" w:rsidRDefault="00CE56BC">
      <w:pP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r w:rsidRPr="00CE56B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Object recognition is a general term to describe a collection of related computer vision tasks that involve identifying objects in digital photographs.</w:t>
      </w:r>
    </w:p>
    <w:p w14:paraId="092F8E82" w14:textId="56D32A03" w:rsidR="00CE56BC" w:rsidRPr="00CE56BC" w:rsidRDefault="00CE56BC">
      <w:pP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r w:rsidRPr="00CE56BC">
        <w:rPr>
          <w:rFonts w:ascii="Times New Roman" w:eastAsia="Times New Roman" w:hAnsi="Times New Roman" w:cs="Times New Roman"/>
          <w:color w:val="222222"/>
          <w:sz w:val="24"/>
          <w:szCs w:val="24"/>
        </w:rPr>
        <w:t>Image classification</w:t>
      </w:r>
      <w:r w:rsidRPr="00CE56B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 involves predicting the class of one object in an image. </w:t>
      </w:r>
      <w:r w:rsidRPr="00CE56BC">
        <w:rPr>
          <w:rFonts w:ascii="Times New Roman" w:eastAsia="Times New Roman" w:hAnsi="Times New Roman" w:cs="Times New Roman"/>
          <w:color w:val="222222"/>
          <w:sz w:val="24"/>
          <w:szCs w:val="24"/>
        </w:rPr>
        <w:t>Object localization</w:t>
      </w:r>
      <w:r w:rsidRPr="00CE56B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 refers to identifying the location of one or more objects in an image and drawing abounding box around their extent. </w:t>
      </w:r>
      <w:r w:rsidRPr="00CE56BC">
        <w:rPr>
          <w:rFonts w:ascii="Times New Roman" w:eastAsia="Times New Roman" w:hAnsi="Times New Roman" w:cs="Times New Roman"/>
          <w:color w:val="222222"/>
          <w:sz w:val="24"/>
          <w:szCs w:val="24"/>
        </w:rPr>
        <w:t>Object detection</w:t>
      </w:r>
      <w:r w:rsidRPr="00CE56B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 combines these two tasks and localizes and classifies one or more objects in an image.</w:t>
      </w:r>
    </w:p>
    <w:p w14:paraId="5065CEC5" w14:textId="77777777" w:rsidR="00CE56BC" w:rsidRPr="00CE56BC" w:rsidRDefault="00CE56BC" w:rsidP="00CE56BC">
      <w:pP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r w:rsidRPr="00CE56B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In this study some of the object recognition tasks will be explained. The deep learning algorithms to solve these tasks will be examined. </w:t>
      </w:r>
    </w:p>
    <w:p w14:paraId="7DFF90E0" w14:textId="77777777" w:rsidR="00CE56BC" w:rsidRDefault="00CE56BC"/>
    <w:sectPr w:rsidR="00CE56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0EC"/>
    <w:rsid w:val="005F44CF"/>
    <w:rsid w:val="00991897"/>
    <w:rsid w:val="00B550EC"/>
    <w:rsid w:val="00C33ABD"/>
    <w:rsid w:val="00CE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E26A7"/>
  <w15:docId w15:val="{504066EF-6D91-40A8-ACF0-0CD375FF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rPr>
      <w:color w:val="0000FF"/>
      <w:u w:val="single"/>
    </w:rPr>
  </w:style>
  <w:style w:type="character" w:styleId="Vurgu">
    <w:name w:val="Emphasis"/>
    <w:basedOn w:val="VarsaylanParagrafYazTipi"/>
    <w:uiPriority w:val="20"/>
    <w:qFormat/>
    <w:rsid w:val="00CE56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4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Arş. Gör. İrfan Alp GÜRKAYNAK</dc:creator>
  <cp:lastModifiedBy>Mahmut MOL</cp:lastModifiedBy>
  <cp:revision>5</cp:revision>
  <dcterms:created xsi:type="dcterms:W3CDTF">2022-05-23T10:34:00Z</dcterms:created>
  <dcterms:modified xsi:type="dcterms:W3CDTF">2022-05-31T07:27:00Z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cc42447cd22b4c85bc9575ef93f727d1</vt:lpwstr>
  </property>
</Properties>
</file>