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264C" w14:textId="77777777" w:rsidR="00B550EC" w:rsidRDefault="00B550EC">
      <w:pPr>
        <w:shd w:val="clear" w:color="auto" w:fill="FFFFFF"/>
        <w:spacing w:line="235" w:lineRule="atLeast"/>
        <w:rPr>
          <w:rFonts w:ascii="Times New Roman" w:eastAsia="Times New Roman" w:hAnsi="Times New Roman" w:cs="Times New Roman"/>
          <w:b/>
          <w:bCs/>
          <w:i/>
          <w:iCs/>
          <w:color w:val="222222"/>
          <w:sz w:val="24"/>
          <w:szCs w:val="24"/>
        </w:rPr>
      </w:pPr>
    </w:p>
    <w:p w14:paraId="74120D19" w14:textId="363C3BE6" w:rsidR="00B550EC" w:rsidRDefault="005F44CF">
      <w:pPr>
        <w:shd w:val="clear" w:color="auto" w:fill="FFFFFF"/>
        <w:spacing w:line="235" w:lineRule="atLeast"/>
        <w:rPr>
          <w:rFonts w:eastAsia="Times New Roman" w:cs="Calibri"/>
          <w:color w:val="222222"/>
        </w:rPr>
      </w:pPr>
      <w:r>
        <w:rPr>
          <w:rFonts w:ascii="Times New Roman" w:eastAsia="Times New Roman" w:hAnsi="Times New Roman" w:cs="Times New Roman"/>
          <w:b/>
          <w:bCs/>
          <w:i/>
          <w:iCs/>
          <w:color w:val="222222"/>
          <w:sz w:val="24"/>
          <w:szCs w:val="24"/>
        </w:rPr>
        <w:t>Date :</w:t>
      </w:r>
      <w:r>
        <w:rPr>
          <w:rFonts w:ascii="Times New Roman" w:eastAsia="Times New Roman" w:hAnsi="Times New Roman" w:cs="Times New Roman"/>
          <w:i/>
          <w:iCs/>
          <w:color w:val="222222"/>
          <w:sz w:val="24"/>
          <w:szCs w:val="24"/>
        </w:rPr>
        <w:t xml:space="preserve"> </w:t>
      </w:r>
      <w:r w:rsidR="009C0F64">
        <w:rPr>
          <w:rFonts w:ascii="Times New Roman" w:eastAsia="Times New Roman" w:hAnsi="Times New Roman" w:cs="Times New Roman"/>
          <w:i/>
          <w:iCs/>
          <w:color w:val="222222"/>
          <w:sz w:val="24"/>
          <w:szCs w:val="24"/>
        </w:rPr>
        <w:t>3</w:t>
      </w:r>
      <w:r w:rsidR="00335895">
        <w:rPr>
          <w:rFonts w:ascii="Times New Roman" w:eastAsia="Times New Roman" w:hAnsi="Times New Roman" w:cs="Times New Roman"/>
          <w:i/>
          <w:iCs/>
          <w:color w:val="222222"/>
          <w:sz w:val="24"/>
          <w:szCs w:val="24"/>
        </w:rPr>
        <w:t>1</w:t>
      </w:r>
      <w:r>
        <w:rPr>
          <w:rFonts w:ascii="Times New Roman" w:eastAsia="Times New Roman" w:hAnsi="Times New Roman" w:cs="Times New Roman"/>
          <w:i/>
          <w:iCs/>
          <w:color w:val="222222"/>
          <w:sz w:val="24"/>
          <w:szCs w:val="24"/>
        </w:rPr>
        <w:t>/</w:t>
      </w:r>
      <w:r w:rsidR="009C0F64">
        <w:rPr>
          <w:rFonts w:ascii="Times New Roman" w:eastAsia="Times New Roman" w:hAnsi="Times New Roman" w:cs="Times New Roman"/>
          <w:i/>
          <w:iCs/>
          <w:color w:val="222222"/>
          <w:sz w:val="24"/>
          <w:szCs w:val="24"/>
        </w:rPr>
        <w:t>01</w:t>
      </w:r>
      <w:r>
        <w:rPr>
          <w:rFonts w:ascii="Times New Roman" w:eastAsia="Times New Roman" w:hAnsi="Times New Roman" w:cs="Times New Roman"/>
          <w:i/>
          <w:iCs/>
          <w:color w:val="222222"/>
          <w:sz w:val="24"/>
          <w:szCs w:val="24"/>
        </w:rPr>
        <w:t>/</w:t>
      </w:r>
      <w:r w:rsidR="00335895">
        <w:rPr>
          <w:rFonts w:ascii="Times New Roman" w:eastAsia="Times New Roman" w:hAnsi="Times New Roman" w:cs="Times New Roman"/>
          <w:i/>
          <w:iCs/>
          <w:color w:val="222222"/>
          <w:sz w:val="24"/>
          <w:szCs w:val="24"/>
        </w:rPr>
        <w:t>2023</w:t>
      </w:r>
    </w:p>
    <w:p w14:paraId="738D609B" w14:textId="28949D06" w:rsidR="00B550EC" w:rsidRDefault="005F44CF">
      <w:pPr>
        <w:shd w:val="clear" w:color="auto" w:fill="FFFFFF"/>
        <w:spacing w:line="235" w:lineRule="atLeast"/>
        <w:rPr>
          <w:rFonts w:eastAsia="Times New Roman" w:cs="Calibri"/>
          <w:color w:val="222222"/>
        </w:rPr>
      </w:pPr>
      <w:r>
        <w:rPr>
          <w:rFonts w:ascii="Times New Roman" w:eastAsia="Times New Roman" w:hAnsi="Times New Roman" w:cs="Times New Roman"/>
          <w:b/>
          <w:bCs/>
          <w:i/>
          <w:iCs/>
          <w:color w:val="222222"/>
          <w:sz w:val="24"/>
          <w:szCs w:val="24"/>
        </w:rPr>
        <w:t>Hour:</w:t>
      </w:r>
      <w:r w:rsidR="00335895">
        <w:rPr>
          <w:rFonts w:ascii="Times New Roman" w:eastAsia="Times New Roman" w:hAnsi="Times New Roman" w:cs="Times New Roman"/>
          <w:b/>
          <w:bCs/>
          <w:i/>
          <w:iCs/>
          <w:color w:val="222222"/>
          <w:sz w:val="24"/>
          <w:szCs w:val="24"/>
        </w:rPr>
        <w:t xml:space="preserve"> 10:00</w:t>
      </w:r>
    </w:p>
    <w:p w14:paraId="11C00323" w14:textId="6F6621FA" w:rsidR="00B550EC" w:rsidRDefault="005F44CF">
      <w:pPr>
        <w:shd w:val="clear" w:color="auto" w:fill="FFFFFF"/>
        <w:spacing w:line="235" w:lineRule="atLeast"/>
        <w:rPr>
          <w:rFonts w:eastAsia="Times New Roman" w:cs="Calibri"/>
          <w:color w:val="222222"/>
        </w:rPr>
      </w:pPr>
      <w:r>
        <w:rPr>
          <w:rFonts w:ascii="Times New Roman" w:eastAsia="Times New Roman" w:hAnsi="Times New Roman" w:cs="Times New Roman"/>
          <w:b/>
          <w:bCs/>
          <w:i/>
          <w:iCs/>
          <w:color w:val="222222"/>
          <w:sz w:val="24"/>
          <w:szCs w:val="24"/>
        </w:rPr>
        <w:t>Student Name &amp; ID:</w:t>
      </w:r>
      <w:r>
        <w:rPr>
          <w:rFonts w:ascii="Times New Roman" w:eastAsia="Times New Roman" w:hAnsi="Times New Roman" w:cs="Times New Roman"/>
          <w:i/>
          <w:iCs/>
          <w:color w:val="222222"/>
          <w:sz w:val="24"/>
          <w:szCs w:val="24"/>
        </w:rPr>
        <w:t xml:space="preserve"> </w:t>
      </w:r>
      <w:r w:rsidR="00335895">
        <w:rPr>
          <w:rFonts w:ascii="Times New Roman" w:eastAsia="Times New Roman" w:hAnsi="Times New Roman" w:cs="Times New Roman"/>
          <w:i/>
          <w:iCs/>
          <w:color w:val="222222"/>
          <w:sz w:val="24"/>
          <w:szCs w:val="24"/>
        </w:rPr>
        <w:t>Muhammet Beşer TEZGEL 215105110</w:t>
      </w:r>
    </w:p>
    <w:p w14:paraId="0E450DB1" w14:textId="274D8070" w:rsidR="00B550EC" w:rsidRDefault="005F44CF">
      <w:pPr>
        <w:shd w:val="clear" w:color="auto" w:fill="FFFFFF"/>
        <w:spacing w:line="235" w:lineRule="atLeast"/>
        <w:rPr>
          <w:rFonts w:ascii="Arial" w:eastAsia="Times New Roman" w:hAnsi="Arial" w:cs="Arial"/>
          <w:color w:val="222222"/>
          <w:sz w:val="24"/>
          <w:szCs w:val="24"/>
        </w:rPr>
      </w:pPr>
      <w:r>
        <w:rPr>
          <w:rFonts w:ascii="Times New Roman" w:eastAsia="Times New Roman" w:hAnsi="Times New Roman" w:cs="Times New Roman"/>
          <w:b/>
          <w:bCs/>
          <w:i/>
          <w:iCs/>
          <w:color w:val="222222"/>
          <w:sz w:val="24"/>
          <w:szCs w:val="24"/>
        </w:rPr>
        <w:t>Supervisor:</w:t>
      </w:r>
      <w:r>
        <w:rPr>
          <w:rFonts w:ascii="Times New Roman" w:eastAsia="Times New Roman" w:hAnsi="Times New Roman" w:cs="Times New Roman"/>
          <w:i/>
          <w:iCs/>
          <w:color w:val="222222"/>
          <w:sz w:val="24"/>
          <w:szCs w:val="24"/>
        </w:rPr>
        <w:t xml:space="preserve"> </w:t>
      </w:r>
      <w:r w:rsidR="00335895">
        <w:rPr>
          <w:rFonts w:ascii="Times New Roman" w:eastAsia="Times New Roman" w:hAnsi="Times New Roman" w:cs="Times New Roman"/>
          <w:i/>
          <w:iCs/>
          <w:color w:val="222222"/>
          <w:sz w:val="24"/>
          <w:szCs w:val="24"/>
        </w:rPr>
        <w:t>Prof. Dr. Ahmet Karaarslan</w:t>
      </w:r>
    </w:p>
    <w:p w14:paraId="0A2AE6B7" w14:textId="0F739CD9" w:rsidR="00B550EC" w:rsidRDefault="005F44CF">
      <w:pPr>
        <w:shd w:val="clear" w:color="auto" w:fill="FFFFFF"/>
        <w:spacing w:line="235" w:lineRule="atLeast"/>
        <w:rPr>
          <w:rFonts w:ascii="Arial" w:eastAsia="Times New Roman" w:hAnsi="Arial" w:cs="Arial"/>
          <w:color w:val="222222"/>
          <w:sz w:val="24"/>
          <w:szCs w:val="24"/>
        </w:rPr>
      </w:pPr>
      <w:r>
        <w:rPr>
          <w:rFonts w:ascii="Times New Roman" w:eastAsia="Times New Roman" w:hAnsi="Times New Roman" w:cs="Times New Roman"/>
          <w:b/>
          <w:bCs/>
          <w:i/>
          <w:iCs/>
          <w:color w:val="222222"/>
          <w:sz w:val="24"/>
          <w:szCs w:val="24"/>
        </w:rPr>
        <w:t>Topic:</w:t>
      </w:r>
      <w:r>
        <w:rPr>
          <w:rFonts w:ascii="Times New Roman" w:eastAsia="Times New Roman" w:hAnsi="Times New Roman" w:cs="Times New Roman"/>
          <w:i/>
          <w:iCs/>
          <w:color w:val="222222"/>
          <w:sz w:val="24"/>
          <w:szCs w:val="24"/>
        </w:rPr>
        <w:t xml:space="preserve"> </w:t>
      </w:r>
      <w:r w:rsidR="00335895">
        <w:rPr>
          <w:rFonts w:ascii="Times New Roman" w:eastAsia="Times New Roman" w:hAnsi="Times New Roman" w:cs="Times New Roman"/>
          <w:i/>
          <w:iCs/>
          <w:color w:val="222222"/>
          <w:sz w:val="24"/>
          <w:szCs w:val="24"/>
        </w:rPr>
        <w:t>High Efficient 1.1 kW Bidirectional DC-DC Resonant Converter Design and Improvement Studies</w:t>
      </w:r>
    </w:p>
    <w:p w14:paraId="3638564B" w14:textId="5E797910" w:rsidR="00B20A27" w:rsidRPr="00B20A27" w:rsidRDefault="005F44CF" w:rsidP="00B20A27">
      <w:pPr>
        <w:shd w:val="clear" w:color="auto" w:fill="FFFFFF"/>
        <w:spacing w:line="235" w:lineRule="atLeast"/>
        <w:rPr>
          <w:rFonts w:ascii="Times New Roman" w:eastAsia="Times New Roman" w:hAnsi="Times New Roman" w:cs="Times New Roman"/>
          <w:b/>
          <w:bCs/>
          <w:i/>
          <w:iCs/>
          <w:color w:val="222222"/>
          <w:sz w:val="24"/>
          <w:szCs w:val="24"/>
        </w:rPr>
      </w:pPr>
      <w:r>
        <w:rPr>
          <w:rFonts w:ascii="Times New Roman" w:eastAsia="Times New Roman" w:hAnsi="Times New Roman" w:cs="Times New Roman"/>
          <w:b/>
          <w:bCs/>
          <w:i/>
          <w:iCs/>
          <w:color w:val="222222"/>
          <w:sz w:val="24"/>
          <w:szCs w:val="24"/>
        </w:rPr>
        <w:t>Link or Room:</w:t>
      </w:r>
      <w:r w:rsidR="00B20A27">
        <w:rPr>
          <w:rFonts w:ascii="Times New Roman" w:eastAsia="Times New Roman" w:hAnsi="Times New Roman" w:cs="Times New Roman"/>
          <w:b/>
          <w:bCs/>
          <w:i/>
          <w:iCs/>
          <w:color w:val="222222"/>
          <w:sz w:val="24"/>
          <w:szCs w:val="24"/>
        </w:rPr>
        <w:t xml:space="preserve"> </w:t>
      </w:r>
    </w:p>
    <w:p w14:paraId="34ED3890" w14:textId="63872FC8" w:rsidR="005F44CF" w:rsidRPr="00B20A27" w:rsidRDefault="00B20A27">
      <w:pPr>
        <w:shd w:val="clear" w:color="auto" w:fill="FFFFFF"/>
        <w:spacing w:line="235" w:lineRule="atLeast"/>
        <w:rPr>
          <w:rFonts w:ascii="Times New Roman" w:eastAsia="Times New Roman" w:hAnsi="Times New Roman" w:cs="Times New Roman"/>
          <w:i/>
          <w:iCs/>
          <w:color w:val="222222"/>
          <w:sz w:val="24"/>
          <w:szCs w:val="24"/>
        </w:rPr>
      </w:pPr>
      <w:r w:rsidRPr="00B20A27">
        <w:rPr>
          <w:rFonts w:ascii="Times New Roman" w:eastAsia="Times New Roman" w:hAnsi="Times New Roman" w:cs="Times New Roman"/>
          <w:i/>
          <w:iCs/>
          <w:color w:val="222222"/>
          <w:sz w:val="24"/>
          <w:szCs w:val="24"/>
        </w:rPr>
        <w:t>https://us04web.zoom.us/j/79752579480?pwd=fZCjkfifdfmYpDCj4pwpoSE9DvUber.1</w:t>
      </w:r>
    </w:p>
    <w:p w14:paraId="5CA254A0" w14:textId="77777777" w:rsidR="00B550EC" w:rsidRDefault="005F44CF">
      <w:pPr>
        <w:shd w:val="clear" w:color="auto" w:fill="FFFFFF"/>
        <w:spacing w:line="235" w:lineRule="atLeast"/>
        <w:rPr>
          <w:rFonts w:eastAsia="Times New Roman" w:cs="Calibri"/>
          <w:color w:val="222222"/>
        </w:rPr>
      </w:pPr>
      <w:r>
        <w:rPr>
          <w:rFonts w:ascii="Times New Roman" w:eastAsia="Times New Roman" w:hAnsi="Times New Roman" w:cs="Times New Roman"/>
          <w:i/>
          <w:iCs/>
          <w:color w:val="222222"/>
          <w:sz w:val="24"/>
          <w:szCs w:val="24"/>
        </w:rPr>
        <w:t>Abstract:</w:t>
      </w:r>
    </w:p>
    <w:p w14:paraId="5A9573C3" w14:textId="7154C174" w:rsidR="00B550EC" w:rsidRPr="00D60AC2" w:rsidRDefault="005F44CF">
      <w:pPr>
        <w:shd w:val="clear" w:color="auto" w:fill="FFFFFF"/>
        <w:spacing w:line="235" w:lineRule="atLeast"/>
        <w:rPr>
          <w:rFonts w:eastAsia="Times New Roman" w:cs="Calibri"/>
          <w:i/>
          <w:iCs/>
          <w:color w:val="222222"/>
        </w:rPr>
      </w:pPr>
      <w:r>
        <w:rPr>
          <w:rFonts w:eastAsia="Times New Roman" w:cs="Calibri"/>
          <w:i/>
          <w:iCs/>
          <w:color w:val="222222"/>
        </w:rPr>
        <w:t>‘</w:t>
      </w:r>
      <w:r w:rsidR="00D60AC2">
        <w:rPr>
          <w:rFonts w:eastAsia="Times New Roman" w:cs="Calibri"/>
          <w:i/>
          <w:iCs/>
          <w:color w:val="222222"/>
        </w:rPr>
        <w:t>The number of electrical vehicles increase day by day nowadays, since carbon emission rates are also on an increment, while fossile fuel sources are getting fewer. Besides, the batteries and battery charge technologies may night be ignored part of this evolution. At this point, DC-DC converters, which provide the proper energy level, output voltage and output current to battery, are one of most significant research studies part for both power electronics and electrical vehicles ecosystem.</w:t>
      </w:r>
      <w:r w:rsidR="008D06D3">
        <w:rPr>
          <w:rFonts w:eastAsia="Times New Roman" w:cs="Calibri"/>
          <w:i/>
          <w:iCs/>
          <w:color w:val="222222"/>
        </w:rPr>
        <w:t xml:space="preserve"> The planning DC-DC resonant converter can both operated in buck mode or boost mode that depends on input voltage level.</w:t>
      </w:r>
      <w:r w:rsidR="00BD7225">
        <w:rPr>
          <w:rFonts w:eastAsia="Times New Roman" w:cs="Calibri"/>
          <w:i/>
          <w:iCs/>
          <w:color w:val="222222"/>
        </w:rPr>
        <w:t xml:space="preserve"> Furthermore, SiC MOSFETs have more power density and efficiency compared with conventional Si based semiconductors.</w:t>
      </w:r>
      <w:r>
        <w:rPr>
          <w:rFonts w:eastAsia="Times New Roman" w:cs="Calibri"/>
          <w:i/>
          <w:iCs/>
          <w:color w:val="222222"/>
        </w:rPr>
        <w:t>’</w:t>
      </w:r>
    </w:p>
    <w:p w14:paraId="3286E06C" w14:textId="77777777" w:rsidR="00B550EC" w:rsidRDefault="00B550EC"/>
    <w:sectPr w:rsidR="00B550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1CD9E" w14:textId="77777777" w:rsidR="009A66C9" w:rsidRDefault="009A66C9" w:rsidP="00BD7225">
      <w:pPr>
        <w:spacing w:after="0" w:line="240" w:lineRule="auto"/>
      </w:pPr>
      <w:r>
        <w:separator/>
      </w:r>
    </w:p>
  </w:endnote>
  <w:endnote w:type="continuationSeparator" w:id="0">
    <w:p w14:paraId="6A5981AC" w14:textId="77777777" w:rsidR="009A66C9" w:rsidRDefault="009A66C9" w:rsidP="00BD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A68E" w14:textId="77777777" w:rsidR="009A66C9" w:rsidRDefault="009A66C9" w:rsidP="00BD7225">
      <w:pPr>
        <w:spacing w:after="0" w:line="240" w:lineRule="auto"/>
      </w:pPr>
      <w:r>
        <w:separator/>
      </w:r>
    </w:p>
  </w:footnote>
  <w:footnote w:type="continuationSeparator" w:id="0">
    <w:p w14:paraId="06D114D3" w14:textId="77777777" w:rsidR="009A66C9" w:rsidRDefault="009A66C9" w:rsidP="00BD72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EC"/>
    <w:rsid w:val="00335895"/>
    <w:rsid w:val="00432BB8"/>
    <w:rsid w:val="004D5FBD"/>
    <w:rsid w:val="005B6AF0"/>
    <w:rsid w:val="005D15F3"/>
    <w:rsid w:val="005F44CF"/>
    <w:rsid w:val="008D06D3"/>
    <w:rsid w:val="009A66C9"/>
    <w:rsid w:val="009C0F64"/>
    <w:rsid w:val="00B20A27"/>
    <w:rsid w:val="00B550EC"/>
    <w:rsid w:val="00BD7225"/>
    <w:rsid w:val="00BF2F0D"/>
    <w:rsid w:val="00D60A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26A7"/>
  <w15:docId w15:val="{504066EF-6D91-40A8-ACF0-0CD375FF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Pr>
      <w:color w:val="0000FF"/>
      <w:u w:val="single"/>
    </w:rPr>
  </w:style>
  <w:style w:type="paragraph" w:styleId="stBilgi">
    <w:name w:val="header"/>
    <w:basedOn w:val="Normal"/>
    <w:link w:val="stBilgiChar"/>
    <w:uiPriority w:val="99"/>
    <w:unhideWhenUsed/>
    <w:rsid w:val="00BD72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7225"/>
    <w:rPr>
      <w:lang w:val="en-US"/>
    </w:rPr>
  </w:style>
  <w:style w:type="paragraph" w:styleId="AltBilgi">
    <w:name w:val="footer"/>
    <w:basedOn w:val="Normal"/>
    <w:link w:val="AltBilgiChar"/>
    <w:uiPriority w:val="99"/>
    <w:unhideWhenUsed/>
    <w:rsid w:val="00BD72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722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157</Words>
  <Characters>896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Arş. Gör. İrfan Alp GÜRKAYNAK</dc:creator>
  <cp:lastModifiedBy>Muhammet Beşer TEZGEL</cp:lastModifiedBy>
  <cp:revision>6</cp:revision>
  <dcterms:created xsi:type="dcterms:W3CDTF">2023-01-18T09:34:00Z</dcterms:created>
  <dcterms:modified xsi:type="dcterms:W3CDTF">2023-01-18T11:44:00Z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cc42447cd22b4c85bc9575ef93f727d1</vt:lpwstr>
  </property>
</Properties>
</file>