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DDDDB68" w:rsidR="00A32F66" w:rsidRDefault="00D4183A">
      <w:pPr>
        <w:jc w:val="both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EK-5.A. Yasal Temsilci Bilgilendirilmiş Onam Formu (Çocuk Danışanlar İçin)</w:t>
      </w:r>
    </w:p>
    <w:p w14:paraId="00000002" w14:textId="77777777" w:rsidR="00A32F66" w:rsidRDefault="00A32F66">
      <w:pPr>
        <w:jc w:val="both"/>
        <w:rPr>
          <w:color w:val="222222"/>
          <w:highlight w:val="white"/>
        </w:rPr>
      </w:pPr>
    </w:p>
    <w:p w14:paraId="00000003" w14:textId="77777777" w:rsidR="00A32F66" w:rsidRDefault="00D4183A">
      <w:pPr>
        <w:jc w:val="center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 xml:space="preserve">ANKARA YILDIRIM BEYAZIT ÜNİVERSİTESİ </w:t>
      </w:r>
    </w:p>
    <w:p w14:paraId="00000004" w14:textId="77777777" w:rsidR="00A32F66" w:rsidRDefault="00D4183A">
      <w:pPr>
        <w:jc w:val="center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DİL VE KONUŞMA TERAPİSİ LABORATUVARI</w:t>
      </w:r>
    </w:p>
    <w:p w14:paraId="00000005" w14:textId="77777777" w:rsidR="00A32F66" w:rsidRDefault="00D4183A">
      <w:pPr>
        <w:jc w:val="center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 xml:space="preserve">YASAL TEMSİLCİ BİLGİLENDİRİLMİŞ </w:t>
      </w:r>
    </w:p>
    <w:p w14:paraId="00000006" w14:textId="77777777" w:rsidR="00A32F66" w:rsidRDefault="00D4183A">
      <w:pPr>
        <w:jc w:val="center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ONAM FORMU (ÇOCUK DANIŞANLAR İÇİN)</w:t>
      </w:r>
    </w:p>
    <w:p w14:paraId="00000007" w14:textId="77777777" w:rsidR="00A32F66" w:rsidRDefault="00A32F66">
      <w:pPr>
        <w:jc w:val="both"/>
        <w:rPr>
          <w:color w:val="222222"/>
          <w:highlight w:val="white"/>
        </w:rPr>
      </w:pPr>
    </w:p>
    <w:p w14:paraId="00000008" w14:textId="77777777" w:rsidR="00A32F66" w:rsidRDefault="00D4183A">
      <w:pPr>
        <w:jc w:val="both"/>
        <w:rPr>
          <w:color w:val="222222"/>
          <w:highlight w:val="white"/>
        </w:rPr>
      </w:pPr>
      <w:r>
        <w:rPr>
          <w:b/>
          <w:color w:val="222222"/>
          <w:highlight w:val="white"/>
        </w:rPr>
        <w:t xml:space="preserve">Amaç: </w:t>
      </w:r>
      <w:r>
        <w:rPr>
          <w:color w:val="222222"/>
          <w:highlight w:val="white"/>
        </w:rPr>
        <w:t>Bu form, Ankara Yıldırım Beyazıt Üniversitesi Dil ve Konuşma Terapisi Laboratuvarı'nda çocuğunuzun alacağı hizmetler, bu hizmetler kapsamında kişisel verilerin işlenmesi, ses/görüntü kayıtlarının alınması, mahremiyet ve etik ilkeler hakkında sizi bilgilendirmek ve rızanızı almak amacıyla hazırlanmıştır.</w:t>
      </w:r>
    </w:p>
    <w:p w14:paraId="00000009" w14:textId="77777777" w:rsidR="00A32F66" w:rsidRDefault="00A32F66">
      <w:pPr>
        <w:jc w:val="both"/>
        <w:rPr>
          <w:color w:val="222222"/>
          <w:highlight w:val="white"/>
        </w:rPr>
      </w:pPr>
    </w:p>
    <w:p w14:paraId="0000000A" w14:textId="77777777" w:rsidR="00A32F66" w:rsidRDefault="00D4183A">
      <w:pPr>
        <w:jc w:val="both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1. Hizmetin Kapsamı ve Süreci:</w:t>
      </w:r>
    </w:p>
    <w:p w14:paraId="0000000B" w14:textId="77777777" w:rsidR="00A32F66" w:rsidRDefault="00D4183A">
      <w:p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Çocuğunuzun dil ve konuşma gelişimi ile ilgili olarak Laboratuvarımızdan tanı, değerlendirme, </w:t>
      </w:r>
      <w:proofErr w:type="gramStart"/>
      <w:r>
        <w:rPr>
          <w:color w:val="222222"/>
          <w:highlight w:val="white"/>
        </w:rPr>
        <w:t>terapi</w:t>
      </w:r>
      <w:proofErr w:type="gramEnd"/>
      <w:r>
        <w:rPr>
          <w:color w:val="222222"/>
          <w:highlight w:val="white"/>
        </w:rPr>
        <w:t xml:space="preserve"> ve/veya danışmanlık hizmeti alması planlanmaktadır. Bu hizmetler, çocuğunuzun ihtiyaçlarına yönelik olarak bilimsel kanıta dayalı yöntemler kullanılarak, uzman akademik personel ve </w:t>
      </w:r>
      <w:proofErr w:type="spellStart"/>
      <w:r>
        <w:rPr>
          <w:color w:val="222222"/>
          <w:highlight w:val="white"/>
        </w:rPr>
        <w:t>süpervizyon</w:t>
      </w:r>
      <w:proofErr w:type="spellEnd"/>
      <w:r>
        <w:rPr>
          <w:color w:val="222222"/>
          <w:highlight w:val="white"/>
        </w:rPr>
        <w:t xml:space="preserve"> altında stajyer öğrenciler tarafından sunulacaktır. Hizmetin detayları ve hedefleri, ilgili uzmanın değerlendirmesi sonrası sizinle paylaşılacaktır.</w:t>
      </w:r>
    </w:p>
    <w:p w14:paraId="0000000C" w14:textId="77777777" w:rsidR="00A32F66" w:rsidRDefault="00A32F66">
      <w:pPr>
        <w:jc w:val="both"/>
        <w:rPr>
          <w:color w:val="222222"/>
          <w:highlight w:val="white"/>
        </w:rPr>
      </w:pPr>
    </w:p>
    <w:p w14:paraId="0000000D" w14:textId="77777777" w:rsidR="00A32F66" w:rsidRDefault="00D4183A">
      <w:pPr>
        <w:jc w:val="both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2. Kişisel Verilerin İşlenmesi ve Korunması:</w:t>
      </w:r>
    </w:p>
    <w:p w14:paraId="0000000E" w14:textId="77777777" w:rsidR="00A32F66" w:rsidRDefault="00D4183A">
      <w:p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Çocuğunuzun adı, soyadı, iletişim bilgileriniz, demografik bilgiler, sağlık verileri (tanı, değerlendirme sonuçları, </w:t>
      </w:r>
      <w:proofErr w:type="gramStart"/>
      <w:r>
        <w:rPr>
          <w:color w:val="222222"/>
          <w:highlight w:val="white"/>
        </w:rPr>
        <w:t>terapi</w:t>
      </w:r>
      <w:proofErr w:type="gramEnd"/>
      <w:r>
        <w:rPr>
          <w:color w:val="222222"/>
          <w:highlight w:val="white"/>
        </w:rPr>
        <w:t xml:space="preserve"> planı, ilerleme notları vb.) gibi kişisel verileri, 6698 sayılı Kişisel Verilerin Korunması Kanunu (KVKK) ve ilgili mevzuat hükümlerine uygun olarak işlenecektir.</w:t>
      </w:r>
    </w:p>
    <w:p w14:paraId="0000000F" w14:textId="77777777" w:rsidR="00A32F66" w:rsidRDefault="00D4183A">
      <w:p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Bu veriler, çocuğunuzun </w:t>
      </w:r>
      <w:proofErr w:type="gramStart"/>
      <w:r>
        <w:rPr>
          <w:color w:val="222222"/>
          <w:highlight w:val="white"/>
        </w:rPr>
        <w:t>terapi</w:t>
      </w:r>
      <w:proofErr w:type="gramEnd"/>
      <w:r>
        <w:rPr>
          <w:color w:val="222222"/>
          <w:highlight w:val="white"/>
        </w:rPr>
        <w:t xml:space="preserve"> süreçlerinin planlanması, yürütülmesi, hizmet kalitesinin takibi, randevu yönetimi, mali kayıtlar ve yasal yükümlülüklerin yerine getirilmesi amacıyla kullanılacaktır.</w:t>
      </w:r>
    </w:p>
    <w:p w14:paraId="00000010" w14:textId="77777777" w:rsidR="00A32F66" w:rsidRDefault="00D4183A">
      <w:p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>Tüm veriler, yetkisiz erişime karşı korunacak şekilde şifreli veya kilitli sistemlerde saklanacak ve gizliliği sağlanacaktır.</w:t>
      </w:r>
    </w:p>
    <w:p w14:paraId="00000011" w14:textId="77777777" w:rsidR="00A32F66" w:rsidRDefault="00A32F66">
      <w:pPr>
        <w:jc w:val="both"/>
        <w:rPr>
          <w:color w:val="222222"/>
          <w:highlight w:val="white"/>
        </w:rPr>
      </w:pPr>
    </w:p>
    <w:p w14:paraId="00000012" w14:textId="77777777" w:rsidR="00A32F66" w:rsidRDefault="00D4183A">
      <w:pPr>
        <w:jc w:val="both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3. Ses ve Görüntü Kayıtlarının Alınması ve Kullanımı:</w:t>
      </w:r>
    </w:p>
    <w:p w14:paraId="00000013" w14:textId="77777777" w:rsidR="00A32F66" w:rsidRDefault="00D4183A">
      <w:p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Çocuğunuzun </w:t>
      </w:r>
      <w:proofErr w:type="gramStart"/>
      <w:r>
        <w:rPr>
          <w:color w:val="222222"/>
          <w:highlight w:val="white"/>
        </w:rPr>
        <w:t>terapi</w:t>
      </w:r>
      <w:proofErr w:type="gramEnd"/>
      <w:r>
        <w:rPr>
          <w:color w:val="222222"/>
          <w:highlight w:val="white"/>
        </w:rPr>
        <w:t xml:space="preserve"> seanslarının ve/veya değerlendirme süreçlerinin daha etkili analiz edilmesi, akademik </w:t>
      </w:r>
      <w:proofErr w:type="spellStart"/>
      <w:r>
        <w:rPr>
          <w:color w:val="222222"/>
          <w:highlight w:val="white"/>
        </w:rPr>
        <w:t>süpervizyon</w:t>
      </w:r>
      <w:proofErr w:type="spellEnd"/>
      <w:r>
        <w:rPr>
          <w:color w:val="222222"/>
          <w:highlight w:val="white"/>
        </w:rPr>
        <w:t>, eğitim ve bilimsel araştırma amaçlarıyla ses ve/veya görüntü kaydının alınması talep edilebilir.</w:t>
      </w:r>
    </w:p>
    <w:p w14:paraId="00000014" w14:textId="77777777" w:rsidR="00A32F66" w:rsidRDefault="00D4183A">
      <w:p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>Bu kayıtlar, çocuğunuzun kimliğini doğrudan ifşa etmeyecek şekilde (gerekirse yüz bulanıklaştırma, ses tonu değiştirme vb.) anonimleştirilerek kullanılacaktır.</w:t>
      </w:r>
    </w:p>
    <w:p w14:paraId="00000015" w14:textId="77777777" w:rsidR="00A32F66" w:rsidRDefault="00D4183A">
      <w:p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Kayıtlar, sadece yetkili akademik personel, </w:t>
      </w:r>
      <w:proofErr w:type="gramStart"/>
      <w:r>
        <w:rPr>
          <w:color w:val="222222"/>
          <w:highlight w:val="white"/>
        </w:rPr>
        <w:t>süpervizörler</w:t>
      </w:r>
      <w:proofErr w:type="gramEnd"/>
      <w:r>
        <w:rPr>
          <w:color w:val="222222"/>
          <w:highlight w:val="white"/>
        </w:rPr>
        <w:t xml:space="preserve"> ve eğitim gören stajyer öğrenciler tarafından (gizlilik taahhütnamesi imzalatılarak) erişilebilir olacaktır.</w:t>
      </w:r>
    </w:p>
    <w:p w14:paraId="00000016" w14:textId="77777777" w:rsidR="00A32F66" w:rsidRDefault="00D4183A">
      <w:p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>Kayıtlar, Laboratuvar tarafından belirlenen güvenli elektronik veya fiziksel ortamlarda şifrelenmiş veya kilitli bir şekilde saklanacak ve belirli bir süre sonunda imha edilecektir.</w:t>
      </w:r>
    </w:p>
    <w:p w14:paraId="00000017" w14:textId="77777777" w:rsidR="00A32F66" w:rsidRDefault="00A32F66">
      <w:pPr>
        <w:jc w:val="both"/>
        <w:rPr>
          <w:color w:val="222222"/>
          <w:highlight w:val="white"/>
        </w:rPr>
      </w:pPr>
    </w:p>
    <w:p w14:paraId="00000018" w14:textId="77777777" w:rsidR="00A32F66" w:rsidRDefault="00D4183A">
      <w:pPr>
        <w:jc w:val="both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4. Mahremiyet ve Gizlilik:</w:t>
      </w:r>
    </w:p>
    <w:p w14:paraId="00000019" w14:textId="77777777" w:rsidR="00A32F66" w:rsidRDefault="00D4183A">
      <w:p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Çocuğunuzun tüm kişisel bilgileri ve sağlık verileri </w:t>
      </w:r>
      <w:proofErr w:type="gramStart"/>
      <w:r>
        <w:rPr>
          <w:color w:val="222222"/>
          <w:highlight w:val="white"/>
        </w:rPr>
        <w:t>dahil</w:t>
      </w:r>
      <w:proofErr w:type="gramEnd"/>
      <w:r>
        <w:rPr>
          <w:color w:val="222222"/>
          <w:highlight w:val="white"/>
        </w:rPr>
        <w:t xml:space="preserve"> olmak üzere, hizmet sürecine ilişkin tüm bilgiler en üst düzeyde gizlilikle korunacaktır.</w:t>
      </w:r>
    </w:p>
    <w:p w14:paraId="0000001A" w14:textId="77777777" w:rsidR="00A32F66" w:rsidRDefault="00D4183A">
      <w:p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>Bilgiler, sizin açık rızanız olmaksızın veya yasal bir zorunluluk bulunmadıkça üçüncü kişilerle paylaşılmayacaktır.</w:t>
      </w:r>
    </w:p>
    <w:p w14:paraId="0000001B" w14:textId="77777777" w:rsidR="00A32F66" w:rsidRDefault="00D4183A">
      <w:p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>Bilimsel araştırma veya yayınlarda veriler kullanıldığında, çocuğunuzun kimliğinin hiçbir şekilde ortaya çıkmaması sağlanacaktır.</w:t>
      </w:r>
    </w:p>
    <w:p w14:paraId="0000001C" w14:textId="77777777" w:rsidR="00A32F66" w:rsidRDefault="00D4183A">
      <w:pPr>
        <w:jc w:val="both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lastRenderedPageBreak/>
        <w:t>5. Haklarınız:</w:t>
      </w:r>
    </w:p>
    <w:p w14:paraId="0000001D" w14:textId="77777777" w:rsidR="00A32F66" w:rsidRDefault="00D4183A">
      <w:p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>KVKK kapsamında; çocuğunuzun kişisel verilerinin işlenip işlenmediğini öğrenme, işlenmişse bilgi talep etme, işlenme amacını ve amacına uygun kullanılıp kullanılmadığını öğrenme, yurt içinde/dışında aktarıldığı üçüncü kişileri bilme, eksik/yanlış işlenmişse düzeltilmesini isteme, silinmesini veya yok edilmesini isteme ve bunların hepsini talep etme haklarına sahipsiniz.</w:t>
      </w:r>
    </w:p>
    <w:p w14:paraId="0000001E" w14:textId="77777777" w:rsidR="00A32F66" w:rsidRDefault="00A32F66">
      <w:pPr>
        <w:jc w:val="both"/>
        <w:rPr>
          <w:color w:val="222222"/>
          <w:highlight w:val="white"/>
        </w:rPr>
      </w:pPr>
    </w:p>
    <w:p w14:paraId="0000001F" w14:textId="77777777" w:rsidR="00A32F66" w:rsidRDefault="00D4183A">
      <w:pPr>
        <w:jc w:val="both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ONAM BEYANI:</w:t>
      </w:r>
    </w:p>
    <w:p w14:paraId="00000020" w14:textId="77777777" w:rsidR="00A32F66" w:rsidRDefault="00D4183A">
      <w:p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>Yukarıdaki bilgilendirme formunu okuduğumu ve anladığımı beyan ederim. Çocuğumun bu hizmeti alması ve aşağıda belirttiğim rızaları vermesi konusunda çocuğumla da görüşülmüştür ve uygun bulunmuştur.</w:t>
      </w:r>
    </w:p>
    <w:p w14:paraId="00000021" w14:textId="77777777" w:rsidR="00A32F66" w:rsidRDefault="00D4183A">
      <w:p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>□ Çocuğumun kişisel verilerinin yukarıda belirtilen amaçlar doğrultusunda işlenmesine ve saklanmasına rıza gösteriyorum.</w:t>
      </w:r>
    </w:p>
    <w:p w14:paraId="00000022" w14:textId="77777777" w:rsidR="00A32F66" w:rsidRDefault="00D4183A">
      <w:p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□ Çocuğumun </w:t>
      </w:r>
      <w:proofErr w:type="gramStart"/>
      <w:r>
        <w:rPr>
          <w:color w:val="222222"/>
          <w:highlight w:val="white"/>
        </w:rPr>
        <w:t>terapi</w:t>
      </w:r>
      <w:proofErr w:type="gramEnd"/>
      <w:r>
        <w:rPr>
          <w:color w:val="222222"/>
          <w:highlight w:val="white"/>
        </w:rPr>
        <w:t>/değerlendirme seanslarında ses ve görüntü kaydı alınmasına ve bu kayıtların yukarıda belirtilen amaçlar (</w:t>
      </w:r>
      <w:proofErr w:type="spellStart"/>
      <w:r>
        <w:rPr>
          <w:color w:val="222222"/>
          <w:highlight w:val="white"/>
        </w:rPr>
        <w:t>süpervizyon</w:t>
      </w:r>
      <w:proofErr w:type="spellEnd"/>
      <w:r>
        <w:rPr>
          <w:color w:val="222222"/>
          <w:highlight w:val="white"/>
        </w:rPr>
        <w:t>, eğitim, araştırma) doğrultusunda anonimleştirilerek kullanılmasına rıza gösteriyorum. (Bu kısım isteğe bağlıdır, rıza vermemek hizmet alımınızı etkilemez.)</w:t>
      </w:r>
    </w:p>
    <w:p w14:paraId="00000023" w14:textId="77777777" w:rsidR="00A32F66" w:rsidRDefault="00A32F66">
      <w:pPr>
        <w:jc w:val="both"/>
        <w:rPr>
          <w:color w:val="222222"/>
          <w:highlight w:val="white"/>
        </w:rPr>
      </w:pPr>
    </w:p>
    <w:p w14:paraId="00000024" w14:textId="77777777" w:rsidR="00A32F66" w:rsidRDefault="00D4183A">
      <w:p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>Yasal Temsilcinin (Vasi/Ebeveyn):</w:t>
      </w:r>
    </w:p>
    <w:p w14:paraId="00000025" w14:textId="77777777" w:rsidR="00A32F66" w:rsidRDefault="00D4183A">
      <w:p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>Adı Soyadı:</w:t>
      </w:r>
    </w:p>
    <w:p w14:paraId="00000026" w14:textId="77777777" w:rsidR="00A32F66" w:rsidRDefault="00D4183A">
      <w:p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>T.C. Kimlik No:</w:t>
      </w:r>
    </w:p>
    <w:p w14:paraId="00000027" w14:textId="77777777" w:rsidR="00A32F66" w:rsidRDefault="00D4183A">
      <w:p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>Danışana Yakınlığı:</w:t>
      </w:r>
    </w:p>
    <w:p w14:paraId="00000028" w14:textId="77777777" w:rsidR="00A32F66" w:rsidRDefault="00D4183A">
      <w:pPr>
        <w:jc w:val="both"/>
        <w:rPr>
          <w:color w:val="222222"/>
          <w:highlight w:val="white"/>
        </w:rPr>
      </w:pPr>
      <w:r>
        <w:rPr>
          <w:color w:val="222222"/>
          <w:highlight w:val="white"/>
        </w:rPr>
        <w:t>İmza:</w:t>
      </w:r>
    </w:p>
    <w:p w14:paraId="00000029" w14:textId="0C8124E4" w:rsidR="00A32F66" w:rsidRDefault="00D4183A">
      <w:pPr>
        <w:jc w:val="both"/>
        <w:rPr>
          <w:color w:val="222222"/>
        </w:rPr>
      </w:pPr>
      <w:r>
        <w:rPr>
          <w:color w:val="222222"/>
          <w:highlight w:val="white"/>
        </w:rPr>
        <w:t>Tarih:</w:t>
      </w:r>
    </w:p>
    <w:p w14:paraId="5170EA36" w14:textId="73D5F9F9" w:rsidR="00D4183A" w:rsidRDefault="00D4183A">
      <w:pPr>
        <w:jc w:val="both"/>
        <w:rPr>
          <w:color w:val="222222"/>
        </w:rPr>
      </w:pPr>
    </w:p>
    <w:p w14:paraId="72E3B5EC" w14:textId="24C7114D" w:rsidR="00D4183A" w:rsidRDefault="00D4183A">
      <w:pPr>
        <w:jc w:val="both"/>
        <w:rPr>
          <w:color w:val="222222"/>
        </w:rPr>
      </w:pPr>
    </w:p>
    <w:p w14:paraId="03EF867A" w14:textId="17069F16" w:rsidR="00D4183A" w:rsidRDefault="00D4183A">
      <w:pPr>
        <w:jc w:val="both"/>
        <w:rPr>
          <w:color w:val="222222"/>
        </w:rPr>
      </w:pPr>
    </w:p>
    <w:p w14:paraId="7411BB46" w14:textId="674A53AE" w:rsidR="00D4183A" w:rsidRDefault="00D4183A">
      <w:pPr>
        <w:jc w:val="both"/>
        <w:rPr>
          <w:color w:val="222222"/>
        </w:rPr>
      </w:pPr>
    </w:p>
    <w:p w14:paraId="29791FBE" w14:textId="26C37439" w:rsidR="00D4183A" w:rsidRDefault="00D4183A">
      <w:pPr>
        <w:jc w:val="both"/>
        <w:rPr>
          <w:color w:val="222222"/>
        </w:rPr>
      </w:pPr>
    </w:p>
    <w:p w14:paraId="334E6B07" w14:textId="626CA77C" w:rsidR="00D4183A" w:rsidRDefault="00D4183A">
      <w:pPr>
        <w:jc w:val="both"/>
        <w:rPr>
          <w:color w:val="222222"/>
        </w:rPr>
      </w:pPr>
    </w:p>
    <w:p w14:paraId="7D6225DF" w14:textId="3953D672" w:rsidR="00D4183A" w:rsidRDefault="00D4183A">
      <w:pPr>
        <w:jc w:val="both"/>
        <w:rPr>
          <w:color w:val="222222"/>
        </w:rPr>
      </w:pPr>
    </w:p>
    <w:p w14:paraId="6056A5C2" w14:textId="7721F537" w:rsidR="00D4183A" w:rsidRDefault="00D4183A">
      <w:pPr>
        <w:jc w:val="both"/>
        <w:rPr>
          <w:color w:val="222222"/>
        </w:rPr>
      </w:pPr>
    </w:p>
    <w:p w14:paraId="6CC934D7" w14:textId="7DFD11AA" w:rsidR="00D4183A" w:rsidRDefault="00D4183A">
      <w:pPr>
        <w:jc w:val="both"/>
        <w:rPr>
          <w:color w:val="222222"/>
        </w:rPr>
      </w:pPr>
    </w:p>
    <w:p w14:paraId="709BA6CF" w14:textId="1E5B3D60" w:rsidR="00D4183A" w:rsidRDefault="00D4183A">
      <w:pPr>
        <w:jc w:val="both"/>
        <w:rPr>
          <w:color w:val="222222"/>
        </w:rPr>
      </w:pPr>
    </w:p>
    <w:p w14:paraId="2D4E4E30" w14:textId="301A57C3" w:rsidR="00D4183A" w:rsidRDefault="00D4183A">
      <w:pPr>
        <w:jc w:val="both"/>
        <w:rPr>
          <w:color w:val="222222"/>
        </w:rPr>
      </w:pPr>
    </w:p>
    <w:p w14:paraId="7DA5A2E3" w14:textId="5666D081" w:rsidR="00D4183A" w:rsidRDefault="00D4183A">
      <w:pPr>
        <w:jc w:val="both"/>
        <w:rPr>
          <w:color w:val="222222"/>
        </w:rPr>
      </w:pPr>
    </w:p>
    <w:p w14:paraId="4159D063" w14:textId="2D9C328B" w:rsidR="00D4183A" w:rsidRDefault="00D4183A">
      <w:pPr>
        <w:jc w:val="both"/>
        <w:rPr>
          <w:color w:val="222222"/>
        </w:rPr>
      </w:pPr>
    </w:p>
    <w:p w14:paraId="5C4BCA66" w14:textId="62A084F8" w:rsidR="00D4183A" w:rsidRDefault="00D4183A">
      <w:pPr>
        <w:jc w:val="both"/>
        <w:rPr>
          <w:color w:val="222222"/>
        </w:rPr>
      </w:pPr>
    </w:p>
    <w:p w14:paraId="4319F6BC" w14:textId="561B5F90" w:rsidR="00D4183A" w:rsidRDefault="00D4183A">
      <w:pPr>
        <w:jc w:val="both"/>
        <w:rPr>
          <w:color w:val="222222"/>
        </w:rPr>
      </w:pPr>
    </w:p>
    <w:p w14:paraId="732E0C46" w14:textId="4899C806" w:rsidR="00D4183A" w:rsidRDefault="00D4183A">
      <w:pPr>
        <w:jc w:val="both"/>
        <w:rPr>
          <w:color w:val="222222"/>
        </w:rPr>
      </w:pPr>
    </w:p>
    <w:p w14:paraId="4E9B6BEA" w14:textId="3B87D2C4" w:rsidR="00D4183A" w:rsidRDefault="00D4183A">
      <w:pPr>
        <w:jc w:val="both"/>
        <w:rPr>
          <w:color w:val="222222"/>
        </w:rPr>
      </w:pPr>
    </w:p>
    <w:p w14:paraId="64AD6C1D" w14:textId="6C19763D" w:rsidR="00D4183A" w:rsidRDefault="00D4183A">
      <w:pPr>
        <w:jc w:val="both"/>
        <w:rPr>
          <w:color w:val="222222"/>
        </w:rPr>
      </w:pPr>
    </w:p>
    <w:p w14:paraId="27D9FCF8" w14:textId="70CA84D7" w:rsidR="00D4183A" w:rsidRDefault="00D4183A">
      <w:pPr>
        <w:jc w:val="both"/>
        <w:rPr>
          <w:color w:val="222222"/>
        </w:rPr>
      </w:pPr>
    </w:p>
    <w:p w14:paraId="245728A3" w14:textId="3EBECADC" w:rsidR="00D4183A" w:rsidRDefault="00D4183A">
      <w:pPr>
        <w:jc w:val="both"/>
        <w:rPr>
          <w:color w:val="222222"/>
        </w:rPr>
      </w:pPr>
    </w:p>
    <w:p w14:paraId="38792500" w14:textId="1A8D4AFE" w:rsidR="00D4183A" w:rsidRDefault="00D4183A">
      <w:pPr>
        <w:jc w:val="both"/>
        <w:rPr>
          <w:color w:val="222222"/>
        </w:rPr>
      </w:pPr>
    </w:p>
    <w:p w14:paraId="3982AB85" w14:textId="64FADE76" w:rsidR="00D4183A" w:rsidRDefault="00D4183A">
      <w:pPr>
        <w:jc w:val="both"/>
        <w:rPr>
          <w:color w:val="222222"/>
        </w:rPr>
      </w:pPr>
    </w:p>
    <w:p w14:paraId="07354A35" w14:textId="226C97F7" w:rsidR="00D4183A" w:rsidRDefault="00D4183A">
      <w:pPr>
        <w:jc w:val="both"/>
        <w:rPr>
          <w:color w:val="222222"/>
        </w:rPr>
      </w:pPr>
    </w:p>
    <w:p w14:paraId="3B0EA7DC" w14:textId="3C4A878D" w:rsidR="00D4183A" w:rsidRDefault="00D4183A">
      <w:pPr>
        <w:jc w:val="both"/>
        <w:rPr>
          <w:color w:val="222222"/>
        </w:rPr>
      </w:pPr>
    </w:p>
    <w:p w14:paraId="5C1FCE85" w14:textId="23266201" w:rsidR="004A5369" w:rsidRDefault="004A5369">
      <w:pPr>
        <w:jc w:val="both"/>
      </w:pPr>
      <w:bookmarkStart w:id="0" w:name="_GoBack"/>
      <w:bookmarkEnd w:id="0"/>
    </w:p>
    <w:sectPr w:rsidR="004A5369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F66"/>
    <w:rsid w:val="004A5369"/>
    <w:rsid w:val="00534B2B"/>
    <w:rsid w:val="00A32F66"/>
    <w:rsid w:val="00AA4C41"/>
    <w:rsid w:val="00D4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5EBE1"/>
  <w15:docId w15:val="{9D9218EE-FE43-42C4-A669-7D51CFFA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AklamaMetni">
    <w:name w:val="annotation text"/>
    <w:basedOn w:val="Normal"/>
    <w:link w:val="AklamaMetni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Pr>
      <w:sz w:val="20"/>
      <w:szCs w:val="20"/>
    </w:rPr>
  </w:style>
  <w:style w:type="character" w:styleId="AklamaBavurusu">
    <w:name w:val="annotation reference"/>
    <w:basedOn w:val="VarsaylanParagrafYazTipi"/>
    <w:uiPriority w:val="99"/>
    <w:semiHidden/>
    <w:unhideWhenUsed/>
    <w:rPr>
      <w:sz w:val="16"/>
      <w:szCs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53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53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597</Words>
  <Characters>3404</Characters>
  <Application>Microsoft Office Word</Application>
  <DocSecurity>0</DocSecurity>
  <Lines>28</Lines>
  <Paragraphs>7</Paragraphs>
  <ScaleCrop>false</ScaleCrop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AYBU</cp:lastModifiedBy>
  <cp:revision>5</cp:revision>
  <cp:lastPrinted>2025-12-17T07:51:00Z</cp:lastPrinted>
  <dcterms:created xsi:type="dcterms:W3CDTF">2025-10-16T19:09:00Z</dcterms:created>
  <dcterms:modified xsi:type="dcterms:W3CDTF">2025-12-17T07:51:00Z</dcterms:modified>
</cp:coreProperties>
</file>