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61993" w14:textId="4526F124" w:rsidR="00FB6308" w:rsidRDefault="00D16E3C">
      <w:pPr>
        <w:spacing w:before="66"/>
        <w:ind w:left="1207" w:right="1320"/>
        <w:jc w:val="center"/>
        <w:rPr>
          <w:b/>
          <w:sz w:val="24"/>
        </w:rPr>
      </w:pPr>
      <w:r>
        <w:rPr>
          <w:b/>
          <w:sz w:val="24"/>
        </w:rPr>
        <w:t>ANKARA YILDIRIM</w:t>
      </w:r>
      <w:r>
        <w:rPr>
          <w:b/>
          <w:spacing w:val="-6"/>
          <w:sz w:val="24"/>
        </w:rPr>
        <w:t xml:space="preserve"> </w:t>
      </w:r>
      <w:r>
        <w:rPr>
          <w:b/>
          <w:sz w:val="24"/>
        </w:rPr>
        <w:t xml:space="preserve">BEYAZIT </w:t>
      </w:r>
      <w:r>
        <w:rPr>
          <w:b/>
          <w:spacing w:val="-2"/>
          <w:sz w:val="24"/>
        </w:rPr>
        <w:t>ÜNİVERSİTESİ</w:t>
      </w:r>
    </w:p>
    <w:p w14:paraId="0F201C75" w14:textId="41EBB7BA" w:rsidR="00FB6308" w:rsidRDefault="00000000">
      <w:pPr>
        <w:spacing w:before="5" w:line="235" w:lineRule="auto"/>
        <w:ind w:left="1200" w:right="1320"/>
        <w:jc w:val="center"/>
        <w:rPr>
          <w:b/>
          <w:sz w:val="24"/>
        </w:rPr>
      </w:pPr>
      <w:r>
        <w:rPr>
          <w:b/>
          <w:sz w:val="24"/>
        </w:rPr>
        <w:t>MÜHENDİSLİK</w:t>
      </w:r>
      <w:r>
        <w:rPr>
          <w:b/>
          <w:spacing w:val="-15"/>
          <w:sz w:val="24"/>
        </w:rPr>
        <w:t xml:space="preserve"> </w:t>
      </w:r>
      <w:r>
        <w:rPr>
          <w:b/>
          <w:sz w:val="24"/>
        </w:rPr>
        <w:t>VE</w:t>
      </w:r>
      <w:r>
        <w:rPr>
          <w:b/>
          <w:spacing w:val="-15"/>
          <w:sz w:val="24"/>
        </w:rPr>
        <w:t xml:space="preserve"> </w:t>
      </w:r>
      <w:r>
        <w:rPr>
          <w:b/>
          <w:sz w:val="24"/>
        </w:rPr>
        <w:t>DOĞA</w:t>
      </w:r>
      <w:r>
        <w:rPr>
          <w:b/>
          <w:spacing w:val="-15"/>
          <w:sz w:val="24"/>
        </w:rPr>
        <w:t xml:space="preserve"> </w:t>
      </w:r>
      <w:r>
        <w:rPr>
          <w:b/>
          <w:sz w:val="24"/>
        </w:rPr>
        <w:t>BİLİMLERİ</w:t>
      </w:r>
      <w:r>
        <w:rPr>
          <w:b/>
          <w:spacing w:val="-15"/>
          <w:sz w:val="24"/>
        </w:rPr>
        <w:t xml:space="preserve"> </w:t>
      </w:r>
      <w:r>
        <w:rPr>
          <w:b/>
          <w:sz w:val="24"/>
        </w:rPr>
        <w:t>FAKÜLTESİ MAKİN</w:t>
      </w:r>
      <w:r w:rsidR="00D16E3C">
        <w:rPr>
          <w:b/>
          <w:sz w:val="24"/>
        </w:rPr>
        <w:t>E</w:t>
      </w:r>
      <w:r>
        <w:rPr>
          <w:b/>
          <w:sz w:val="24"/>
        </w:rPr>
        <w:t xml:space="preserve"> MÜHENDİSLİĞİ BÖLÜMÜ</w:t>
      </w:r>
    </w:p>
    <w:p w14:paraId="5DF07850" w14:textId="77777777" w:rsidR="00FB6308" w:rsidRDefault="00000000">
      <w:pPr>
        <w:spacing w:before="7"/>
        <w:ind w:left="1204" w:right="1320"/>
        <w:jc w:val="center"/>
        <w:rPr>
          <w:b/>
          <w:sz w:val="24"/>
        </w:rPr>
      </w:pPr>
      <w:r>
        <w:rPr>
          <w:b/>
          <w:sz w:val="24"/>
        </w:rPr>
        <w:t>LİSANS</w:t>
      </w:r>
      <w:r>
        <w:rPr>
          <w:b/>
          <w:spacing w:val="-9"/>
          <w:sz w:val="24"/>
        </w:rPr>
        <w:t xml:space="preserve"> </w:t>
      </w:r>
      <w:r>
        <w:rPr>
          <w:b/>
          <w:sz w:val="24"/>
        </w:rPr>
        <w:t>ÖĞRETİMİ</w:t>
      </w:r>
      <w:r>
        <w:rPr>
          <w:b/>
          <w:spacing w:val="-7"/>
          <w:sz w:val="24"/>
        </w:rPr>
        <w:t xml:space="preserve"> </w:t>
      </w:r>
      <w:r>
        <w:rPr>
          <w:b/>
          <w:sz w:val="24"/>
        </w:rPr>
        <w:t>STAJ</w:t>
      </w:r>
      <w:r>
        <w:rPr>
          <w:b/>
          <w:spacing w:val="-7"/>
          <w:sz w:val="24"/>
        </w:rPr>
        <w:t xml:space="preserve"> </w:t>
      </w:r>
      <w:r>
        <w:rPr>
          <w:b/>
          <w:sz w:val="24"/>
        </w:rPr>
        <w:t>UYGULAMA</w:t>
      </w:r>
      <w:r>
        <w:rPr>
          <w:b/>
          <w:spacing w:val="-5"/>
          <w:sz w:val="24"/>
        </w:rPr>
        <w:t xml:space="preserve"> </w:t>
      </w:r>
      <w:r>
        <w:rPr>
          <w:b/>
          <w:spacing w:val="-2"/>
          <w:sz w:val="24"/>
        </w:rPr>
        <w:t>YÖNERGESİ</w:t>
      </w:r>
    </w:p>
    <w:p w14:paraId="6D447DA9" w14:textId="77777777" w:rsidR="00FB6308" w:rsidRDefault="00FB6308">
      <w:pPr>
        <w:pStyle w:val="GvdeMetni"/>
        <w:ind w:left="0" w:firstLine="0"/>
        <w:rPr>
          <w:b/>
        </w:rPr>
      </w:pPr>
    </w:p>
    <w:p w14:paraId="7795AC1C" w14:textId="77777777" w:rsidR="00FB6308" w:rsidRDefault="00FB6308">
      <w:pPr>
        <w:pStyle w:val="GvdeMetni"/>
        <w:spacing w:before="59"/>
        <w:ind w:left="0" w:firstLine="0"/>
        <w:rPr>
          <w:b/>
        </w:rPr>
      </w:pPr>
    </w:p>
    <w:p w14:paraId="43F8A7C8" w14:textId="77777777" w:rsidR="00FB6308" w:rsidRDefault="00000000">
      <w:pPr>
        <w:pStyle w:val="ListeParagraf"/>
        <w:numPr>
          <w:ilvl w:val="0"/>
          <w:numId w:val="7"/>
        </w:numPr>
        <w:tabs>
          <w:tab w:val="left" w:pos="285"/>
        </w:tabs>
        <w:spacing w:before="1"/>
        <w:ind w:left="285" w:hanging="255"/>
        <w:rPr>
          <w:b/>
          <w:sz w:val="24"/>
        </w:rPr>
      </w:pPr>
      <w:r>
        <w:rPr>
          <w:b/>
          <w:sz w:val="24"/>
        </w:rPr>
        <w:t>Staj</w:t>
      </w:r>
      <w:r>
        <w:rPr>
          <w:b/>
          <w:spacing w:val="-11"/>
          <w:sz w:val="24"/>
        </w:rPr>
        <w:t xml:space="preserve"> </w:t>
      </w:r>
      <w:r>
        <w:rPr>
          <w:b/>
          <w:sz w:val="24"/>
        </w:rPr>
        <w:t>Bölümleri</w:t>
      </w:r>
      <w:r>
        <w:rPr>
          <w:b/>
          <w:spacing w:val="-1"/>
          <w:sz w:val="24"/>
        </w:rPr>
        <w:t xml:space="preserve"> </w:t>
      </w:r>
      <w:r>
        <w:rPr>
          <w:b/>
          <w:sz w:val="24"/>
        </w:rPr>
        <w:t>ve</w:t>
      </w:r>
      <w:r>
        <w:rPr>
          <w:b/>
          <w:spacing w:val="-4"/>
          <w:sz w:val="24"/>
        </w:rPr>
        <w:t xml:space="preserve"> </w:t>
      </w:r>
      <w:r>
        <w:rPr>
          <w:b/>
          <w:spacing w:val="-2"/>
          <w:sz w:val="24"/>
        </w:rPr>
        <w:t>Süreleri</w:t>
      </w:r>
    </w:p>
    <w:p w14:paraId="35497601" w14:textId="77777777" w:rsidR="00FB6308" w:rsidRDefault="00FB6308">
      <w:pPr>
        <w:pStyle w:val="GvdeMetni"/>
        <w:spacing w:before="40"/>
        <w:ind w:left="0" w:firstLine="0"/>
        <w:rPr>
          <w:b/>
        </w:rPr>
      </w:pPr>
    </w:p>
    <w:p w14:paraId="5E40CFBD" w14:textId="77777777" w:rsidR="00FB6308" w:rsidRDefault="00000000">
      <w:pPr>
        <w:pStyle w:val="ListeParagraf"/>
        <w:numPr>
          <w:ilvl w:val="0"/>
          <w:numId w:val="3"/>
        </w:numPr>
        <w:tabs>
          <w:tab w:val="left" w:pos="724"/>
        </w:tabs>
        <w:spacing w:line="350" w:lineRule="auto"/>
        <w:ind w:right="115"/>
        <w:jc w:val="both"/>
        <w:rPr>
          <w:sz w:val="24"/>
        </w:rPr>
      </w:pPr>
      <w:r>
        <w:rPr>
          <w:sz w:val="24"/>
        </w:rPr>
        <w:t xml:space="preserve">Toplam kırk (40) iş gününden oluşan iki (2) dönemlik zorunlu staj, yirmi (20) iş günü </w:t>
      </w:r>
      <w:r>
        <w:rPr>
          <w:b/>
          <w:i/>
          <w:sz w:val="24"/>
        </w:rPr>
        <w:t xml:space="preserve">Atölye-İmalat Stajı </w:t>
      </w:r>
      <w:r>
        <w:rPr>
          <w:sz w:val="24"/>
        </w:rPr>
        <w:t xml:space="preserve">ve yirmi (20) iş günü de </w:t>
      </w:r>
      <w:r>
        <w:rPr>
          <w:b/>
          <w:i/>
          <w:sz w:val="24"/>
        </w:rPr>
        <w:t xml:space="preserve">İşletme-Organizasyon ve Mühendislik Uygulamaları Stajı </w:t>
      </w:r>
      <w:r>
        <w:rPr>
          <w:sz w:val="24"/>
        </w:rPr>
        <w:t xml:space="preserve">olarak </w:t>
      </w:r>
      <w:r>
        <w:rPr>
          <w:b/>
          <w:i/>
          <w:sz w:val="24"/>
        </w:rPr>
        <w:t xml:space="preserve">iki </w:t>
      </w:r>
      <w:r>
        <w:rPr>
          <w:sz w:val="24"/>
        </w:rPr>
        <w:t>farklı bölümden oluşur.</w:t>
      </w:r>
    </w:p>
    <w:p w14:paraId="776E7B85" w14:textId="77777777" w:rsidR="00FB6308" w:rsidRDefault="00000000">
      <w:pPr>
        <w:pStyle w:val="ListeParagraf"/>
        <w:numPr>
          <w:ilvl w:val="0"/>
          <w:numId w:val="3"/>
        </w:numPr>
        <w:tabs>
          <w:tab w:val="left" w:pos="724"/>
        </w:tabs>
        <w:spacing w:before="254" w:line="352" w:lineRule="auto"/>
        <w:ind w:right="113"/>
        <w:jc w:val="both"/>
        <w:rPr>
          <w:sz w:val="24"/>
        </w:rPr>
      </w:pPr>
      <w:r>
        <w:rPr>
          <w:sz w:val="24"/>
        </w:rPr>
        <w:t xml:space="preserve">Atölye-İmalat Stajı </w:t>
      </w:r>
      <w:r>
        <w:rPr>
          <w:b/>
          <w:i/>
          <w:sz w:val="24"/>
        </w:rPr>
        <w:t>4. yarıyıldan (Düzensiz (Irregular) öğrenciler için 3. yarıyıldan)</w:t>
      </w:r>
      <w:r>
        <w:rPr>
          <w:sz w:val="24"/>
        </w:rPr>
        <w:t xml:space="preserve">, işletme-Organizasyon ve Mühendislik Uygulamaları Stajı ise </w:t>
      </w:r>
      <w:r>
        <w:rPr>
          <w:b/>
          <w:i/>
          <w:sz w:val="24"/>
        </w:rPr>
        <w:t xml:space="preserve">6. yarıyıldan (Düzensiz (Irregular) öğrenciler için 5. yarıyıldan) </w:t>
      </w:r>
      <w:r>
        <w:rPr>
          <w:sz w:val="24"/>
        </w:rPr>
        <w:t>itibaren yapılabilir.</w:t>
      </w:r>
    </w:p>
    <w:p w14:paraId="648592CD" w14:textId="68456821" w:rsidR="00FB6308" w:rsidRDefault="00000000">
      <w:pPr>
        <w:pStyle w:val="ListeParagraf"/>
        <w:numPr>
          <w:ilvl w:val="0"/>
          <w:numId w:val="3"/>
        </w:numPr>
        <w:tabs>
          <w:tab w:val="left" w:pos="724"/>
        </w:tabs>
        <w:spacing w:before="244" w:line="352" w:lineRule="auto"/>
        <w:ind w:right="115"/>
        <w:jc w:val="both"/>
        <w:rPr>
          <w:sz w:val="24"/>
        </w:rPr>
      </w:pPr>
      <w:r>
        <w:rPr>
          <w:sz w:val="24"/>
        </w:rPr>
        <w:t xml:space="preserve">6. Yarıyıldan itibaren, </w:t>
      </w:r>
      <w:r>
        <w:rPr>
          <w:b/>
          <w:i/>
          <w:sz w:val="24"/>
        </w:rPr>
        <w:t xml:space="preserve">Atölye-İmalat ve İşletme-Organizasyon ve Mühendislik Uygulamaları stajları </w:t>
      </w:r>
      <w:r>
        <w:rPr>
          <w:sz w:val="24"/>
        </w:rPr>
        <w:t xml:space="preserve">aynı dönemde yapılabilir. Bu durumda her iki staj içinde ayrı staj </w:t>
      </w:r>
      <w:r w:rsidR="009532DC">
        <w:rPr>
          <w:sz w:val="24"/>
        </w:rPr>
        <w:t>raporu</w:t>
      </w:r>
      <w:r>
        <w:rPr>
          <w:sz w:val="24"/>
        </w:rPr>
        <w:t xml:space="preserve"> düzenlenir.</w:t>
      </w:r>
    </w:p>
    <w:p w14:paraId="735DBB7B" w14:textId="77777777" w:rsidR="00FB6308" w:rsidRDefault="00000000">
      <w:pPr>
        <w:pStyle w:val="ListeParagraf"/>
        <w:numPr>
          <w:ilvl w:val="0"/>
          <w:numId w:val="3"/>
        </w:numPr>
        <w:tabs>
          <w:tab w:val="left" w:pos="724"/>
        </w:tabs>
        <w:spacing w:before="247"/>
        <w:rPr>
          <w:sz w:val="24"/>
        </w:rPr>
      </w:pPr>
      <w:r>
        <w:rPr>
          <w:sz w:val="24"/>
        </w:rPr>
        <w:t>Çalışılsa</w:t>
      </w:r>
      <w:r>
        <w:rPr>
          <w:spacing w:val="-9"/>
          <w:sz w:val="24"/>
        </w:rPr>
        <w:t xml:space="preserve"> </w:t>
      </w:r>
      <w:r>
        <w:rPr>
          <w:sz w:val="24"/>
        </w:rPr>
        <w:t>dahi</w:t>
      </w:r>
      <w:r>
        <w:rPr>
          <w:spacing w:val="-4"/>
          <w:sz w:val="24"/>
        </w:rPr>
        <w:t xml:space="preserve"> </w:t>
      </w:r>
      <w:r>
        <w:rPr>
          <w:sz w:val="24"/>
        </w:rPr>
        <w:t>Cumartesi-Pazar</w:t>
      </w:r>
      <w:r>
        <w:rPr>
          <w:spacing w:val="-3"/>
          <w:sz w:val="24"/>
        </w:rPr>
        <w:t xml:space="preserve"> </w:t>
      </w:r>
      <w:r>
        <w:rPr>
          <w:sz w:val="24"/>
        </w:rPr>
        <w:t>günleri</w:t>
      </w:r>
      <w:r>
        <w:rPr>
          <w:spacing w:val="-4"/>
          <w:sz w:val="24"/>
        </w:rPr>
        <w:t xml:space="preserve"> </w:t>
      </w:r>
      <w:r>
        <w:rPr>
          <w:sz w:val="24"/>
        </w:rPr>
        <w:t>iş</w:t>
      </w:r>
      <w:r>
        <w:rPr>
          <w:spacing w:val="-2"/>
          <w:sz w:val="24"/>
        </w:rPr>
        <w:t xml:space="preserve"> </w:t>
      </w:r>
      <w:r>
        <w:rPr>
          <w:sz w:val="24"/>
        </w:rPr>
        <w:t>günü</w:t>
      </w:r>
      <w:r>
        <w:rPr>
          <w:spacing w:val="-5"/>
          <w:sz w:val="24"/>
        </w:rPr>
        <w:t xml:space="preserve"> </w:t>
      </w:r>
      <w:r>
        <w:rPr>
          <w:sz w:val="24"/>
        </w:rPr>
        <w:t>olarak</w:t>
      </w:r>
      <w:r>
        <w:rPr>
          <w:spacing w:val="-2"/>
          <w:sz w:val="24"/>
        </w:rPr>
        <w:t xml:space="preserve"> sayılmamaktadır.</w:t>
      </w:r>
    </w:p>
    <w:p w14:paraId="6DEE44EF" w14:textId="77777777" w:rsidR="00FB6308" w:rsidRDefault="00FB6308">
      <w:pPr>
        <w:pStyle w:val="GvdeMetni"/>
        <w:spacing w:before="102"/>
        <w:ind w:left="0" w:firstLine="0"/>
      </w:pPr>
    </w:p>
    <w:p w14:paraId="68D76A5A" w14:textId="77777777" w:rsidR="00FB6308" w:rsidRDefault="00000000">
      <w:pPr>
        <w:pStyle w:val="ListeParagraf"/>
        <w:numPr>
          <w:ilvl w:val="0"/>
          <w:numId w:val="3"/>
        </w:numPr>
        <w:tabs>
          <w:tab w:val="left" w:pos="724"/>
        </w:tabs>
        <w:rPr>
          <w:sz w:val="24"/>
        </w:rPr>
      </w:pPr>
      <w:r>
        <w:rPr>
          <w:sz w:val="24"/>
        </w:rPr>
        <w:t>Resmi</w:t>
      </w:r>
      <w:r>
        <w:rPr>
          <w:spacing w:val="-1"/>
          <w:sz w:val="24"/>
        </w:rPr>
        <w:t xml:space="preserve"> </w:t>
      </w:r>
      <w:r>
        <w:rPr>
          <w:sz w:val="24"/>
        </w:rPr>
        <w:t>tatiller</w:t>
      </w:r>
      <w:r>
        <w:rPr>
          <w:spacing w:val="-5"/>
          <w:sz w:val="24"/>
        </w:rPr>
        <w:t xml:space="preserve"> </w:t>
      </w:r>
      <w:r>
        <w:rPr>
          <w:sz w:val="24"/>
        </w:rPr>
        <w:t>iş</w:t>
      </w:r>
      <w:r>
        <w:rPr>
          <w:spacing w:val="-5"/>
          <w:sz w:val="24"/>
        </w:rPr>
        <w:t xml:space="preserve"> </w:t>
      </w:r>
      <w:r>
        <w:rPr>
          <w:sz w:val="24"/>
        </w:rPr>
        <w:t>günü</w:t>
      </w:r>
      <w:r>
        <w:rPr>
          <w:spacing w:val="-2"/>
          <w:sz w:val="24"/>
        </w:rPr>
        <w:t xml:space="preserve"> </w:t>
      </w:r>
      <w:r>
        <w:rPr>
          <w:sz w:val="24"/>
        </w:rPr>
        <w:t>olarak</w:t>
      </w:r>
      <w:r>
        <w:rPr>
          <w:spacing w:val="-1"/>
          <w:sz w:val="24"/>
        </w:rPr>
        <w:t xml:space="preserve"> </w:t>
      </w:r>
      <w:r>
        <w:rPr>
          <w:spacing w:val="-2"/>
          <w:sz w:val="24"/>
        </w:rPr>
        <w:t>sayılmamaktadır.</w:t>
      </w:r>
    </w:p>
    <w:p w14:paraId="2B17DD55" w14:textId="77777777" w:rsidR="00FB6308" w:rsidRDefault="00FB6308">
      <w:pPr>
        <w:pStyle w:val="GvdeMetni"/>
        <w:spacing w:before="100"/>
        <w:ind w:left="0" w:firstLine="0"/>
      </w:pPr>
    </w:p>
    <w:p w14:paraId="4D92C92A" w14:textId="77777777" w:rsidR="00FB6308" w:rsidRDefault="00000000">
      <w:pPr>
        <w:pStyle w:val="ListeParagraf"/>
        <w:numPr>
          <w:ilvl w:val="0"/>
          <w:numId w:val="3"/>
        </w:numPr>
        <w:tabs>
          <w:tab w:val="left" w:pos="724"/>
        </w:tabs>
        <w:rPr>
          <w:sz w:val="24"/>
        </w:rPr>
      </w:pPr>
      <w:r>
        <w:rPr>
          <w:sz w:val="24"/>
        </w:rPr>
        <w:t>Stajların</w:t>
      </w:r>
      <w:r>
        <w:rPr>
          <w:spacing w:val="-8"/>
          <w:sz w:val="24"/>
        </w:rPr>
        <w:t xml:space="preserve"> </w:t>
      </w:r>
      <w:r>
        <w:rPr>
          <w:sz w:val="24"/>
        </w:rPr>
        <w:t>akademik</w:t>
      </w:r>
      <w:r>
        <w:rPr>
          <w:spacing w:val="-4"/>
          <w:sz w:val="24"/>
        </w:rPr>
        <w:t xml:space="preserve"> </w:t>
      </w:r>
      <w:r>
        <w:rPr>
          <w:sz w:val="24"/>
        </w:rPr>
        <w:t>takvim</w:t>
      </w:r>
      <w:r>
        <w:rPr>
          <w:spacing w:val="-1"/>
          <w:sz w:val="24"/>
        </w:rPr>
        <w:t xml:space="preserve"> </w:t>
      </w:r>
      <w:r>
        <w:rPr>
          <w:sz w:val="24"/>
          <w:u w:val="single"/>
        </w:rPr>
        <w:t>dışındaki</w:t>
      </w:r>
      <w:r>
        <w:rPr>
          <w:spacing w:val="-4"/>
          <w:sz w:val="24"/>
        </w:rPr>
        <w:t xml:space="preserve"> </w:t>
      </w:r>
      <w:r>
        <w:rPr>
          <w:sz w:val="24"/>
        </w:rPr>
        <w:t xml:space="preserve">tarihlerde yapılması </w:t>
      </w:r>
      <w:r>
        <w:rPr>
          <w:spacing w:val="-2"/>
          <w:sz w:val="24"/>
        </w:rPr>
        <w:t>gerekmektedir.</w:t>
      </w:r>
    </w:p>
    <w:p w14:paraId="133C2E72" w14:textId="77777777" w:rsidR="00FB6308" w:rsidRDefault="00FB6308">
      <w:pPr>
        <w:pStyle w:val="GvdeMetni"/>
        <w:spacing w:before="102"/>
        <w:ind w:left="0" w:firstLine="0"/>
      </w:pPr>
    </w:p>
    <w:p w14:paraId="06CE8B42" w14:textId="77777777" w:rsidR="00FB6308" w:rsidRDefault="00000000">
      <w:pPr>
        <w:pStyle w:val="ListeParagraf"/>
        <w:numPr>
          <w:ilvl w:val="0"/>
          <w:numId w:val="3"/>
        </w:numPr>
        <w:tabs>
          <w:tab w:val="left" w:pos="724"/>
        </w:tabs>
        <w:rPr>
          <w:sz w:val="24"/>
        </w:rPr>
      </w:pPr>
      <w:r>
        <w:rPr>
          <w:sz w:val="24"/>
        </w:rPr>
        <w:t>Staj</w:t>
      </w:r>
      <w:r>
        <w:rPr>
          <w:spacing w:val="-6"/>
          <w:sz w:val="24"/>
        </w:rPr>
        <w:t xml:space="preserve"> </w:t>
      </w:r>
      <w:r>
        <w:rPr>
          <w:sz w:val="24"/>
        </w:rPr>
        <w:t>süresi,</w:t>
      </w:r>
      <w:r>
        <w:rPr>
          <w:spacing w:val="-1"/>
          <w:sz w:val="24"/>
        </w:rPr>
        <w:t xml:space="preserve"> </w:t>
      </w:r>
      <w:r>
        <w:rPr>
          <w:sz w:val="24"/>
        </w:rPr>
        <w:t>ders</w:t>
      </w:r>
      <w:r>
        <w:rPr>
          <w:spacing w:val="-4"/>
          <w:sz w:val="24"/>
        </w:rPr>
        <w:t xml:space="preserve"> </w:t>
      </w:r>
      <w:r>
        <w:rPr>
          <w:sz w:val="24"/>
        </w:rPr>
        <w:t>ve</w:t>
      </w:r>
      <w:r>
        <w:rPr>
          <w:spacing w:val="-5"/>
          <w:sz w:val="24"/>
        </w:rPr>
        <w:t xml:space="preserve"> </w:t>
      </w:r>
      <w:r>
        <w:rPr>
          <w:sz w:val="24"/>
        </w:rPr>
        <w:t>final</w:t>
      </w:r>
      <w:r>
        <w:rPr>
          <w:spacing w:val="-1"/>
          <w:sz w:val="24"/>
        </w:rPr>
        <w:t xml:space="preserve"> </w:t>
      </w:r>
      <w:r>
        <w:rPr>
          <w:sz w:val="24"/>
        </w:rPr>
        <w:t>sınavı</w:t>
      </w:r>
      <w:r>
        <w:rPr>
          <w:spacing w:val="-1"/>
          <w:sz w:val="24"/>
        </w:rPr>
        <w:t xml:space="preserve"> </w:t>
      </w:r>
      <w:r>
        <w:rPr>
          <w:sz w:val="24"/>
        </w:rPr>
        <w:t>dönemleri</w:t>
      </w:r>
      <w:r>
        <w:rPr>
          <w:spacing w:val="-1"/>
          <w:sz w:val="24"/>
        </w:rPr>
        <w:t xml:space="preserve"> </w:t>
      </w:r>
      <w:r>
        <w:rPr>
          <w:sz w:val="24"/>
        </w:rPr>
        <w:t>ile</w:t>
      </w:r>
      <w:r>
        <w:rPr>
          <w:spacing w:val="-1"/>
          <w:sz w:val="24"/>
        </w:rPr>
        <w:t xml:space="preserve"> </w:t>
      </w:r>
      <w:r>
        <w:rPr>
          <w:spacing w:val="-2"/>
          <w:sz w:val="24"/>
        </w:rPr>
        <w:t>çakışmamalıdır.</w:t>
      </w:r>
    </w:p>
    <w:p w14:paraId="3CC10D29" w14:textId="77777777" w:rsidR="00FB6308" w:rsidRDefault="00FB6308">
      <w:pPr>
        <w:pStyle w:val="GvdeMetni"/>
        <w:spacing w:before="99"/>
        <w:ind w:left="0" w:firstLine="0"/>
      </w:pPr>
    </w:p>
    <w:p w14:paraId="5522C1D9" w14:textId="77777777" w:rsidR="00FB6308" w:rsidRDefault="00000000">
      <w:pPr>
        <w:pStyle w:val="ListeParagraf"/>
        <w:numPr>
          <w:ilvl w:val="0"/>
          <w:numId w:val="3"/>
        </w:numPr>
        <w:tabs>
          <w:tab w:val="left" w:pos="724"/>
        </w:tabs>
        <w:rPr>
          <w:sz w:val="24"/>
        </w:rPr>
      </w:pPr>
      <w:r>
        <w:rPr>
          <w:sz w:val="24"/>
        </w:rPr>
        <w:t>Ayrıca</w:t>
      </w:r>
      <w:r>
        <w:rPr>
          <w:spacing w:val="-4"/>
          <w:sz w:val="24"/>
        </w:rPr>
        <w:t xml:space="preserve"> </w:t>
      </w:r>
      <w:r>
        <w:rPr>
          <w:sz w:val="24"/>
        </w:rPr>
        <w:t>yaz</w:t>
      </w:r>
      <w:r>
        <w:rPr>
          <w:spacing w:val="-1"/>
          <w:sz w:val="24"/>
        </w:rPr>
        <w:t xml:space="preserve"> </w:t>
      </w:r>
      <w:r>
        <w:rPr>
          <w:sz w:val="24"/>
        </w:rPr>
        <w:t>okuluna</w:t>
      </w:r>
      <w:r>
        <w:rPr>
          <w:spacing w:val="-2"/>
          <w:sz w:val="24"/>
        </w:rPr>
        <w:t xml:space="preserve"> </w:t>
      </w:r>
      <w:r>
        <w:rPr>
          <w:sz w:val="24"/>
        </w:rPr>
        <w:t>gelecek</w:t>
      </w:r>
      <w:r>
        <w:rPr>
          <w:spacing w:val="-4"/>
          <w:sz w:val="24"/>
        </w:rPr>
        <w:t xml:space="preserve"> </w:t>
      </w:r>
      <w:r>
        <w:rPr>
          <w:sz w:val="24"/>
        </w:rPr>
        <w:t>öğrenciler</w:t>
      </w:r>
      <w:r>
        <w:rPr>
          <w:spacing w:val="-4"/>
          <w:sz w:val="24"/>
        </w:rPr>
        <w:t xml:space="preserve"> </w:t>
      </w:r>
      <w:r>
        <w:rPr>
          <w:sz w:val="24"/>
        </w:rPr>
        <w:t>için</w:t>
      </w:r>
      <w:r>
        <w:rPr>
          <w:spacing w:val="4"/>
          <w:sz w:val="24"/>
        </w:rPr>
        <w:t xml:space="preserve"> </w:t>
      </w:r>
      <w:r>
        <w:rPr>
          <w:sz w:val="24"/>
        </w:rPr>
        <w:t>yaz</w:t>
      </w:r>
      <w:r>
        <w:rPr>
          <w:spacing w:val="-1"/>
          <w:sz w:val="24"/>
        </w:rPr>
        <w:t xml:space="preserve"> </w:t>
      </w:r>
      <w:r>
        <w:rPr>
          <w:sz w:val="24"/>
        </w:rPr>
        <w:t>okulu</w:t>
      </w:r>
      <w:r>
        <w:rPr>
          <w:spacing w:val="-4"/>
          <w:sz w:val="24"/>
        </w:rPr>
        <w:t xml:space="preserve"> </w:t>
      </w:r>
      <w:r>
        <w:rPr>
          <w:sz w:val="24"/>
        </w:rPr>
        <w:t>dönemi</w:t>
      </w:r>
      <w:r>
        <w:rPr>
          <w:spacing w:val="-4"/>
          <w:sz w:val="24"/>
        </w:rPr>
        <w:t xml:space="preserve"> </w:t>
      </w:r>
      <w:r>
        <w:rPr>
          <w:sz w:val="24"/>
        </w:rPr>
        <w:t>ile</w:t>
      </w:r>
      <w:r>
        <w:rPr>
          <w:spacing w:val="-4"/>
          <w:sz w:val="24"/>
        </w:rPr>
        <w:t xml:space="preserve"> </w:t>
      </w:r>
      <w:r>
        <w:rPr>
          <w:spacing w:val="-2"/>
          <w:sz w:val="24"/>
        </w:rPr>
        <w:t>çakışmamalıdır.</w:t>
      </w:r>
    </w:p>
    <w:p w14:paraId="31738783" w14:textId="77777777" w:rsidR="00FB6308" w:rsidRDefault="00FB6308">
      <w:pPr>
        <w:pStyle w:val="GvdeMetni"/>
        <w:spacing w:before="151"/>
        <w:ind w:left="0" w:firstLine="0"/>
      </w:pPr>
    </w:p>
    <w:p w14:paraId="382272B9" w14:textId="77777777" w:rsidR="00FB6308" w:rsidRDefault="00000000">
      <w:pPr>
        <w:pStyle w:val="Balk1"/>
        <w:numPr>
          <w:ilvl w:val="0"/>
          <w:numId w:val="7"/>
        </w:numPr>
        <w:tabs>
          <w:tab w:val="left" w:pos="285"/>
        </w:tabs>
        <w:spacing w:line="448" w:lineRule="auto"/>
        <w:ind w:left="4" w:right="6883" w:firstLine="26"/>
      </w:pPr>
      <w:r>
        <w:rPr>
          <w:spacing w:val="-2"/>
        </w:rPr>
        <w:t>Staj</w:t>
      </w:r>
      <w:r>
        <w:rPr>
          <w:spacing w:val="-16"/>
        </w:rPr>
        <w:t xml:space="preserve"> </w:t>
      </w:r>
      <w:r>
        <w:rPr>
          <w:spacing w:val="-2"/>
        </w:rPr>
        <w:t>Yeri</w:t>
      </w:r>
      <w:r>
        <w:rPr>
          <w:spacing w:val="-14"/>
        </w:rPr>
        <w:t xml:space="preserve"> </w:t>
      </w:r>
      <w:r>
        <w:rPr>
          <w:spacing w:val="-2"/>
        </w:rPr>
        <w:t xml:space="preserve">Özellikleri </w:t>
      </w:r>
      <w:r>
        <w:rPr>
          <w:u w:val="single"/>
        </w:rPr>
        <w:t>Atölye-İmalat Stajı:</w:t>
      </w:r>
    </w:p>
    <w:p w14:paraId="1C97FDA6" w14:textId="77777777" w:rsidR="00FB6308" w:rsidRDefault="00000000">
      <w:pPr>
        <w:pStyle w:val="GvdeMetni"/>
        <w:spacing w:before="127" w:line="360" w:lineRule="auto"/>
        <w:ind w:left="4" w:firstLine="0"/>
      </w:pPr>
      <w:r>
        <w:t>Stajın</w:t>
      </w:r>
      <w:r>
        <w:rPr>
          <w:spacing w:val="39"/>
        </w:rPr>
        <w:t xml:space="preserve"> </w:t>
      </w:r>
      <w:r>
        <w:t>yapılacağı</w:t>
      </w:r>
      <w:r>
        <w:rPr>
          <w:spacing w:val="37"/>
        </w:rPr>
        <w:t xml:space="preserve"> </w:t>
      </w:r>
      <w:r>
        <w:t>kuruluşta</w:t>
      </w:r>
      <w:r>
        <w:rPr>
          <w:spacing w:val="36"/>
        </w:rPr>
        <w:t xml:space="preserve"> </w:t>
      </w:r>
      <w:r>
        <w:t>en</w:t>
      </w:r>
      <w:r>
        <w:rPr>
          <w:spacing w:val="35"/>
        </w:rPr>
        <w:t xml:space="preserve"> </w:t>
      </w:r>
      <w:r>
        <w:t>az</w:t>
      </w:r>
      <w:r>
        <w:rPr>
          <w:spacing w:val="37"/>
        </w:rPr>
        <w:t xml:space="preserve"> </w:t>
      </w:r>
      <w:r>
        <w:rPr>
          <w:b/>
          <w:i/>
        </w:rPr>
        <w:t>1</w:t>
      </w:r>
      <w:r>
        <w:rPr>
          <w:b/>
          <w:i/>
          <w:spacing w:val="35"/>
        </w:rPr>
        <w:t xml:space="preserve"> </w:t>
      </w:r>
      <w:r>
        <w:rPr>
          <w:b/>
          <w:i/>
        </w:rPr>
        <w:t>Makine</w:t>
      </w:r>
      <w:r>
        <w:rPr>
          <w:b/>
          <w:i/>
          <w:spacing w:val="35"/>
        </w:rPr>
        <w:t xml:space="preserve"> </w:t>
      </w:r>
      <w:r>
        <w:rPr>
          <w:b/>
          <w:i/>
        </w:rPr>
        <w:t>Mühendisi</w:t>
      </w:r>
      <w:r>
        <w:rPr>
          <w:b/>
          <w:i/>
          <w:spacing w:val="37"/>
        </w:rPr>
        <w:t xml:space="preserve"> </w:t>
      </w:r>
      <w:r>
        <w:t>bulunması</w:t>
      </w:r>
      <w:r>
        <w:rPr>
          <w:spacing w:val="36"/>
        </w:rPr>
        <w:t xml:space="preserve"> </w:t>
      </w:r>
      <w:r>
        <w:t>zorunludur.</w:t>
      </w:r>
      <w:r>
        <w:rPr>
          <w:spacing w:val="35"/>
        </w:rPr>
        <w:t xml:space="preserve"> </w:t>
      </w:r>
      <w:r>
        <w:t>Kuruluşta uygulanan imalat yöntemlerinden olması beklenenler;</w:t>
      </w:r>
    </w:p>
    <w:p w14:paraId="0DEA8600" w14:textId="77777777" w:rsidR="00FB6308" w:rsidRDefault="00000000">
      <w:pPr>
        <w:pStyle w:val="ListeParagraf"/>
        <w:numPr>
          <w:ilvl w:val="0"/>
          <w:numId w:val="6"/>
        </w:numPr>
        <w:tabs>
          <w:tab w:val="left" w:pos="724"/>
        </w:tabs>
        <w:spacing w:before="240" w:line="360" w:lineRule="auto"/>
        <w:ind w:right="121"/>
        <w:jc w:val="both"/>
        <w:rPr>
          <w:sz w:val="24"/>
        </w:rPr>
      </w:pPr>
      <w:r>
        <w:rPr>
          <w:b/>
          <w:sz w:val="24"/>
        </w:rPr>
        <w:t xml:space="preserve">Talaşlı İmalat Yöntemleri: </w:t>
      </w:r>
      <w:r>
        <w:rPr>
          <w:sz w:val="24"/>
        </w:rPr>
        <w:t>Tornalama, Frezeleme, Planyalama, Vargelleme, Broşlama, Taşlama, Matkaplama vb. Asgari olarak tornalama ve frezeleme uygulamalarının yapılması zorunludur.</w:t>
      </w:r>
    </w:p>
    <w:p w14:paraId="7923666B" w14:textId="77777777" w:rsidR="00FB6308" w:rsidRDefault="00FB6308">
      <w:pPr>
        <w:pStyle w:val="ListeParagraf"/>
        <w:spacing w:line="360" w:lineRule="auto"/>
        <w:jc w:val="both"/>
        <w:rPr>
          <w:sz w:val="24"/>
        </w:rPr>
        <w:sectPr w:rsidR="00FB6308">
          <w:type w:val="continuous"/>
          <w:pgSz w:w="11900" w:h="16860"/>
          <w:pgMar w:top="1360" w:right="1275" w:bottom="280" w:left="1417" w:header="708" w:footer="708" w:gutter="0"/>
          <w:cols w:space="708"/>
        </w:sectPr>
      </w:pPr>
    </w:p>
    <w:p w14:paraId="5E1D0E75" w14:textId="77777777" w:rsidR="00FB6308" w:rsidRDefault="00000000">
      <w:pPr>
        <w:pStyle w:val="ListeParagraf"/>
        <w:numPr>
          <w:ilvl w:val="0"/>
          <w:numId w:val="6"/>
        </w:numPr>
        <w:tabs>
          <w:tab w:val="left" w:pos="724"/>
        </w:tabs>
        <w:spacing w:before="77" w:line="360" w:lineRule="auto"/>
        <w:ind w:right="276"/>
        <w:rPr>
          <w:sz w:val="24"/>
        </w:rPr>
      </w:pPr>
      <w:r>
        <w:rPr>
          <w:b/>
          <w:sz w:val="24"/>
        </w:rPr>
        <w:lastRenderedPageBreak/>
        <w:t>Diğer</w:t>
      </w:r>
      <w:r>
        <w:rPr>
          <w:b/>
          <w:spacing w:val="31"/>
          <w:sz w:val="24"/>
        </w:rPr>
        <w:t xml:space="preserve"> </w:t>
      </w:r>
      <w:r>
        <w:rPr>
          <w:b/>
          <w:sz w:val="24"/>
        </w:rPr>
        <w:t>İmalat</w:t>
      </w:r>
      <w:r>
        <w:rPr>
          <w:b/>
          <w:spacing w:val="35"/>
          <w:sz w:val="24"/>
        </w:rPr>
        <w:t xml:space="preserve"> </w:t>
      </w:r>
      <w:r>
        <w:rPr>
          <w:b/>
          <w:sz w:val="24"/>
        </w:rPr>
        <w:t>Yöntemleri:</w:t>
      </w:r>
      <w:r>
        <w:rPr>
          <w:b/>
          <w:spacing w:val="39"/>
          <w:sz w:val="24"/>
        </w:rPr>
        <w:t xml:space="preserve"> </w:t>
      </w:r>
      <w:r>
        <w:rPr>
          <w:sz w:val="24"/>
        </w:rPr>
        <w:t>Talaşlı</w:t>
      </w:r>
      <w:r>
        <w:rPr>
          <w:spacing w:val="33"/>
          <w:sz w:val="24"/>
        </w:rPr>
        <w:t xml:space="preserve"> </w:t>
      </w:r>
      <w:r>
        <w:rPr>
          <w:sz w:val="24"/>
        </w:rPr>
        <w:t>İmalat</w:t>
      </w:r>
      <w:r>
        <w:rPr>
          <w:spacing w:val="36"/>
          <w:sz w:val="24"/>
        </w:rPr>
        <w:t xml:space="preserve"> </w:t>
      </w:r>
      <w:r>
        <w:rPr>
          <w:sz w:val="24"/>
        </w:rPr>
        <w:t>Yöntemlerine</w:t>
      </w:r>
      <w:r>
        <w:rPr>
          <w:spacing w:val="34"/>
          <w:sz w:val="24"/>
        </w:rPr>
        <w:t xml:space="preserve"> </w:t>
      </w:r>
      <w:r>
        <w:rPr>
          <w:sz w:val="24"/>
        </w:rPr>
        <w:t>ek</w:t>
      </w:r>
      <w:r>
        <w:rPr>
          <w:spacing w:val="33"/>
          <w:sz w:val="24"/>
        </w:rPr>
        <w:t xml:space="preserve"> </w:t>
      </w:r>
      <w:r>
        <w:rPr>
          <w:sz w:val="24"/>
        </w:rPr>
        <w:t>olarak</w:t>
      </w:r>
      <w:r>
        <w:rPr>
          <w:spacing w:val="32"/>
          <w:sz w:val="24"/>
        </w:rPr>
        <w:t xml:space="preserve"> </w:t>
      </w:r>
      <w:r>
        <w:rPr>
          <w:sz w:val="24"/>
        </w:rPr>
        <w:t xml:space="preserve">aşağıdakilerden yöntemlerden </w:t>
      </w:r>
      <w:r>
        <w:rPr>
          <w:b/>
          <w:sz w:val="24"/>
        </w:rPr>
        <w:t xml:space="preserve">en az birinin </w:t>
      </w:r>
      <w:r>
        <w:rPr>
          <w:sz w:val="24"/>
        </w:rPr>
        <w:t>de uygulanıyor olması beklenmektedir.</w:t>
      </w:r>
    </w:p>
    <w:p w14:paraId="1BC07473" w14:textId="77777777" w:rsidR="00FB6308" w:rsidRDefault="00000000">
      <w:pPr>
        <w:pStyle w:val="ListeParagraf"/>
        <w:numPr>
          <w:ilvl w:val="1"/>
          <w:numId w:val="6"/>
        </w:numPr>
        <w:tabs>
          <w:tab w:val="left" w:pos="1444"/>
        </w:tabs>
        <w:spacing w:before="242" w:line="340" w:lineRule="auto"/>
        <w:ind w:right="179"/>
        <w:rPr>
          <w:sz w:val="24"/>
        </w:rPr>
      </w:pPr>
      <w:r>
        <w:rPr>
          <w:b/>
          <w:sz w:val="24"/>
        </w:rPr>
        <w:t>Kaynak</w:t>
      </w:r>
      <w:r>
        <w:rPr>
          <w:b/>
          <w:spacing w:val="-6"/>
          <w:sz w:val="24"/>
        </w:rPr>
        <w:t xml:space="preserve"> </w:t>
      </w:r>
      <w:r>
        <w:rPr>
          <w:b/>
          <w:sz w:val="24"/>
        </w:rPr>
        <w:t>yöntemleri:</w:t>
      </w:r>
      <w:r>
        <w:rPr>
          <w:b/>
          <w:spacing w:val="-3"/>
          <w:sz w:val="24"/>
        </w:rPr>
        <w:t xml:space="preserve"> </w:t>
      </w:r>
      <w:r>
        <w:rPr>
          <w:sz w:val="24"/>
        </w:rPr>
        <w:t>Gaz</w:t>
      </w:r>
      <w:r>
        <w:rPr>
          <w:spacing w:val="-5"/>
          <w:sz w:val="24"/>
        </w:rPr>
        <w:t xml:space="preserve"> </w:t>
      </w:r>
      <w:r>
        <w:rPr>
          <w:sz w:val="24"/>
        </w:rPr>
        <w:t>Ergitme</w:t>
      </w:r>
      <w:r>
        <w:rPr>
          <w:spacing w:val="-6"/>
          <w:sz w:val="24"/>
        </w:rPr>
        <w:t xml:space="preserve"> </w:t>
      </w:r>
      <w:r>
        <w:rPr>
          <w:sz w:val="24"/>
        </w:rPr>
        <w:t>Kaynağı,</w:t>
      </w:r>
      <w:r>
        <w:rPr>
          <w:spacing w:val="-6"/>
          <w:sz w:val="24"/>
        </w:rPr>
        <w:t xml:space="preserve"> </w:t>
      </w:r>
      <w:r>
        <w:rPr>
          <w:sz w:val="24"/>
        </w:rPr>
        <w:t>Elektrik</w:t>
      </w:r>
      <w:r>
        <w:rPr>
          <w:spacing w:val="-6"/>
          <w:sz w:val="24"/>
        </w:rPr>
        <w:t xml:space="preserve"> </w:t>
      </w:r>
      <w:r>
        <w:rPr>
          <w:sz w:val="24"/>
        </w:rPr>
        <w:t>Direnç</w:t>
      </w:r>
      <w:r>
        <w:rPr>
          <w:spacing w:val="-7"/>
          <w:sz w:val="24"/>
        </w:rPr>
        <w:t xml:space="preserve"> </w:t>
      </w:r>
      <w:r>
        <w:rPr>
          <w:sz w:val="24"/>
        </w:rPr>
        <w:t>Kaynağı,</w:t>
      </w:r>
      <w:r>
        <w:rPr>
          <w:spacing w:val="-6"/>
          <w:sz w:val="24"/>
        </w:rPr>
        <w:t xml:space="preserve"> </w:t>
      </w:r>
      <w:r>
        <w:rPr>
          <w:sz w:val="24"/>
        </w:rPr>
        <w:t>Elektrik Ark Kaynağı vb.</w:t>
      </w:r>
    </w:p>
    <w:p w14:paraId="4140205E" w14:textId="77777777" w:rsidR="00FB6308" w:rsidRDefault="00000000">
      <w:pPr>
        <w:pStyle w:val="ListeParagraf"/>
        <w:numPr>
          <w:ilvl w:val="1"/>
          <w:numId w:val="6"/>
        </w:numPr>
        <w:tabs>
          <w:tab w:val="left" w:pos="1444"/>
        </w:tabs>
        <w:spacing w:before="263" w:line="343" w:lineRule="auto"/>
        <w:ind w:right="290"/>
        <w:rPr>
          <w:sz w:val="24"/>
        </w:rPr>
      </w:pPr>
      <w:r>
        <w:rPr>
          <w:b/>
          <w:sz w:val="24"/>
        </w:rPr>
        <w:t>Döküm</w:t>
      </w:r>
      <w:r>
        <w:rPr>
          <w:b/>
          <w:spacing w:val="34"/>
          <w:sz w:val="24"/>
        </w:rPr>
        <w:t xml:space="preserve"> </w:t>
      </w:r>
      <w:r>
        <w:rPr>
          <w:b/>
          <w:sz w:val="24"/>
        </w:rPr>
        <w:t>yöntemleri:</w:t>
      </w:r>
      <w:r>
        <w:rPr>
          <w:b/>
          <w:spacing w:val="37"/>
          <w:sz w:val="24"/>
        </w:rPr>
        <w:t xml:space="preserve"> </w:t>
      </w:r>
      <w:r>
        <w:rPr>
          <w:sz w:val="24"/>
        </w:rPr>
        <w:t>Kum</w:t>
      </w:r>
      <w:r>
        <w:rPr>
          <w:spacing w:val="37"/>
          <w:sz w:val="24"/>
        </w:rPr>
        <w:t xml:space="preserve"> </w:t>
      </w:r>
      <w:r>
        <w:rPr>
          <w:sz w:val="24"/>
        </w:rPr>
        <w:t>Kalıba</w:t>
      </w:r>
      <w:r>
        <w:rPr>
          <w:spacing w:val="36"/>
          <w:sz w:val="24"/>
        </w:rPr>
        <w:t xml:space="preserve"> </w:t>
      </w:r>
      <w:r>
        <w:rPr>
          <w:sz w:val="24"/>
        </w:rPr>
        <w:t>Döküm,</w:t>
      </w:r>
      <w:r>
        <w:rPr>
          <w:spacing w:val="36"/>
          <w:sz w:val="24"/>
        </w:rPr>
        <w:t xml:space="preserve"> </w:t>
      </w:r>
      <w:r>
        <w:rPr>
          <w:sz w:val="24"/>
        </w:rPr>
        <w:t>Metal</w:t>
      </w:r>
      <w:r>
        <w:rPr>
          <w:spacing w:val="36"/>
          <w:sz w:val="24"/>
        </w:rPr>
        <w:t xml:space="preserve"> </w:t>
      </w:r>
      <w:r>
        <w:rPr>
          <w:sz w:val="24"/>
        </w:rPr>
        <w:t>Kalıba</w:t>
      </w:r>
      <w:r>
        <w:rPr>
          <w:spacing w:val="36"/>
          <w:sz w:val="24"/>
        </w:rPr>
        <w:t xml:space="preserve"> </w:t>
      </w:r>
      <w:r>
        <w:rPr>
          <w:sz w:val="24"/>
        </w:rPr>
        <w:t>Döküm,</w:t>
      </w:r>
      <w:r>
        <w:rPr>
          <w:spacing w:val="36"/>
          <w:sz w:val="24"/>
        </w:rPr>
        <w:t xml:space="preserve"> </w:t>
      </w:r>
      <w:r>
        <w:rPr>
          <w:sz w:val="24"/>
        </w:rPr>
        <w:t>Santrifüj Döküm, Basınçlı Döküm vb.</w:t>
      </w:r>
    </w:p>
    <w:p w14:paraId="54267FA7" w14:textId="77777777" w:rsidR="00FB6308" w:rsidRDefault="00000000">
      <w:pPr>
        <w:pStyle w:val="ListeParagraf"/>
        <w:numPr>
          <w:ilvl w:val="1"/>
          <w:numId w:val="6"/>
        </w:numPr>
        <w:tabs>
          <w:tab w:val="left" w:pos="1444"/>
          <w:tab w:val="left" w:pos="2527"/>
          <w:tab w:val="left" w:pos="3434"/>
          <w:tab w:val="left" w:pos="4881"/>
          <w:tab w:val="left" w:pos="6578"/>
          <w:tab w:val="left" w:pos="7580"/>
          <w:tab w:val="left" w:pos="8290"/>
        </w:tabs>
        <w:spacing w:before="260" w:line="343" w:lineRule="auto"/>
        <w:ind w:right="139"/>
        <w:rPr>
          <w:sz w:val="24"/>
        </w:rPr>
      </w:pPr>
      <w:r>
        <w:rPr>
          <w:b/>
          <w:spacing w:val="-2"/>
          <w:sz w:val="24"/>
        </w:rPr>
        <w:t>Talaşsız</w:t>
      </w:r>
      <w:r>
        <w:rPr>
          <w:b/>
          <w:sz w:val="24"/>
        </w:rPr>
        <w:tab/>
      </w:r>
      <w:r>
        <w:rPr>
          <w:b/>
          <w:spacing w:val="-2"/>
          <w:sz w:val="24"/>
        </w:rPr>
        <w:t>imalat</w:t>
      </w:r>
      <w:r>
        <w:rPr>
          <w:b/>
          <w:sz w:val="24"/>
        </w:rPr>
        <w:tab/>
      </w:r>
      <w:r>
        <w:rPr>
          <w:b/>
          <w:spacing w:val="-2"/>
          <w:sz w:val="24"/>
        </w:rPr>
        <w:t>yöntemleri:</w:t>
      </w:r>
      <w:r>
        <w:rPr>
          <w:b/>
          <w:sz w:val="24"/>
        </w:rPr>
        <w:tab/>
      </w:r>
      <w:r>
        <w:rPr>
          <w:spacing w:val="-2"/>
          <w:sz w:val="24"/>
        </w:rPr>
        <w:t>Dövme-Basma</w:t>
      </w:r>
      <w:r>
        <w:rPr>
          <w:sz w:val="24"/>
        </w:rPr>
        <w:tab/>
      </w:r>
      <w:r>
        <w:rPr>
          <w:spacing w:val="-2"/>
          <w:sz w:val="24"/>
        </w:rPr>
        <w:t>(serbest</w:t>
      </w:r>
      <w:r>
        <w:rPr>
          <w:sz w:val="24"/>
        </w:rPr>
        <w:tab/>
      </w:r>
      <w:r>
        <w:rPr>
          <w:spacing w:val="-4"/>
          <w:sz w:val="24"/>
        </w:rPr>
        <w:t>veya</w:t>
      </w:r>
      <w:r>
        <w:rPr>
          <w:sz w:val="24"/>
        </w:rPr>
        <w:tab/>
      </w:r>
      <w:r>
        <w:rPr>
          <w:spacing w:val="-4"/>
          <w:sz w:val="24"/>
        </w:rPr>
        <w:t xml:space="preserve">kalıpta), </w:t>
      </w:r>
      <w:r>
        <w:rPr>
          <w:sz w:val="24"/>
        </w:rPr>
        <w:t>Ekstrüzyon, Haddeleme, Tel Çekme, Sac Şekillendirme, Boru İmalatı vb.</w:t>
      </w:r>
    </w:p>
    <w:p w14:paraId="63FC0AC6" w14:textId="77777777" w:rsidR="00FB6308" w:rsidRDefault="00000000">
      <w:pPr>
        <w:pStyle w:val="ListeParagraf"/>
        <w:numPr>
          <w:ilvl w:val="1"/>
          <w:numId w:val="6"/>
        </w:numPr>
        <w:tabs>
          <w:tab w:val="left" w:pos="1444"/>
        </w:tabs>
        <w:spacing w:before="261" w:line="343" w:lineRule="auto"/>
        <w:ind w:right="1298"/>
        <w:rPr>
          <w:sz w:val="24"/>
        </w:rPr>
      </w:pPr>
      <w:r>
        <w:rPr>
          <w:b/>
          <w:sz w:val="24"/>
        </w:rPr>
        <w:t>Plastik</w:t>
      </w:r>
      <w:r>
        <w:rPr>
          <w:b/>
          <w:spacing w:val="-13"/>
          <w:sz w:val="24"/>
        </w:rPr>
        <w:t xml:space="preserve"> </w:t>
      </w:r>
      <w:r>
        <w:rPr>
          <w:b/>
          <w:sz w:val="24"/>
        </w:rPr>
        <w:t>İmalat</w:t>
      </w:r>
      <w:r>
        <w:rPr>
          <w:b/>
          <w:spacing w:val="-15"/>
          <w:sz w:val="24"/>
        </w:rPr>
        <w:t xml:space="preserve"> </w:t>
      </w:r>
      <w:r>
        <w:rPr>
          <w:b/>
          <w:sz w:val="24"/>
        </w:rPr>
        <w:t>Teknikleri:</w:t>
      </w:r>
      <w:r>
        <w:rPr>
          <w:b/>
          <w:spacing w:val="-14"/>
          <w:sz w:val="24"/>
        </w:rPr>
        <w:t xml:space="preserve"> </w:t>
      </w:r>
      <w:r>
        <w:rPr>
          <w:sz w:val="24"/>
        </w:rPr>
        <w:t>Plastik</w:t>
      </w:r>
      <w:r>
        <w:rPr>
          <w:spacing w:val="-13"/>
          <w:sz w:val="24"/>
        </w:rPr>
        <w:t xml:space="preserve"> </w:t>
      </w:r>
      <w:r>
        <w:rPr>
          <w:sz w:val="24"/>
        </w:rPr>
        <w:t>Enjeksiyon,</w:t>
      </w:r>
      <w:r>
        <w:rPr>
          <w:spacing w:val="-14"/>
          <w:sz w:val="24"/>
        </w:rPr>
        <w:t xml:space="preserve"> </w:t>
      </w:r>
      <w:r>
        <w:rPr>
          <w:sz w:val="24"/>
        </w:rPr>
        <w:t>Plastik</w:t>
      </w:r>
      <w:r>
        <w:rPr>
          <w:spacing w:val="-13"/>
          <w:sz w:val="24"/>
        </w:rPr>
        <w:t xml:space="preserve"> </w:t>
      </w:r>
      <w:r>
        <w:rPr>
          <w:sz w:val="24"/>
        </w:rPr>
        <w:t>Ekstrüzyon, Thermoforming vb.</w:t>
      </w:r>
    </w:p>
    <w:p w14:paraId="5736375A" w14:textId="77777777" w:rsidR="00FB6308" w:rsidRDefault="00000000">
      <w:pPr>
        <w:spacing w:before="270"/>
        <w:ind w:left="4"/>
        <w:rPr>
          <w:b/>
          <w:sz w:val="24"/>
        </w:rPr>
      </w:pPr>
      <w:r>
        <w:rPr>
          <w:b/>
          <w:sz w:val="24"/>
          <w:u w:val="single"/>
        </w:rPr>
        <w:t>İşletme-Organizasyon</w:t>
      </w:r>
      <w:r>
        <w:rPr>
          <w:b/>
          <w:spacing w:val="-11"/>
          <w:sz w:val="24"/>
          <w:u w:val="single"/>
        </w:rPr>
        <w:t xml:space="preserve"> </w:t>
      </w:r>
      <w:r>
        <w:rPr>
          <w:b/>
          <w:sz w:val="24"/>
          <w:u w:val="single"/>
        </w:rPr>
        <w:t>ve</w:t>
      </w:r>
      <w:r>
        <w:rPr>
          <w:b/>
          <w:spacing w:val="-9"/>
          <w:sz w:val="24"/>
          <w:u w:val="single"/>
        </w:rPr>
        <w:t xml:space="preserve"> </w:t>
      </w:r>
      <w:r>
        <w:rPr>
          <w:b/>
          <w:sz w:val="24"/>
          <w:u w:val="single"/>
        </w:rPr>
        <w:t>Mühendislik</w:t>
      </w:r>
      <w:r>
        <w:rPr>
          <w:b/>
          <w:spacing w:val="-5"/>
          <w:sz w:val="24"/>
          <w:u w:val="single"/>
        </w:rPr>
        <w:t xml:space="preserve"> </w:t>
      </w:r>
      <w:r>
        <w:rPr>
          <w:b/>
          <w:sz w:val="24"/>
          <w:u w:val="single"/>
        </w:rPr>
        <w:t>Uygulamaları</w:t>
      </w:r>
      <w:r>
        <w:rPr>
          <w:b/>
          <w:spacing w:val="-7"/>
          <w:sz w:val="24"/>
          <w:u w:val="single"/>
        </w:rPr>
        <w:t xml:space="preserve"> </w:t>
      </w:r>
      <w:r>
        <w:rPr>
          <w:b/>
          <w:spacing w:val="-2"/>
          <w:sz w:val="24"/>
          <w:u w:val="single"/>
        </w:rPr>
        <w:t>Stajı:</w:t>
      </w:r>
    </w:p>
    <w:p w14:paraId="55F66756" w14:textId="77777777" w:rsidR="00FB6308" w:rsidRDefault="00FB6308">
      <w:pPr>
        <w:pStyle w:val="GvdeMetni"/>
        <w:spacing w:before="94"/>
        <w:ind w:left="0" w:firstLine="0"/>
        <w:rPr>
          <w:b/>
        </w:rPr>
      </w:pPr>
    </w:p>
    <w:p w14:paraId="68E740CE" w14:textId="77777777" w:rsidR="00FB6308" w:rsidRDefault="00000000">
      <w:pPr>
        <w:pStyle w:val="GvdeMetni"/>
        <w:spacing w:line="360" w:lineRule="auto"/>
        <w:ind w:left="4" w:right="115" w:firstLine="0"/>
        <w:jc w:val="both"/>
      </w:pPr>
      <w:r>
        <w:t>Mühendislik faaliyetlerinin yanı sıra insan kaynakları, muhasebe, satın alma, pazarlama, Ar- Ge,</w:t>
      </w:r>
      <w:r>
        <w:rPr>
          <w:spacing w:val="-2"/>
        </w:rPr>
        <w:t xml:space="preserve"> </w:t>
      </w:r>
      <w:r>
        <w:t>tasarım</w:t>
      </w:r>
      <w:r>
        <w:rPr>
          <w:spacing w:val="-2"/>
        </w:rPr>
        <w:t xml:space="preserve"> </w:t>
      </w:r>
      <w:r>
        <w:t>ve</w:t>
      </w:r>
      <w:r>
        <w:rPr>
          <w:spacing w:val="-3"/>
        </w:rPr>
        <w:t xml:space="preserve"> </w:t>
      </w:r>
      <w:r>
        <w:t>planlama, kalite</w:t>
      </w:r>
      <w:r>
        <w:rPr>
          <w:spacing w:val="-2"/>
        </w:rPr>
        <w:t xml:space="preserve"> </w:t>
      </w:r>
      <w:r>
        <w:t>kontrol,</w:t>
      </w:r>
      <w:r>
        <w:rPr>
          <w:spacing w:val="-2"/>
        </w:rPr>
        <w:t xml:space="preserve"> </w:t>
      </w:r>
      <w:r>
        <w:t>depolama</w:t>
      </w:r>
      <w:r>
        <w:rPr>
          <w:spacing w:val="-2"/>
        </w:rPr>
        <w:t xml:space="preserve"> </w:t>
      </w:r>
      <w:r>
        <w:t>vb.</w:t>
      </w:r>
      <w:r>
        <w:rPr>
          <w:spacing w:val="-2"/>
        </w:rPr>
        <w:t xml:space="preserve"> </w:t>
      </w:r>
      <w:r>
        <w:t>kısımlarından</w:t>
      </w:r>
      <w:r>
        <w:rPr>
          <w:spacing w:val="-2"/>
        </w:rPr>
        <w:t xml:space="preserve"> </w:t>
      </w:r>
      <w:r>
        <w:t>birçoğunun</w:t>
      </w:r>
      <w:r>
        <w:rPr>
          <w:spacing w:val="-2"/>
        </w:rPr>
        <w:t xml:space="preserve"> </w:t>
      </w:r>
      <w:r>
        <w:t>bulunduğu en az 10 işçi ve birden çok mühendis çalıştıran kurumsal bir firmada yapılmalıdır.</w:t>
      </w:r>
    </w:p>
    <w:p w14:paraId="0AAE14A0" w14:textId="77777777" w:rsidR="00FB6308" w:rsidRDefault="00000000">
      <w:pPr>
        <w:pStyle w:val="GvdeMetni"/>
        <w:spacing w:before="239"/>
        <w:ind w:left="4" w:firstLine="0"/>
        <w:jc w:val="both"/>
      </w:pPr>
      <w:r>
        <w:t>Bu</w:t>
      </w:r>
      <w:r>
        <w:rPr>
          <w:spacing w:val="-9"/>
        </w:rPr>
        <w:t xml:space="preserve"> </w:t>
      </w:r>
      <w:r>
        <w:t>staj,</w:t>
      </w:r>
      <w:r>
        <w:rPr>
          <w:spacing w:val="-1"/>
        </w:rPr>
        <w:t xml:space="preserve"> </w:t>
      </w:r>
      <w:r>
        <w:t>aşağıda</w:t>
      </w:r>
      <w:r>
        <w:rPr>
          <w:spacing w:val="-2"/>
        </w:rPr>
        <w:t xml:space="preserve"> </w:t>
      </w:r>
      <w:r>
        <w:t>listesi</w:t>
      </w:r>
      <w:r>
        <w:rPr>
          <w:spacing w:val="-1"/>
        </w:rPr>
        <w:t xml:space="preserve"> </w:t>
      </w:r>
      <w:r>
        <w:t>verilen</w:t>
      </w:r>
      <w:r>
        <w:rPr>
          <w:spacing w:val="-1"/>
        </w:rPr>
        <w:t xml:space="preserve"> </w:t>
      </w:r>
      <w:r>
        <w:t>konulardan</w:t>
      </w:r>
      <w:r>
        <w:rPr>
          <w:spacing w:val="-4"/>
        </w:rPr>
        <w:t xml:space="preserve"> </w:t>
      </w:r>
      <w:r>
        <w:t>birinde çalışan</w:t>
      </w:r>
      <w:r>
        <w:rPr>
          <w:spacing w:val="-4"/>
        </w:rPr>
        <w:t xml:space="preserve"> </w:t>
      </w:r>
      <w:r>
        <w:t>bir</w:t>
      </w:r>
      <w:r>
        <w:rPr>
          <w:spacing w:val="-2"/>
        </w:rPr>
        <w:t xml:space="preserve"> </w:t>
      </w:r>
      <w:r>
        <w:t>kurumda</w:t>
      </w:r>
      <w:r>
        <w:rPr>
          <w:spacing w:val="5"/>
        </w:rPr>
        <w:t xml:space="preserve"> </w:t>
      </w:r>
      <w:r>
        <w:rPr>
          <w:spacing w:val="-2"/>
        </w:rPr>
        <w:t>yapılabilir:</w:t>
      </w:r>
    </w:p>
    <w:p w14:paraId="535A0648" w14:textId="77777777" w:rsidR="00FB6308" w:rsidRDefault="00FB6308">
      <w:pPr>
        <w:pStyle w:val="GvdeMetni"/>
        <w:spacing w:before="105"/>
        <w:ind w:left="0" w:firstLine="0"/>
      </w:pPr>
    </w:p>
    <w:p w14:paraId="3FAFCEEC" w14:textId="28A623B3" w:rsidR="00FB6308" w:rsidRDefault="00000000">
      <w:pPr>
        <w:pStyle w:val="ListeParagraf"/>
        <w:numPr>
          <w:ilvl w:val="0"/>
          <w:numId w:val="5"/>
        </w:numPr>
        <w:tabs>
          <w:tab w:val="left" w:pos="724"/>
        </w:tabs>
        <w:rPr>
          <w:sz w:val="24"/>
        </w:rPr>
      </w:pPr>
      <w:r>
        <w:rPr>
          <w:sz w:val="24"/>
        </w:rPr>
        <w:t>Makin</w:t>
      </w:r>
      <w:r w:rsidR="009C5AA5">
        <w:rPr>
          <w:sz w:val="24"/>
        </w:rPr>
        <w:t>e</w:t>
      </w:r>
      <w:r>
        <w:rPr>
          <w:spacing w:val="-11"/>
          <w:sz w:val="24"/>
        </w:rPr>
        <w:t xml:space="preserve"> </w:t>
      </w:r>
      <w:r>
        <w:rPr>
          <w:sz w:val="24"/>
        </w:rPr>
        <w:t>mühendisliği</w:t>
      </w:r>
      <w:r>
        <w:rPr>
          <w:spacing w:val="-4"/>
          <w:sz w:val="24"/>
        </w:rPr>
        <w:t xml:space="preserve"> </w:t>
      </w:r>
      <w:r>
        <w:rPr>
          <w:sz w:val="24"/>
        </w:rPr>
        <w:t>ile</w:t>
      </w:r>
      <w:r>
        <w:rPr>
          <w:spacing w:val="-3"/>
          <w:sz w:val="24"/>
        </w:rPr>
        <w:t xml:space="preserve"> </w:t>
      </w:r>
      <w:r>
        <w:rPr>
          <w:sz w:val="24"/>
        </w:rPr>
        <w:t>ilgili İmalat İşlemleri</w:t>
      </w:r>
      <w:r>
        <w:rPr>
          <w:spacing w:val="5"/>
          <w:sz w:val="24"/>
        </w:rPr>
        <w:t xml:space="preserve"> </w:t>
      </w:r>
      <w:r>
        <w:rPr>
          <w:sz w:val="24"/>
        </w:rPr>
        <w:t>yapan</w:t>
      </w:r>
      <w:r>
        <w:rPr>
          <w:spacing w:val="-4"/>
          <w:sz w:val="24"/>
        </w:rPr>
        <w:t xml:space="preserve"> </w:t>
      </w:r>
      <w:r>
        <w:rPr>
          <w:sz w:val="24"/>
        </w:rPr>
        <w:t>bir</w:t>
      </w:r>
      <w:r>
        <w:rPr>
          <w:spacing w:val="-5"/>
          <w:sz w:val="24"/>
        </w:rPr>
        <w:t xml:space="preserve"> </w:t>
      </w:r>
      <w:r>
        <w:rPr>
          <w:spacing w:val="-2"/>
          <w:sz w:val="24"/>
        </w:rPr>
        <w:t>fabrika</w:t>
      </w:r>
    </w:p>
    <w:p w14:paraId="56A21A9C" w14:textId="77777777" w:rsidR="00FB6308" w:rsidRDefault="00FB6308">
      <w:pPr>
        <w:pStyle w:val="GvdeMetni"/>
        <w:spacing w:before="100"/>
        <w:ind w:left="0" w:firstLine="0"/>
      </w:pPr>
    </w:p>
    <w:p w14:paraId="23E3BB93" w14:textId="77777777" w:rsidR="00FB6308" w:rsidRDefault="00000000">
      <w:pPr>
        <w:pStyle w:val="ListeParagraf"/>
        <w:numPr>
          <w:ilvl w:val="0"/>
          <w:numId w:val="5"/>
        </w:numPr>
        <w:tabs>
          <w:tab w:val="left" w:pos="724"/>
        </w:tabs>
        <w:rPr>
          <w:sz w:val="24"/>
        </w:rPr>
      </w:pPr>
      <w:r>
        <w:rPr>
          <w:sz w:val="24"/>
        </w:rPr>
        <w:t>Elektrik</w:t>
      </w:r>
      <w:r>
        <w:rPr>
          <w:spacing w:val="-1"/>
          <w:sz w:val="24"/>
        </w:rPr>
        <w:t xml:space="preserve"> </w:t>
      </w:r>
      <w:r>
        <w:rPr>
          <w:spacing w:val="-2"/>
          <w:sz w:val="24"/>
        </w:rPr>
        <w:t>santrali</w:t>
      </w:r>
    </w:p>
    <w:p w14:paraId="729FB544" w14:textId="77777777" w:rsidR="00FB6308" w:rsidRDefault="00FB6308">
      <w:pPr>
        <w:pStyle w:val="GvdeMetni"/>
        <w:spacing w:before="99"/>
        <w:ind w:left="0" w:firstLine="0"/>
      </w:pPr>
    </w:p>
    <w:p w14:paraId="73F9DAC0" w14:textId="77777777" w:rsidR="00FB6308" w:rsidRDefault="00000000">
      <w:pPr>
        <w:pStyle w:val="ListeParagraf"/>
        <w:numPr>
          <w:ilvl w:val="0"/>
          <w:numId w:val="5"/>
        </w:numPr>
        <w:tabs>
          <w:tab w:val="left" w:pos="724"/>
        </w:tabs>
        <w:spacing w:before="1"/>
        <w:rPr>
          <w:sz w:val="24"/>
        </w:rPr>
      </w:pPr>
      <w:r>
        <w:rPr>
          <w:sz w:val="24"/>
        </w:rPr>
        <w:t>Ar-Ge</w:t>
      </w:r>
      <w:r>
        <w:rPr>
          <w:spacing w:val="-4"/>
          <w:sz w:val="24"/>
        </w:rPr>
        <w:t xml:space="preserve"> </w:t>
      </w:r>
      <w:r>
        <w:rPr>
          <w:sz w:val="24"/>
        </w:rPr>
        <w:t>Tasarım</w:t>
      </w:r>
      <w:r>
        <w:rPr>
          <w:spacing w:val="-4"/>
          <w:sz w:val="24"/>
        </w:rPr>
        <w:t xml:space="preserve"> </w:t>
      </w:r>
      <w:r>
        <w:rPr>
          <w:spacing w:val="-2"/>
          <w:sz w:val="24"/>
        </w:rPr>
        <w:t>kuruluşu</w:t>
      </w:r>
    </w:p>
    <w:p w14:paraId="5349EB10" w14:textId="77777777" w:rsidR="00FB6308" w:rsidRDefault="00FB6308">
      <w:pPr>
        <w:pStyle w:val="GvdeMetni"/>
        <w:spacing w:before="101"/>
        <w:ind w:left="0" w:firstLine="0"/>
      </w:pPr>
    </w:p>
    <w:p w14:paraId="55CBB3A1" w14:textId="0803F461" w:rsidR="00FB6308" w:rsidRDefault="00000000">
      <w:pPr>
        <w:pStyle w:val="ListeParagraf"/>
        <w:numPr>
          <w:ilvl w:val="0"/>
          <w:numId w:val="5"/>
        </w:numPr>
        <w:tabs>
          <w:tab w:val="left" w:pos="724"/>
        </w:tabs>
        <w:spacing w:before="1"/>
        <w:rPr>
          <w:sz w:val="24"/>
        </w:rPr>
      </w:pPr>
      <w:r>
        <w:rPr>
          <w:sz w:val="24"/>
        </w:rPr>
        <w:t>Makin</w:t>
      </w:r>
      <w:r w:rsidR="009C5AA5">
        <w:rPr>
          <w:sz w:val="24"/>
        </w:rPr>
        <w:t>e</w:t>
      </w:r>
      <w:r>
        <w:rPr>
          <w:spacing w:val="-5"/>
          <w:sz w:val="24"/>
        </w:rPr>
        <w:t xml:space="preserve"> </w:t>
      </w:r>
      <w:r>
        <w:rPr>
          <w:sz w:val="24"/>
        </w:rPr>
        <w:t>imalat</w:t>
      </w:r>
      <w:r>
        <w:rPr>
          <w:spacing w:val="-1"/>
          <w:sz w:val="24"/>
        </w:rPr>
        <w:t xml:space="preserve"> </w:t>
      </w:r>
      <w:r>
        <w:rPr>
          <w:sz w:val="24"/>
        </w:rPr>
        <w:t>sektörüyle ilgili</w:t>
      </w:r>
      <w:r>
        <w:rPr>
          <w:spacing w:val="-1"/>
          <w:sz w:val="24"/>
        </w:rPr>
        <w:t xml:space="preserve"> </w:t>
      </w:r>
      <w:r>
        <w:rPr>
          <w:sz w:val="24"/>
        </w:rPr>
        <w:t>bir</w:t>
      </w:r>
      <w:r>
        <w:rPr>
          <w:spacing w:val="-2"/>
          <w:sz w:val="24"/>
        </w:rPr>
        <w:t xml:space="preserve"> laboratuar</w:t>
      </w:r>
    </w:p>
    <w:p w14:paraId="02B71A22" w14:textId="77777777" w:rsidR="00FB6308" w:rsidRDefault="00FB6308">
      <w:pPr>
        <w:pStyle w:val="GvdeMetni"/>
        <w:spacing w:before="100"/>
        <w:ind w:left="0" w:firstLine="0"/>
      </w:pPr>
    </w:p>
    <w:p w14:paraId="45723A61" w14:textId="43AC01B3" w:rsidR="00FB6308" w:rsidRDefault="00000000">
      <w:pPr>
        <w:pStyle w:val="ListeParagraf"/>
        <w:numPr>
          <w:ilvl w:val="0"/>
          <w:numId w:val="5"/>
        </w:numPr>
        <w:tabs>
          <w:tab w:val="left" w:pos="724"/>
        </w:tabs>
        <w:spacing w:line="352" w:lineRule="auto"/>
        <w:ind w:right="112"/>
        <w:jc w:val="both"/>
        <w:rPr>
          <w:sz w:val="24"/>
        </w:rPr>
      </w:pPr>
      <w:r>
        <w:rPr>
          <w:sz w:val="24"/>
        </w:rPr>
        <w:t>Makin</w:t>
      </w:r>
      <w:r w:rsidR="009C5AA5">
        <w:rPr>
          <w:sz w:val="24"/>
        </w:rPr>
        <w:t>e</w:t>
      </w:r>
      <w:r>
        <w:rPr>
          <w:sz w:val="24"/>
        </w:rPr>
        <w:t xml:space="preserve"> sanayisi ile doğrudan ilişkili olmayan üretim sahaları (Rafineriler, çimento fabrikaları,</w:t>
      </w:r>
      <w:r>
        <w:rPr>
          <w:spacing w:val="-2"/>
          <w:sz w:val="24"/>
        </w:rPr>
        <w:t xml:space="preserve"> </w:t>
      </w:r>
      <w:r>
        <w:rPr>
          <w:sz w:val="24"/>
        </w:rPr>
        <w:t>şeker</w:t>
      </w:r>
      <w:r>
        <w:rPr>
          <w:spacing w:val="-2"/>
          <w:sz w:val="24"/>
        </w:rPr>
        <w:t xml:space="preserve"> </w:t>
      </w:r>
      <w:r>
        <w:rPr>
          <w:sz w:val="24"/>
        </w:rPr>
        <w:t>fabrikaları,</w:t>
      </w:r>
      <w:r>
        <w:rPr>
          <w:spacing w:val="-2"/>
          <w:sz w:val="24"/>
        </w:rPr>
        <w:t xml:space="preserve"> </w:t>
      </w:r>
      <w:r>
        <w:rPr>
          <w:sz w:val="24"/>
        </w:rPr>
        <w:t>süt fabrikaları, tekstil</w:t>
      </w:r>
      <w:r>
        <w:rPr>
          <w:spacing w:val="-2"/>
          <w:sz w:val="24"/>
        </w:rPr>
        <w:t xml:space="preserve"> </w:t>
      </w:r>
      <w:r>
        <w:rPr>
          <w:sz w:val="24"/>
        </w:rPr>
        <w:t>fabrikaları,</w:t>
      </w:r>
      <w:r>
        <w:rPr>
          <w:spacing w:val="-2"/>
          <w:sz w:val="24"/>
        </w:rPr>
        <w:t xml:space="preserve"> </w:t>
      </w:r>
      <w:r>
        <w:rPr>
          <w:sz w:val="24"/>
        </w:rPr>
        <w:t>inşaat malzemesi üreten fabrikalar vs.)</w:t>
      </w:r>
    </w:p>
    <w:p w14:paraId="4A3685A3" w14:textId="77777777" w:rsidR="00FB6308" w:rsidRDefault="00000000">
      <w:pPr>
        <w:pStyle w:val="GvdeMetni"/>
        <w:spacing w:before="242" w:line="360" w:lineRule="auto"/>
        <w:ind w:left="4" w:right="122" w:firstLine="0"/>
        <w:jc w:val="both"/>
      </w:pPr>
      <w:r>
        <w:rPr>
          <w:b/>
        </w:rPr>
        <w:t xml:space="preserve">Not: </w:t>
      </w:r>
      <w:r>
        <w:t>Öğrencinin yukarıda verilen kurumlardan başka bir kuruluşta staj yapmasına staj komisyonu kararıyla izin verilebilir.</w:t>
      </w:r>
    </w:p>
    <w:p w14:paraId="28B1AC5C" w14:textId="77777777" w:rsidR="00FB6308" w:rsidRDefault="00FB6308">
      <w:pPr>
        <w:pStyle w:val="GvdeMetni"/>
        <w:spacing w:line="360" w:lineRule="auto"/>
        <w:jc w:val="both"/>
        <w:sectPr w:rsidR="00FB6308">
          <w:pgSz w:w="11900" w:h="16860"/>
          <w:pgMar w:top="1340" w:right="1275" w:bottom="280" w:left="1417" w:header="708" w:footer="708" w:gutter="0"/>
          <w:cols w:space="708"/>
        </w:sectPr>
      </w:pPr>
    </w:p>
    <w:p w14:paraId="432E1FB6" w14:textId="538548A3" w:rsidR="00FB6308" w:rsidRDefault="00000000">
      <w:pPr>
        <w:pStyle w:val="Balk1"/>
        <w:numPr>
          <w:ilvl w:val="0"/>
          <w:numId w:val="7"/>
        </w:numPr>
        <w:tabs>
          <w:tab w:val="left" w:pos="285"/>
        </w:tabs>
        <w:spacing w:before="66"/>
        <w:ind w:left="285" w:hanging="255"/>
      </w:pPr>
      <w:r>
        <w:lastRenderedPageBreak/>
        <w:t>Staj</w:t>
      </w:r>
      <w:r>
        <w:rPr>
          <w:spacing w:val="-15"/>
        </w:rPr>
        <w:t xml:space="preserve"> </w:t>
      </w:r>
      <w:r w:rsidR="003236C1">
        <w:t xml:space="preserve">Raporunun </w:t>
      </w:r>
      <w:r>
        <w:t>Doldurulmasında</w:t>
      </w:r>
      <w:r>
        <w:rPr>
          <w:spacing w:val="-7"/>
        </w:rPr>
        <w:t xml:space="preserve"> </w:t>
      </w:r>
      <w:r>
        <w:t>Genel</w:t>
      </w:r>
      <w:r>
        <w:rPr>
          <w:spacing w:val="-6"/>
        </w:rPr>
        <w:t xml:space="preserve"> </w:t>
      </w:r>
      <w:r>
        <w:rPr>
          <w:spacing w:val="-2"/>
        </w:rPr>
        <w:t>Prensipler</w:t>
      </w:r>
    </w:p>
    <w:p w14:paraId="59C30AD2" w14:textId="77777777" w:rsidR="00FB6308" w:rsidRDefault="00FB6308">
      <w:pPr>
        <w:pStyle w:val="GvdeMetni"/>
        <w:spacing w:before="9"/>
        <w:ind w:left="0" w:firstLine="0"/>
        <w:rPr>
          <w:b/>
        </w:rPr>
      </w:pPr>
    </w:p>
    <w:p w14:paraId="2A831121" w14:textId="1CBEDD28" w:rsidR="00FB6308" w:rsidRDefault="00000000">
      <w:pPr>
        <w:pStyle w:val="ListeParagraf"/>
        <w:numPr>
          <w:ilvl w:val="0"/>
          <w:numId w:val="4"/>
        </w:numPr>
        <w:tabs>
          <w:tab w:val="left" w:pos="724"/>
        </w:tabs>
        <w:spacing w:before="1"/>
        <w:rPr>
          <w:sz w:val="24"/>
        </w:rPr>
      </w:pPr>
      <w:r>
        <w:rPr>
          <w:sz w:val="24"/>
        </w:rPr>
        <w:t>Yapılan</w:t>
      </w:r>
      <w:r>
        <w:rPr>
          <w:spacing w:val="-2"/>
          <w:sz w:val="24"/>
        </w:rPr>
        <w:t xml:space="preserve"> </w:t>
      </w:r>
      <w:r>
        <w:rPr>
          <w:sz w:val="24"/>
        </w:rPr>
        <w:t>her</w:t>
      </w:r>
      <w:r>
        <w:rPr>
          <w:spacing w:val="-5"/>
          <w:sz w:val="24"/>
        </w:rPr>
        <w:t xml:space="preserve"> </w:t>
      </w:r>
      <w:r>
        <w:rPr>
          <w:sz w:val="24"/>
        </w:rPr>
        <w:t>bir</w:t>
      </w:r>
      <w:r>
        <w:rPr>
          <w:spacing w:val="-1"/>
          <w:sz w:val="24"/>
        </w:rPr>
        <w:t xml:space="preserve"> </w:t>
      </w:r>
      <w:r>
        <w:rPr>
          <w:sz w:val="24"/>
        </w:rPr>
        <w:t>staj</w:t>
      </w:r>
      <w:r>
        <w:rPr>
          <w:spacing w:val="-1"/>
          <w:sz w:val="24"/>
        </w:rPr>
        <w:t xml:space="preserve"> </w:t>
      </w:r>
      <w:r>
        <w:rPr>
          <w:sz w:val="24"/>
        </w:rPr>
        <w:t>için</w:t>
      </w:r>
      <w:r>
        <w:rPr>
          <w:spacing w:val="-2"/>
          <w:sz w:val="24"/>
        </w:rPr>
        <w:t xml:space="preserve"> </w:t>
      </w:r>
      <w:r>
        <w:rPr>
          <w:sz w:val="24"/>
        </w:rPr>
        <w:t xml:space="preserve">ayrı </w:t>
      </w:r>
      <w:r w:rsidR="003236C1">
        <w:rPr>
          <w:sz w:val="24"/>
        </w:rPr>
        <w:t>bir staj raporu</w:t>
      </w:r>
      <w:r>
        <w:rPr>
          <w:spacing w:val="-1"/>
          <w:sz w:val="24"/>
        </w:rPr>
        <w:t xml:space="preserve"> </w:t>
      </w:r>
      <w:r>
        <w:rPr>
          <w:spacing w:val="-2"/>
          <w:sz w:val="24"/>
        </w:rPr>
        <w:t>tutulmalıdır.</w:t>
      </w:r>
    </w:p>
    <w:p w14:paraId="0134D59D" w14:textId="77777777" w:rsidR="00FB6308" w:rsidRDefault="00FB6308">
      <w:pPr>
        <w:pStyle w:val="GvdeMetni"/>
        <w:spacing w:before="101"/>
        <w:ind w:left="0" w:firstLine="0"/>
      </w:pPr>
    </w:p>
    <w:p w14:paraId="62F3AB78" w14:textId="6F4EB5C6" w:rsidR="00FB6308" w:rsidRDefault="00000000">
      <w:pPr>
        <w:pStyle w:val="ListeParagraf"/>
        <w:numPr>
          <w:ilvl w:val="0"/>
          <w:numId w:val="4"/>
        </w:numPr>
        <w:tabs>
          <w:tab w:val="left" w:pos="724"/>
        </w:tabs>
        <w:spacing w:before="1" w:line="355" w:lineRule="auto"/>
        <w:ind w:right="120"/>
        <w:jc w:val="both"/>
        <w:rPr>
          <w:sz w:val="24"/>
        </w:rPr>
      </w:pPr>
      <w:r>
        <w:rPr>
          <w:sz w:val="24"/>
        </w:rPr>
        <w:t xml:space="preserve">Staj </w:t>
      </w:r>
      <w:r w:rsidR="003236C1">
        <w:rPr>
          <w:sz w:val="24"/>
        </w:rPr>
        <w:t>raporu</w:t>
      </w:r>
      <w:r>
        <w:rPr>
          <w:sz w:val="24"/>
        </w:rPr>
        <w:t xml:space="preserve"> bilgisayar ortamında, teknik bir dille, okunaklı ve özenli bir şekilde, gereksiz ayrıntılardan ve tekrarlardan kaçınarak, </w:t>
      </w:r>
      <w:r>
        <w:rPr>
          <w:sz w:val="24"/>
          <w:u w:val="single"/>
        </w:rPr>
        <w:t>sadece teknik konular ele alınarak</w:t>
      </w:r>
      <w:r>
        <w:rPr>
          <w:sz w:val="24"/>
        </w:rPr>
        <w:t xml:space="preserve"> doldurulur. </w:t>
      </w:r>
      <w:r>
        <w:rPr>
          <w:sz w:val="24"/>
          <w:u w:val="single"/>
        </w:rPr>
        <w:t xml:space="preserve">Başka bir kaynaktan kopyalama şeklinde hazırlanan staj </w:t>
      </w:r>
      <w:r w:rsidR="003236C1">
        <w:rPr>
          <w:sz w:val="24"/>
          <w:u w:val="single"/>
        </w:rPr>
        <w:t xml:space="preserve">raporları </w:t>
      </w:r>
      <w:r>
        <w:rPr>
          <w:sz w:val="24"/>
          <w:u w:val="single"/>
        </w:rPr>
        <w:t>kesinlikle kabul edilmeyecektir.</w:t>
      </w:r>
    </w:p>
    <w:p w14:paraId="390606B8" w14:textId="0247DD41" w:rsidR="00FB6308" w:rsidRDefault="00000000">
      <w:pPr>
        <w:pStyle w:val="ListeParagraf"/>
        <w:numPr>
          <w:ilvl w:val="0"/>
          <w:numId w:val="4"/>
        </w:numPr>
        <w:tabs>
          <w:tab w:val="left" w:pos="724"/>
        </w:tabs>
        <w:spacing w:before="241" w:line="350" w:lineRule="auto"/>
        <w:ind w:right="118"/>
        <w:jc w:val="both"/>
        <w:rPr>
          <w:sz w:val="24"/>
        </w:rPr>
      </w:pPr>
      <w:r>
        <w:rPr>
          <w:sz w:val="24"/>
        </w:rPr>
        <w:t xml:space="preserve">Staj yerinde aynı anda birden çok öğrenci varsa staj çalışmaları ve staj </w:t>
      </w:r>
      <w:r w:rsidR="003236C1">
        <w:rPr>
          <w:sz w:val="24"/>
        </w:rPr>
        <w:t xml:space="preserve">raporları </w:t>
      </w:r>
      <w:r>
        <w:rPr>
          <w:sz w:val="24"/>
        </w:rPr>
        <w:t xml:space="preserve">birbirleriyle aynı olacak şekilde hazırlanmamalıdır. </w:t>
      </w:r>
      <w:r>
        <w:rPr>
          <w:sz w:val="24"/>
          <w:u w:val="single"/>
        </w:rPr>
        <w:t>Bu durumun tespit edilmesi</w:t>
      </w:r>
      <w:r>
        <w:rPr>
          <w:sz w:val="24"/>
        </w:rPr>
        <w:t xml:space="preserve"> </w:t>
      </w:r>
      <w:r>
        <w:rPr>
          <w:sz w:val="24"/>
          <w:u w:val="single"/>
        </w:rPr>
        <w:t>halinde öğrencilerin stajları geçersiz sayılacaktır.</w:t>
      </w:r>
    </w:p>
    <w:p w14:paraId="279D2490" w14:textId="77777777" w:rsidR="00FB6308" w:rsidRDefault="00000000">
      <w:pPr>
        <w:pStyle w:val="ListeParagraf"/>
        <w:numPr>
          <w:ilvl w:val="0"/>
          <w:numId w:val="4"/>
        </w:numPr>
        <w:tabs>
          <w:tab w:val="left" w:pos="724"/>
        </w:tabs>
        <w:spacing w:before="266"/>
        <w:rPr>
          <w:sz w:val="24"/>
        </w:rPr>
      </w:pPr>
      <w:r>
        <w:rPr>
          <w:sz w:val="24"/>
        </w:rPr>
        <w:t>Staj</w:t>
      </w:r>
      <w:r>
        <w:rPr>
          <w:spacing w:val="-4"/>
          <w:sz w:val="24"/>
        </w:rPr>
        <w:t xml:space="preserve"> </w:t>
      </w:r>
      <w:r>
        <w:rPr>
          <w:sz w:val="24"/>
        </w:rPr>
        <w:t>yapılan</w:t>
      </w:r>
      <w:r>
        <w:rPr>
          <w:spacing w:val="-5"/>
          <w:sz w:val="24"/>
        </w:rPr>
        <w:t xml:space="preserve"> </w:t>
      </w:r>
      <w:r>
        <w:rPr>
          <w:sz w:val="24"/>
        </w:rPr>
        <w:t>kısmın ayrıca</w:t>
      </w:r>
      <w:r>
        <w:rPr>
          <w:spacing w:val="-5"/>
          <w:sz w:val="24"/>
        </w:rPr>
        <w:t xml:space="preserve"> </w:t>
      </w:r>
      <w:r>
        <w:rPr>
          <w:sz w:val="24"/>
        </w:rPr>
        <w:t>makine</w:t>
      </w:r>
      <w:r>
        <w:rPr>
          <w:spacing w:val="2"/>
          <w:sz w:val="24"/>
        </w:rPr>
        <w:t xml:space="preserve"> </w:t>
      </w:r>
      <w:r>
        <w:rPr>
          <w:sz w:val="24"/>
        </w:rPr>
        <w:t>yerleşim planı</w:t>
      </w:r>
      <w:r>
        <w:rPr>
          <w:spacing w:val="-3"/>
          <w:sz w:val="24"/>
        </w:rPr>
        <w:t xml:space="preserve"> </w:t>
      </w:r>
      <w:r>
        <w:rPr>
          <w:sz w:val="24"/>
        </w:rPr>
        <w:t>da</w:t>
      </w:r>
      <w:r>
        <w:rPr>
          <w:spacing w:val="-5"/>
          <w:sz w:val="24"/>
        </w:rPr>
        <w:t xml:space="preserve"> </w:t>
      </w:r>
      <w:r>
        <w:rPr>
          <w:spacing w:val="-2"/>
          <w:sz w:val="24"/>
        </w:rPr>
        <w:t>çizilmelidir.</w:t>
      </w:r>
    </w:p>
    <w:p w14:paraId="52907484" w14:textId="77777777" w:rsidR="00FB6308" w:rsidRDefault="00FB6308">
      <w:pPr>
        <w:pStyle w:val="GvdeMetni"/>
        <w:spacing w:before="100"/>
        <w:ind w:left="0" w:firstLine="0"/>
      </w:pPr>
    </w:p>
    <w:p w14:paraId="0AD2BB61" w14:textId="77777777" w:rsidR="00FB6308" w:rsidRDefault="00000000">
      <w:pPr>
        <w:pStyle w:val="ListeParagraf"/>
        <w:numPr>
          <w:ilvl w:val="0"/>
          <w:numId w:val="4"/>
        </w:numPr>
        <w:tabs>
          <w:tab w:val="left" w:pos="724"/>
        </w:tabs>
        <w:spacing w:line="340" w:lineRule="auto"/>
        <w:ind w:right="130"/>
        <w:jc w:val="both"/>
        <w:rPr>
          <w:sz w:val="24"/>
        </w:rPr>
      </w:pPr>
      <w:r>
        <w:rPr>
          <w:sz w:val="24"/>
        </w:rPr>
        <w:t>Yapılan çalışmalarla ilgili gerekirse kısa teorik bilgiler verilmeli ardından detaylı pratik açıklama yapılmalıdır.</w:t>
      </w:r>
    </w:p>
    <w:p w14:paraId="1A923976" w14:textId="44BA9D67" w:rsidR="00FB6308" w:rsidRDefault="00000000">
      <w:pPr>
        <w:pStyle w:val="ListeParagraf"/>
        <w:numPr>
          <w:ilvl w:val="0"/>
          <w:numId w:val="4"/>
        </w:numPr>
        <w:tabs>
          <w:tab w:val="left" w:pos="724"/>
        </w:tabs>
        <w:spacing w:before="266" w:line="355" w:lineRule="auto"/>
        <w:ind w:right="122"/>
        <w:jc w:val="both"/>
        <w:rPr>
          <w:sz w:val="24"/>
        </w:rPr>
      </w:pPr>
      <w:r>
        <w:rPr>
          <w:sz w:val="24"/>
        </w:rPr>
        <w:t xml:space="preserve">Staj </w:t>
      </w:r>
      <w:r w:rsidR="009532DC">
        <w:rPr>
          <w:sz w:val="24"/>
        </w:rPr>
        <w:t>raporuna</w:t>
      </w:r>
      <w:r>
        <w:rPr>
          <w:sz w:val="24"/>
        </w:rPr>
        <w:t xml:space="preserve"> teknik çizim konulması durumunda (parça teknik resmi ve/veya operasyon teknik resimleri) çizimler bilgisayar ortamından veya el ile öğrenci tarafından yapılmalıdır. Staj yapılan kurumdan direk</w:t>
      </w:r>
      <w:r w:rsidR="003236C1">
        <w:rPr>
          <w:sz w:val="24"/>
        </w:rPr>
        <w:t>t</w:t>
      </w:r>
      <w:r>
        <w:rPr>
          <w:sz w:val="24"/>
        </w:rPr>
        <w:t xml:space="preserve"> alınarak staj </w:t>
      </w:r>
      <w:r w:rsidR="003236C1">
        <w:rPr>
          <w:sz w:val="24"/>
        </w:rPr>
        <w:t xml:space="preserve">raporuna </w:t>
      </w:r>
      <w:r>
        <w:rPr>
          <w:sz w:val="24"/>
        </w:rPr>
        <w:t>konulan teknik çizimler düzeltme sebebidir.</w:t>
      </w:r>
    </w:p>
    <w:p w14:paraId="79BDF129" w14:textId="77777777" w:rsidR="00FB6308" w:rsidRDefault="00000000" w:rsidP="000D3ECA">
      <w:pPr>
        <w:pStyle w:val="ListeParagraf"/>
        <w:numPr>
          <w:ilvl w:val="0"/>
          <w:numId w:val="4"/>
        </w:numPr>
        <w:tabs>
          <w:tab w:val="left" w:pos="724"/>
        </w:tabs>
        <w:spacing w:before="247" w:line="338" w:lineRule="auto"/>
        <w:ind w:right="118"/>
        <w:jc w:val="both"/>
        <w:rPr>
          <w:sz w:val="24"/>
        </w:rPr>
      </w:pPr>
      <w:r>
        <w:rPr>
          <w:sz w:val="24"/>
        </w:rPr>
        <w:t xml:space="preserve">Staj </w:t>
      </w:r>
      <w:r w:rsidR="009532DC">
        <w:rPr>
          <w:sz w:val="24"/>
        </w:rPr>
        <w:t>raporunda</w:t>
      </w:r>
      <w:r>
        <w:rPr>
          <w:sz w:val="24"/>
        </w:rPr>
        <w:t xml:space="preserve"> özellikle öğrencinin bizzat katıldığı çalışmalar ve gözlemlediği işlemlerden aldığı notların olması beklenmektedir.</w:t>
      </w:r>
    </w:p>
    <w:p w14:paraId="2BAA22B6" w14:textId="33920694" w:rsidR="009532DC" w:rsidRDefault="009532DC" w:rsidP="000D3ECA">
      <w:pPr>
        <w:pStyle w:val="ListeParagraf"/>
        <w:numPr>
          <w:ilvl w:val="0"/>
          <w:numId w:val="4"/>
        </w:numPr>
        <w:tabs>
          <w:tab w:val="left" w:pos="724"/>
        </w:tabs>
        <w:spacing w:before="247" w:line="338" w:lineRule="auto"/>
        <w:ind w:right="118"/>
        <w:jc w:val="both"/>
        <w:rPr>
          <w:sz w:val="24"/>
        </w:rPr>
      </w:pPr>
      <w:r>
        <w:rPr>
          <w:sz w:val="24"/>
        </w:rPr>
        <w:t xml:space="preserve">Staj raporları tamamlandıktan sonra </w:t>
      </w:r>
      <w:r w:rsidRPr="009532DC">
        <w:rPr>
          <w:b/>
          <w:bCs/>
          <w:i/>
          <w:iCs/>
          <w:sz w:val="24"/>
        </w:rPr>
        <w:t>spiralli defter</w:t>
      </w:r>
      <w:r>
        <w:rPr>
          <w:sz w:val="24"/>
        </w:rPr>
        <w:t xml:space="preserve"> formatı şeklinde birleştirilmelidir.</w:t>
      </w:r>
    </w:p>
    <w:p w14:paraId="4225E20E" w14:textId="77777777" w:rsidR="009532DC" w:rsidRDefault="009532DC" w:rsidP="009532DC">
      <w:pPr>
        <w:tabs>
          <w:tab w:val="left" w:pos="724"/>
        </w:tabs>
        <w:spacing w:before="247" w:line="338" w:lineRule="auto"/>
        <w:ind w:right="118"/>
        <w:jc w:val="both"/>
        <w:rPr>
          <w:sz w:val="24"/>
        </w:rPr>
      </w:pPr>
    </w:p>
    <w:p w14:paraId="5731D1F1" w14:textId="4A572019" w:rsidR="009532DC" w:rsidRPr="009532DC" w:rsidRDefault="009532DC" w:rsidP="009532DC">
      <w:pPr>
        <w:tabs>
          <w:tab w:val="left" w:pos="724"/>
        </w:tabs>
        <w:spacing w:before="247" w:line="338" w:lineRule="auto"/>
        <w:ind w:right="118"/>
        <w:jc w:val="both"/>
        <w:rPr>
          <w:sz w:val="24"/>
        </w:rPr>
        <w:sectPr w:rsidR="009532DC" w:rsidRPr="009532DC">
          <w:pgSz w:w="11900" w:h="16860"/>
          <w:pgMar w:top="1360" w:right="1275" w:bottom="280" w:left="1417" w:header="708" w:footer="708" w:gutter="0"/>
          <w:cols w:space="708"/>
        </w:sectPr>
      </w:pPr>
    </w:p>
    <w:p w14:paraId="736E4023" w14:textId="4333B0F2" w:rsidR="00FB6308" w:rsidRDefault="000D3ECA" w:rsidP="000D3ECA">
      <w:pPr>
        <w:pStyle w:val="Balk1"/>
        <w:tabs>
          <w:tab w:val="left" w:pos="259"/>
        </w:tabs>
        <w:ind w:left="0"/>
      </w:pPr>
      <w:r>
        <w:lastRenderedPageBreak/>
        <w:t>4- Stajın</w:t>
      </w:r>
      <w:r>
        <w:rPr>
          <w:spacing w:val="-4"/>
        </w:rPr>
        <w:t xml:space="preserve"> </w:t>
      </w:r>
      <w:r>
        <w:rPr>
          <w:spacing w:val="-2"/>
        </w:rPr>
        <w:t>Değerlendirilmesi</w:t>
      </w:r>
    </w:p>
    <w:p w14:paraId="679F6630" w14:textId="77777777" w:rsidR="00FB6308" w:rsidRDefault="00FB6308">
      <w:pPr>
        <w:pStyle w:val="GvdeMetni"/>
        <w:spacing w:before="216"/>
        <w:ind w:left="0" w:firstLine="0"/>
        <w:rPr>
          <w:b/>
        </w:rPr>
      </w:pPr>
    </w:p>
    <w:p w14:paraId="692039CB" w14:textId="12CA2FBF" w:rsidR="00FB6308" w:rsidRDefault="00000000">
      <w:pPr>
        <w:spacing w:line="360" w:lineRule="auto"/>
        <w:ind w:left="4" w:right="118"/>
        <w:jc w:val="both"/>
        <w:rPr>
          <w:sz w:val="24"/>
        </w:rPr>
      </w:pPr>
      <w:r>
        <w:rPr>
          <w:b/>
          <w:sz w:val="24"/>
        </w:rPr>
        <w:t>Öğrenci</w:t>
      </w:r>
      <w:r w:rsidR="00AA0230">
        <w:rPr>
          <w:b/>
          <w:sz w:val="24"/>
        </w:rPr>
        <w:t>ler</w:t>
      </w:r>
      <w:r>
        <w:rPr>
          <w:b/>
          <w:sz w:val="24"/>
        </w:rPr>
        <w:t xml:space="preserve"> yeni öğretim yılı başladıktan sonra en geç 2 (iki) hafta içinde staj </w:t>
      </w:r>
      <w:r w:rsidR="003236C1">
        <w:rPr>
          <w:b/>
          <w:sz w:val="24"/>
        </w:rPr>
        <w:t xml:space="preserve">raporlarını </w:t>
      </w:r>
      <w:r w:rsidR="00AA0230">
        <w:rPr>
          <w:b/>
          <w:sz w:val="24"/>
        </w:rPr>
        <w:t xml:space="preserve">imza ile birlikte bölüm sekreterliğine teslim etmelidirler. </w:t>
      </w:r>
      <w:r>
        <w:rPr>
          <w:sz w:val="24"/>
        </w:rPr>
        <w:t xml:space="preserve">Staj sonunda staj belgeleri </w:t>
      </w:r>
      <w:r w:rsidR="00AA0230">
        <w:rPr>
          <w:sz w:val="24"/>
        </w:rPr>
        <w:t xml:space="preserve">bölüm sekreterliği tarafından </w:t>
      </w:r>
      <w:r>
        <w:rPr>
          <w:sz w:val="24"/>
        </w:rPr>
        <w:t>staj komisyonuna teslim</w:t>
      </w:r>
      <w:r>
        <w:rPr>
          <w:spacing w:val="40"/>
          <w:sz w:val="24"/>
        </w:rPr>
        <w:t xml:space="preserve"> </w:t>
      </w:r>
      <w:r>
        <w:rPr>
          <w:sz w:val="24"/>
        </w:rPr>
        <w:t xml:space="preserve">edildikten sonra Bölüm Başkanlığı tarafından belirlenmiş öğretim üyeleri/elemanları, Bölüm Staj Komisyonu tarafından kendilerine iletilen staj belgeleri ilgili Bölüm Staj Yönergesi çerçevesinde inceler ve değerlendirir. Bölüm Staj Komisyonu, gerekli gördüğü hallerde, öğrencileri staj çalışmaları ile ilgili olarak mülakata </w:t>
      </w:r>
      <w:r>
        <w:rPr>
          <w:spacing w:val="-2"/>
          <w:sz w:val="24"/>
        </w:rPr>
        <w:t>çağırabilir.</w:t>
      </w:r>
    </w:p>
    <w:p w14:paraId="450A552B" w14:textId="639B0020" w:rsidR="00FB6308" w:rsidRDefault="00000000" w:rsidP="00B334DF">
      <w:pPr>
        <w:pStyle w:val="GvdeMetni"/>
        <w:spacing w:before="77" w:line="360" w:lineRule="auto"/>
        <w:ind w:left="0" w:right="117" w:firstLine="0"/>
        <w:jc w:val="both"/>
      </w:pPr>
      <w:r>
        <w:t xml:space="preserve">Stajyer öğrencilerin staj değerlendirme formları ve staj </w:t>
      </w:r>
      <w:r w:rsidR="003236C1">
        <w:t>raporları</w:t>
      </w:r>
      <w:r>
        <w:t xml:space="preserve">, ilgili öğretim üyeleri/elemanları tarafından incelenerek öğrencilerin stajları; </w:t>
      </w:r>
      <w:r>
        <w:rPr>
          <w:b/>
        </w:rPr>
        <w:t xml:space="preserve">başarılı, düzeltme veya başarısız </w:t>
      </w:r>
      <w:r>
        <w:t xml:space="preserve">olarak değerlendirilir. Ön değerlendirme sonuçları bölümümüz web sayfasında ilan edilir. Düzeltme verilen öğrenciler, staj </w:t>
      </w:r>
      <w:r w:rsidR="003236C1">
        <w:t>raporlarını 1</w:t>
      </w:r>
      <w:r>
        <w:t xml:space="preserve"> ay içinde gerekli düzeltmeleri yaparak, yeniden teslim etmelidir. Bu süre içinde </w:t>
      </w:r>
      <w:r w:rsidR="003236C1">
        <w:t>raporunu</w:t>
      </w:r>
      <w:r>
        <w:t xml:space="preserve"> teslim etmeyenlerin stajı başarısız sayılacaktır. Başarısız olarak değerlendirilen stajların yeniden yapılması gerekir.</w:t>
      </w:r>
    </w:p>
    <w:p w14:paraId="387229FD" w14:textId="77777777" w:rsidR="00FB6308" w:rsidRDefault="00000000">
      <w:pPr>
        <w:pStyle w:val="GvdeMetni"/>
        <w:spacing w:before="240" w:line="360" w:lineRule="auto"/>
        <w:ind w:left="4" w:right="122" w:firstLine="0"/>
        <w:jc w:val="both"/>
      </w:pPr>
      <w:r>
        <w:t>Öğrenci eğer staj sonucuna itiraz etmek isterse sonuçların ilanından sonraki 15 gün içinde bir dilekçe ile Staj Komisyonu Başkanlığına başvurur. İtirazı uygun görülen öğrencinin staj değerlendirmesi yeniden yapılır. Daha sonra kesin sonuçlar bölüm web sayfasında ilan edilir. Sonrası itirazlar kabul edilmez.</w:t>
      </w:r>
    </w:p>
    <w:p w14:paraId="0EC1A0CF" w14:textId="77777777" w:rsidR="00FB6308" w:rsidRDefault="00FB6308">
      <w:pPr>
        <w:pStyle w:val="GvdeMetni"/>
        <w:spacing w:before="8"/>
        <w:ind w:left="0" w:firstLine="0"/>
      </w:pPr>
    </w:p>
    <w:p w14:paraId="3542ED22" w14:textId="563915A1" w:rsidR="00FB6308" w:rsidRDefault="00D16E3C" w:rsidP="00D16E3C">
      <w:pPr>
        <w:pStyle w:val="Balk1"/>
        <w:tabs>
          <w:tab w:val="left" w:pos="259"/>
        </w:tabs>
        <w:ind w:left="30"/>
        <w:jc w:val="both"/>
      </w:pPr>
      <w:r>
        <w:t>5- Yaz</w:t>
      </w:r>
      <w:r>
        <w:rPr>
          <w:spacing w:val="-14"/>
        </w:rPr>
        <w:t xml:space="preserve"> </w:t>
      </w:r>
      <w:r>
        <w:t>Stajında</w:t>
      </w:r>
      <w:r>
        <w:rPr>
          <w:spacing w:val="-5"/>
        </w:rPr>
        <w:t xml:space="preserve"> </w:t>
      </w:r>
      <w:r>
        <w:t>Öğrencilerimizin</w:t>
      </w:r>
      <w:r>
        <w:rPr>
          <w:spacing w:val="-4"/>
        </w:rPr>
        <w:t xml:space="preserve"> </w:t>
      </w:r>
      <w:r>
        <w:t>Dikkat</w:t>
      </w:r>
      <w:r>
        <w:rPr>
          <w:spacing w:val="-6"/>
        </w:rPr>
        <w:t xml:space="preserve"> </w:t>
      </w:r>
      <w:r>
        <w:t>Etmesi</w:t>
      </w:r>
      <w:r>
        <w:rPr>
          <w:spacing w:val="-2"/>
        </w:rPr>
        <w:t xml:space="preserve"> </w:t>
      </w:r>
      <w:r>
        <w:t>Gereken</w:t>
      </w:r>
      <w:r>
        <w:rPr>
          <w:spacing w:val="-4"/>
        </w:rPr>
        <w:t xml:space="preserve"> </w:t>
      </w:r>
      <w:r>
        <w:rPr>
          <w:spacing w:val="-2"/>
        </w:rPr>
        <w:t>Hususlar</w:t>
      </w:r>
    </w:p>
    <w:p w14:paraId="638FF336" w14:textId="77777777" w:rsidR="00FB6308" w:rsidRDefault="00000000">
      <w:pPr>
        <w:pStyle w:val="ListeParagraf"/>
        <w:numPr>
          <w:ilvl w:val="0"/>
          <w:numId w:val="1"/>
        </w:numPr>
        <w:tabs>
          <w:tab w:val="left" w:pos="724"/>
        </w:tabs>
        <w:spacing w:before="235" w:line="355" w:lineRule="auto"/>
        <w:ind w:right="119"/>
        <w:jc w:val="both"/>
        <w:rPr>
          <w:sz w:val="24"/>
        </w:rPr>
      </w:pPr>
      <w:r>
        <w:rPr>
          <w:sz w:val="24"/>
        </w:rPr>
        <w:t>Staj başlama tarihinden en geç 15 gün önce staj başvuru belgelerinin istenen bilgilerin eksiksiz bir şekilde doldurularak Bölüm Staj Komisyonu üyelerine teslim edilmesi gerekmektedir. Belgelerin zamanında teslim edilmesi öğrencilerimizin sorumluluğundadır. Belirtilen tarihin geçirilmesi durumunda staj için yasal olarak gerekli olan sigorta işlemleri başlatılmayacaktır.</w:t>
      </w:r>
    </w:p>
    <w:p w14:paraId="247251DC" w14:textId="77777777" w:rsidR="00FB6308" w:rsidRDefault="00000000">
      <w:pPr>
        <w:pStyle w:val="ListeParagraf"/>
        <w:numPr>
          <w:ilvl w:val="0"/>
          <w:numId w:val="1"/>
        </w:numPr>
        <w:tabs>
          <w:tab w:val="left" w:pos="724"/>
        </w:tabs>
        <w:spacing w:before="250" w:line="355" w:lineRule="auto"/>
        <w:ind w:right="114"/>
        <w:jc w:val="both"/>
        <w:rPr>
          <w:sz w:val="24"/>
        </w:rPr>
      </w:pPr>
      <w:r>
        <w:rPr>
          <w:sz w:val="24"/>
        </w:rPr>
        <w:t xml:space="preserve">Staj başvuru formları Türkçe olarak, </w:t>
      </w:r>
      <w:r>
        <w:rPr>
          <w:b/>
          <w:sz w:val="24"/>
        </w:rPr>
        <w:t xml:space="preserve">2 nüshası okula verilecek </w:t>
      </w:r>
      <w:r>
        <w:rPr>
          <w:sz w:val="24"/>
        </w:rPr>
        <w:t>şekilde hazırlanmalıdır. Staj yapılacak yerin staj başvuru belgesi istemesi halinde fazladan form doldurulması gerekmektedir. Öğrencinin staj başvurusu sırasında izleyeceği yol aşağıdaki gibidir:</w:t>
      </w:r>
    </w:p>
    <w:p w14:paraId="50BB2655" w14:textId="77777777" w:rsidR="00FB6308" w:rsidRDefault="00000000">
      <w:pPr>
        <w:pStyle w:val="ListeParagraf"/>
        <w:numPr>
          <w:ilvl w:val="0"/>
          <w:numId w:val="1"/>
        </w:numPr>
        <w:tabs>
          <w:tab w:val="left" w:pos="724"/>
        </w:tabs>
        <w:spacing w:before="240" w:line="360" w:lineRule="auto"/>
        <w:ind w:right="112"/>
        <w:jc w:val="both"/>
        <w:rPr>
          <w:sz w:val="24"/>
        </w:rPr>
      </w:pPr>
      <w:r>
        <w:rPr>
          <w:sz w:val="24"/>
        </w:rPr>
        <w:t>Belge teslim edildikten sonra sigorta işlemleri üniversite tarafından yapılacak ve SGK numarası olmayan öğrencilere SGK numarası alınacaktır. Daha önce staj yapmış veya çalışan öğrencilerimizin staj formlarına SGK numaralarını da yazmaları</w:t>
      </w:r>
      <w:r>
        <w:rPr>
          <w:spacing w:val="40"/>
          <w:sz w:val="24"/>
        </w:rPr>
        <w:t xml:space="preserve"> </w:t>
      </w:r>
      <w:r>
        <w:rPr>
          <w:sz w:val="24"/>
        </w:rPr>
        <w:t xml:space="preserve">gerekmektedir. Stajı erken başlayan öğrencilerimizin, durumları ile ilgili olarak mühendislik fakültesi sekreterliğine bilgi vermeleri gerekmektedir. </w:t>
      </w:r>
      <w:r>
        <w:rPr>
          <w:sz w:val="24"/>
          <w:u w:val="single"/>
        </w:rPr>
        <w:t>Halihazırda</w:t>
      </w:r>
      <w:r>
        <w:rPr>
          <w:sz w:val="24"/>
        </w:rPr>
        <w:t xml:space="preserve"> </w:t>
      </w:r>
      <w:r>
        <w:rPr>
          <w:sz w:val="24"/>
          <w:u w:val="single"/>
        </w:rPr>
        <w:t>sigortalı olarak çalışan öğrenciler için de aynı işlemlerin gerçekleştirilmesi</w:t>
      </w:r>
      <w:r>
        <w:rPr>
          <w:sz w:val="24"/>
        </w:rPr>
        <w:t xml:space="preserve"> </w:t>
      </w:r>
      <w:r>
        <w:rPr>
          <w:sz w:val="24"/>
          <w:u w:val="single"/>
        </w:rPr>
        <w:t xml:space="preserve">gerekmektedir. </w:t>
      </w:r>
      <w:r>
        <w:rPr>
          <w:sz w:val="24"/>
        </w:rPr>
        <w:t xml:space="preserve">Kendi imkanlarıyla </w:t>
      </w:r>
      <w:r>
        <w:rPr>
          <w:sz w:val="24"/>
        </w:rPr>
        <w:lastRenderedPageBreak/>
        <w:t>yurtdışında staj yapacak öğrencilerin sigortaları ile ilgili, yukarıda bahsedilen işlemler</w:t>
      </w:r>
      <w:r>
        <w:rPr>
          <w:sz w:val="24"/>
          <w:u w:val="single"/>
        </w:rPr>
        <w:t xml:space="preserve"> yapılmayacaktır.</w:t>
      </w:r>
    </w:p>
    <w:p w14:paraId="2B00F2A0" w14:textId="28A6FE15" w:rsidR="00FB6308" w:rsidRDefault="00000000">
      <w:pPr>
        <w:pStyle w:val="ListeParagraf"/>
        <w:numPr>
          <w:ilvl w:val="0"/>
          <w:numId w:val="1"/>
        </w:numPr>
        <w:tabs>
          <w:tab w:val="left" w:pos="724"/>
        </w:tabs>
        <w:spacing w:before="79" w:line="355" w:lineRule="auto"/>
        <w:ind w:right="122"/>
        <w:jc w:val="both"/>
        <w:rPr>
          <w:sz w:val="24"/>
        </w:rPr>
      </w:pPr>
      <w:r>
        <w:rPr>
          <w:sz w:val="24"/>
        </w:rPr>
        <w:t xml:space="preserve">Staj </w:t>
      </w:r>
      <w:r w:rsidR="003236C1">
        <w:rPr>
          <w:sz w:val="24"/>
        </w:rPr>
        <w:t>raporu</w:t>
      </w:r>
      <w:r>
        <w:rPr>
          <w:sz w:val="24"/>
        </w:rPr>
        <w:t xml:space="preserve"> İngilizce doldurulacaktır. Firma tarafından yabancı dilin onaylanması hususunda sorun çıkarsa öğrenci, staj </w:t>
      </w:r>
      <w:r w:rsidR="003236C1">
        <w:rPr>
          <w:sz w:val="24"/>
        </w:rPr>
        <w:t>raporunu</w:t>
      </w:r>
      <w:r>
        <w:rPr>
          <w:sz w:val="24"/>
        </w:rPr>
        <w:t xml:space="preserve"> Türkçe olarak da hazırlayıp firmaya onaylatacak hem yabancı dilde hem de Türkçe hazırladığı staj </w:t>
      </w:r>
      <w:r w:rsidR="003236C1">
        <w:rPr>
          <w:sz w:val="24"/>
        </w:rPr>
        <w:t>raporlarını</w:t>
      </w:r>
      <w:r>
        <w:rPr>
          <w:sz w:val="24"/>
        </w:rPr>
        <w:t xml:space="preserve"> Staj Komisyonu Başkanlığına teslim edecektir.</w:t>
      </w:r>
    </w:p>
    <w:p w14:paraId="5E68AB4E" w14:textId="52328176" w:rsidR="00FB6308" w:rsidRDefault="00000000">
      <w:pPr>
        <w:pStyle w:val="ListeParagraf"/>
        <w:numPr>
          <w:ilvl w:val="0"/>
          <w:numId w:val="1"/>
        </w:numPr>
        <w:tabs>
          <w:tab w:val="left" w:pos="724"/>
        </w:tabs>
        <w:spacing w:before="240" w:line="350" w:lineRule="auto"/>
        <w:ind w:right="117"/>
        <w:jc w:val="both"/>
        <w:rPr>
          <w:sz w:val="24"/>
        </w:rPr>
      </w:pPr>
      <w:r>
        <w:rPr>
          <w:sz w:val="24"/>
        </w:rPr>
        <w:t xml:space="preserve">Yurt dışında staj yapmış öğrenciler, staj </w:t>
      </w:r>
      <w:r w:rsidR="003236C1">
        <w:rPr>
          <w:sz w:val="24"/>
        </w:rPr>
        <w:t xml:space="preserve">raporlarının </w:t>
      </w:r>
      <w:r>
        <w:rPr>
          <w:sz w:val="24"/>
        </w:rPr>
        <w:t xml:space="preserve">İngilizce dili dışında farklı bir dille yazılmış olduğu durumlarda staj raporlarının onaylı tercümesini teslim etmeleri </w:t>
      </w:r>
      <w:r>
        <w:rPr>
          <w:spacing w:val="-2"/>
          <w:sz w:val="24"/>
        </w:rPr>
        <w:t>gerekir.</w:t>
      </w:r>
    </w:p>
    <w:p w14:paraId="7080BE9A" w14:textId="6436F225" w:rsidR="00FB6308" w:rsidRDefault="00000000">
      <w:pPr>
        <w:pStyle w:val="ListeParagraf"/>
        <w:numPr>
          <w:ilvl w:val="0"/>
          <w:numId w:val="1"/>
        </w:numPr>
        <w:tabs>
          <w:tab w:val="left" w:pos="724"/>
        </w:tabs>
        <w:spacing w:before="256" w:line="350" w:lineRule="auto"/>
        <w:ind w:right="122"/>
        <w:jc w:val="both"/>
        <w:rPr>
          <w:sz w:val="24"/>
        </w:rPr>
      </w:pPr>
      <w:r>
        <w:rPr>
          <w:sz w:val="24"/>
        </w:rPr>
        <w:t xml:space="preserve">Staj </w:t>
      </w:r>
      <w:r w:rsidR="003236C1">
        <w:rPr>
          <w:sz w:val="24"/>
        </w:rPr>
        <w:t>Raporu</w:t>
      </w:r>
      <w:r>
        <w:rPr>
          <w:sz w:val="24"/>
        </w:rPr>
        <w:t xml:space="preserve">; Öğrencinin yaptığı stajla ilgili tüm faaliyetlerini raporlayacağı, gerektiğinde eki de olan </w:t>
      </w:r>
      <w:r w:rsidR="003236C1">
        <w:rPr>
          <w:sz w:val="24"/>
        </w:rPr>
        <w:t>belgedir</w:t>
      </w:r>
      <w:r>
        <w:rPr>
          <w:sz w:val="24"/>
        </w:rPr>
        <w:t>. Bölüm web sayfasından indirilir.</w:t>
      </w:r>
    </w:p>
    <w:p w14:paraId="161D1009" w14:textId="5AF6687B" w:rsidR="00FB6308" w:rsidRDefault="00000000">
      <w:pPr>
        <w:pStyle w:val="ListeParagraf"/>
        <w:numPr>
          <w:ilvl w:val="0"/>
          <w:numId w:val="1"/>
        </w:numPr>
        <w:tabs>
          <w:tab w:val="left" w:pos="724"/>
        </w:tabs>
        <w:spacing w:before="250" w:line="355" w:lineRule="auto"/>
        <w:ind w:right="114"/>
        <w:jc w:val="both"/>
        <w:rPr>
          <w:sz w:val="24"/>
        </w:rPr>
      </w:pPr>
      <w:r>
        <w:rPr>
          <w:sz w:val="24"/>
        </w:rPr>
        <w:t xml:space="preserve">Her sayfada, sayfa numarası bulunur. </w:t>
      </w:r>
      <w:r w:rsidR="003236C1">
        <w:rPr>
          <w:sz w:val="24"/>
        </w:rPr>
        <w:t>Raporu</w:t>
      </w:r>
      <w:r>
        <w:rPr>
          <w:sz w:val="24"/>
        </w:rPr>
        <w:t xml:space="preserve">n, doldurulduktan sonra iş yerindeki yetkili mühendis tarafından her bir sayfası ayrı ayrı kaşeli ve imzalı olarak onaylanması gerekir. Staj </w:t>
      </w:r>
      <w:r w:rsidR="00246D2E">
        <w:rPr>
          <w:sz w:val="24"/>
        </w:rPr>
        <w:t>raporundaki</w:t>
      </w:r>
      <w:r>
        <w:rPr>
          <w:sz w:val="24"/>
        </w:rPr>
        <w:t xml:space="preserve"> ilgili kısımda sorumlu mühendisin diploma numarası veya Meslek Odası üye numarasından biri mutlaka olmalıdır. Belirtilen şartlarda herhangi bir eksiklik olması halinde Staj Komisyonu stajı düzeltme vermeksizin iptal edebilir.</w:t>
      </w:r>
    </w:p>
    <w:p w14:paraId="73FCE6EF" w14:textId="77777777" w:rsidR="00FB6308" w:rsidRDefault="00000000">
      <w:pPr>
        <w:pStyle w:val="ListeParagraf"/>
        <w:numPr>
          <w:ilvl w:val="0"/>
          <w:numId w:val="1"/>
        </w:numPr>
        <w:tabs>
          <w:tab w:val="left" w:pos="724"/>
        </w:tabs>
        <w:spacing w:before="252" w:line="360" w:lineRule="auto"/>
        <w:ind w:right="115"/>
        <w:jc w:val="both"/>
        <w:rPr>
          <w:b/>
          <w:sz w:val="24"/>
        </w:rPr>
      </w:pPr>
      <w:r>
        <w:rPr>
          <w:sz w:val="24"/>
        </w:rPr>
        <w:t>Öğrencilerin, staj başvuru formunu önce bir staj komisyonu yetkilisine “daha sonra</w:t>
      </w:r>
      <w:r>
        <w:rPr>
          <w:spacing w:val="-1"/>
          <w:sz w:val="24"/>
        </w:rPr>
        <w:t xml:space="preserve"> </w:t>
      </w:r>
      <w:r>
        <w:rPr>
          <w:sz w:val="24"/>
        </w:rPr>
        <w:t xml:space="preserve">ise staj için anlaştıkları firma yetkilisine imzalatıp en son olarak Bölüm Staj Komisyonunda görevli olan hocalarımıza geri ulaştırması gerekmektedir. </w:t>
      </w:r>
      <w:r>
        <w:rPr>
          <w:b/>
          <w:sz w:val="24"/>
          <w:u w:val="single"/>
        </w:rPr>
        <w:t>Öğrenciler,</w:t>
      </w:r>
      <w:r>
        <w:rPr>
          <w:b/>
          <w:sz w:val="24"/>
        </w:rPr>
        <w:t xml:space="preserve"> </w:t>
      </w:r>
      <w:r>
        <w:rPr>
          <w:b/>
          <w:sz w:val="24"/>
          <w:u w:val="single"/>
        </w:rPr>
        <w:t>staj</w:t>
      </w:r>
      <w:r>
        <w:rPr>
          <w:b/>
          <w:sz w:val="24"/>
        </w:rPr>
        <w:t xml:space="preserve"> </w:t>
      </w:r>
      <w:r>
        <w:rPr>
          <w:b/>
          <w:sz w:val="24"/>
          <w:u w:val="single"/>
        </w:rPr>
        <w:t>başvuru formunu komisyon yetkililerine imzalatmadan önce kişisel ve firma</w:t>
      </w:r>
      <w:r>
        <w:rPr>
          <w:b/>
          <w:sz w:val="24"/>
        </w:rPr>
        <w:t xml:space="preserve"> </w:t>
      </w:r>
      <w:r>
        <w:rPr>
          <w:b/>
          <w:sz w:val="24"/>
          <w:u w:val="single"/>
        </w:rPr>
        <w:t>bilgilerini eksiksiz bir biçimde doldurmalı ve fotoğraflarını ilgili boşluğa</w:t>
      </w:r>
      <w:r>
        <w:rPr>
          <w:b/>
          <w:sz w:val="24"/>
        </w:rPr>
        <w:t xml:space="preserve"> </w:t>
      </w:r>
      <w:r>
        <w:rPr>
          <w:b/>
          <w:spacing w:val="-2"/>
          <w:sz w:val="24"/>
          <w:u w:val="single"/>
        </w:rPr>
        <w:t>eklemelidirler.</w:t>
      </w:r>
    </w:p>
    <w:sectPr w:rsidR="00FB6308">
      <w:pgSz w:w="11900" w:h="16860"/>
      <w:pgMar w:top="1340" w:right="1275" w:bottom="280"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F3D90"/>
    <w:multiLevelType w:val="multilevel"/>
    <w:tmpl w:val="1EF614CA"/>
    <w:lvl w:ilvl="0">
      <w:start w:val="1"/>
      <w:numFmt w:val="decimal"/>
      <w:lvlText w:val="%1-"/>
      <w:lvlJc w:val="left"/>
      <w:pPr>
        <w:ind w:left="287" w:hanging="257"/>
        <w:jc w:val="left"/>
      </w:pPr>
      <w:rPr>
        <w:rFonts w:ascii="Times New Roman" w:eastAsia="Times New Roman" w:hAnsi="Times New Roman" w:cs="Times New Roman" w:hint="default"/>
        <w:b/>
        <w:bCs/>
        <w:i w:val="0"/>
        <w:iCs w:val="0"/>
        <w:spacing w:val="0"/>
        <w:w w:val="100"/>
        <w:sz w:val="24"/>
        <w:szCs w:val="24"/>
        <w:lang w:val="tr-TR" w:eastAsia="en-US" w:bidi="ar-SA"/>
      </w:rPr>
    </w:lvl>
    <w:lvl w:ilvl="1">
      <w:start w:val="1"/>
      <w:numFmt w:val="decimal"/>
      <w:lvlText w:val="%1.%2"/>
      <w:lvlJc w:val="left"/>
      <w:pPr>
        <w:ind w:left="390"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724" w:hanging="360"/>
      </w:pPr>
      <w:rPr>
        <w:rFonts w:ascii="Symbol" w:eastAsia="Symbol" w:hAnsi="Symbol" w:cs="Symbol" w:hint="default"/>
        <w:b w:val="0"/>
        <w:bCs w:val="0"/>
        <w:i w:val="0"/>
        <w:iCs w:val="0"/>
        <w:spacing w:val="0"/>
        <w:w w:val="100"/>
        <w:sz w:val="24"/>
        <w:szCs w:val="24"/>
        <w:lang w:val="tr-TR" w:eastAsia="en-US" w:bidi="ar-SA"/>
      </w:rPr>
    </w:lvl>
    <w:lvl w:ilvl="3">
      <w:numFmt w:val="bullet"/>
      <w:lvlText w:val="•"/>
      <w:lvlJc w:val="left"/>
      <w:pPr>
        <w:ind w:left="1780" w:hanging="360"/>
      </w:pPr>
      <w:rPr>
        <w:rFonts w:hint="default"/>
        <w:lang w:val="tr-TR" w:eastAsia="en-US" w:bidi="ar-SA"/>
      </w:rPr>
    </w:lvl>
    <w:lvl w:ilvl="4">
      <w:numFmt w:val="bullet"/>
      <w:lvlText w:val="•"/>
      <w:lvlJc w:val="left"/>
      <w:pPr>
        <w:ind w:left="2841" w:hanging="360"/>
      </w:pPr>
      <w:rPr>
        <w:rFonts w:hint="default"/>
        <w:lang w:val="tr-TR" w:eastAsia="en-US" w:bidi="ar-SA"/>
      </w:rPr>
    </w:lvl>
    <w:lvl w:ilvl="5">
      <w:numFmt w:val="bullet"/>
      <w:lvlText w:val="•"/>
      <w:lvlJc w:val="left"/>
      <w:pPr>
        <w:ind w:left="3902" w:hanging="360"/>
      </w:pPr>
      <w:rPr>
        <w:rFonts w:hint="default"/>
        <w:lang w:val="tr-TR" w:eastAsia="en-US" w:bidi="ar-SA"/>
      </w:rPr>
    </w:lvl>
    <w:lvl w:ilvl="6">
      <w:numFmt w:val="bullet"/>
      <w:lvlText w:val="•"/>
      <w:lvlJc w:val="left"/>
      <w:pPr>
        <w:ind w:left="4963" w:hanging="360"/>
      </w:pPr>
      <w:rPr>
        <w:rFonts w:hint="default"/>
        <w:lang w:val="tr-TR" w:eastAsia="en-US" w:bidi="ar-SA"/>
      </w:rPr>
    </w:lvl>
    <w:lvl w:ilvl="7">
      <w:numFmt w:val="bullet"/>
      <w:lvlText w:val="•"/>
      <w:lvlJc w:val="left"/>
      <w:pPr>
        <w:ind w:left="6024" w:hanging="360"/>
      </w:pPr>
      <w:rPr>
        <w:rFonts w:hint="default"/>
        <w:lang w:val="tr-TR" w:eastAsia="en-US" w:bidi="ar-SA"/>
      </w:rPr>
    </w:lvl>
    <w:lvl w:ilvl="8">
      <w:numFmt w:val="bullet"/>
      <w:lvlText w:val="•"/>
      <w:lvlJc w:val="left"/>
      <w:pPr>
        <w:ind w:left="7085" w:hanging="360"/>
      </w:pPr>
      <w:rPr>
        <w:rFonts w:hint="default"/>
        <w:lang w:val="tr-TR" w:eastAsia="en-US" w:bidi="ar-SA"/>
      </w:rPr>
    </w:lvl>
  </w:abstractNum>
  <w:abstractNum w:abstractNumId="1" w15:restartNumberingAfterBreak="0">
    <w:nsid w:val="2C6A1222"/>
    <w:multiLevelType w:val="hybridMultilevel"/>
    <w:tmpl w:val="BB8A103A"/>
    <w:lvl w:ilvl="0" w:tplc="E88A8E92">
      <w:start w:val="1"/>
      <w:numFmt w:val="decimal"/>
      <w:lvlText w:val="%1."/>
      <w:lvlJc w:val="left"/>
      <w:pPr>
        <w:ind w:left="724"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1" w:tplc="DA1E29F8">
      <w:numFmt w:val="bullet"/>
      <w:lvlText w:val=""/>
      <w:lvlJc w:val="left"/>
      <w:pPr>
        <w:ind w:left="1444" w:hanging="360"/>
      </w:pPr>
      <w:rPr>
        <w:rFonts w:ascii="Symbol" w:eastAsia="Symbol" w:hAnsi="Symbol" w:cs="Symbol" w:hint="default"/>
        <w:b w:val="0"/>
        <w:bCs w:val="0"/>
        <w:i w:val="0"/>
        <w:iCs w:val="0"/>
        <w:spacing w:val="0"/>
        <w:w w:val="100"/>
        <w:sz w:val="24"/>
        <w:szCs w:val="24"/>
        <w:lang w:val="tr-TR" w:eastAsia="en-US" w:bidi="ar-SA"/>
      </w:rPr>
    </w:lvl>
    <w:lvl w:ilvl="2" w:tplc="95D8EAAE">
      <w:numFmt w:val="bullet"/>
      <w:lvlText w:val="•"/>
      <w:lvlJc w:val="left"/>
      <w:pPr>
        <w:ind w:left="2303" w:hanging="360"/>
      </w:pPr>
      <w:rPr>
        <w:rFonts w:hint="default"/>
        <w:lang w:val="tr-TR" w:eastAsia="en-US" w:bidi="ar-SA"/>
      </w:rPr>
    </w:lvl>
    <w:lvl w:ilvl="3" w:tplc="959ACAF8">
      <w:numFmt w:val="bullet"/>
      <w:lvlText w:val="•"/>
      <w:lvlJc w:val="left"/>
      <w:pPr>
        <w:ind w:left="3166" w:hanging="360"/>
      </w:pPr>
      <w:rPr>
        <w:rFonts w:hint="default"/>
        <w:lang w:val="tr-TR" w:eastAsia="en-US" w:bidi="ar-SA"/>
      </w:rPr>
    </w:lvl>
    <w:lvl w:ilvl="4" w:tplc="45D2162E">
      <w:numFmt w:val="bullet"/>
      <w:lvlText w:val="•"/>
      <w:lvlJc w:val="left"/>
      <w:pPr>
        <w:ind w:left="4029" w:hanging="360"/>
      </w:pPr>
      <w:rPr>
        <w:rFonts w:hint="default"/>
        <w:lang w:val="tr-TR" w:eastAsia="en-US" w:bidi="ar-SA"/>
      </w:rPr>
    </w:lvl>
    <w:lvl w:ilvl="5" w:tplc="62F2563C">
      <w:numFmt w:val="bullet"/>
      <w:lvlText w:val="•"/>
      <w:lvlJc w:val="left"/>
      <w:pPr>
        <w:ind w:left="4892" w:hanging="360"/>
      </w:pPr>
      <w:rPr>
        <w:rFonts w:hint="default"/>
        <w:lang w:val="tr-TR" w:eastAsia="en-US" w:bidi="ar-SA"/>
      </w:rPr>
    </w:lvl>
    <w:lvl w:ilvl="6" w:tplc="ADA07AFC">
      <w:numFmt w:val="bullet"/>
      <w:lvlText w:val="•"/>
      <w:lvlJc w:val="left"/>
      <w:pPr>
        <w:ind w:left="5755" w:hanging="360"/>
      </w:pPr>
      <w:rPr>
        <w:rFonts w:hint="default"/>
        <w:lang w:val="tr-TR" w:eastAsia="en-US" w:bidi="ar-SA"/>
      </w:rPr>
    </w:lvl>
    <w:lvl w:ilvl="7" w:tplc="A74A37EE">
      <w:numFmt w:val="bullet"/>
      <w:lvlText w:val="•"/>
      <w:lvlJc w:val="left"/>
      <w:pPr>
        <w:ind w:left="6618" w:hanging="360"/>
      </w:pPr>
      <w:rPr>
        <w:rFonts w:hint="default"/>
        <w:lang w:val="tr-TR" w:eastAsia="en-US" w:bidi="ar-SA"/>
      </w:rPr>
    </w:lvl>
    <w:lvl w:ilvl="8" w:tplc="F844140C">
      <w:numFmt w:val="bullet"/>
      <w:lvlText w:val="•"/>
      <w:lvlJc w:val="left"/>
      <w:pPr>
        <w:ind w:left="7481" w:hanging="360"/>
      </w:pPr>
      <w:rPr>
        <w:rFonts w:hint="default"/>
        <w:lang w:val="tr-TR" w:eastAsia="en-US" w:bidi="ar-SA"/>
      </w:rPr>
    </w:lvl>
  </w:abstractNum>
  <w:abstractNum w:abstractNumId="2" w15:restartNumberingAfterBreak="0">
    <w:nsid w:val="2F701CE2"/>
    <w:multiLevelType w:val="hybridMultilevel"/>
    <w:tmpl w:val="27BA6F34"/>
    <w:lvl w:ilvl="0" w:tplc="89BA0AB0">
      <w:numFmt w:val="bullet"/>
      <w:lvlText w:val=""/>
      <w:lvlJc w:val="left"/>
      <w:pPr>
        <w:ind w:left="724" w:hanging="360"/>
      </w:pPr>
      <w:rPr>
        <w:rFonts w:ascii="Symbol" w:eastAsia="Symbol" w:hAnsi="Symbol" w:cs="Symbol" w:hint="default"/>
        <w:b w:val="0"/>
        <w:bCs w:val="0"/>
        <w:i w:val="0"/>
        <w:iCs w:val="0"/>
        <w:spacing w:val="0"/>
        <w:w w:val="100"/>
        <w:sz w:val="24"/>
        <w:szCs w:val="24"/>
        <w:lang w:val="tr-TR" w:eastAsia="en-US" w:bidi="ar-SA"/>
      </w:rPr>
    </w:lvl>
    <w:lvl w:ilvl="1" w:tplc="85AA45DA">
      <w:numFmt w:val="bullet"/>
      <w:lvlText w:val="•"/>
      <w:lvlJc w:val="left"/>
      <w:pPr>
        <w:ind w:left="1568" w:hanging="360"/>
      </w:pPr>
      <w:rPr>
        <w:rFonts w:hint="default"/>
        <w:lang w:val="tr-TR" w:eastAsia="en-US" w:bidi="ar-SA"/>
      </w:rPr>
    </w:lvl>
    <w:lvl w:ilvl="2" w:tplc="4E128DF0">
      <w:numFmt w:val="bullet"/>
      <w:lvlText w:val="•"/>
      <w:lvlJc w:val="left"/>
      <w:pPr>
        <w:ind w:left="2417" w:hanging="360"/>
      </w:pPr>
      <w:rPr>
        <w:rFonts w:hint="default"/>
        <w:lang w:val="tr-TR" w:eastAsia="en-US" w:bidi="ar-SA"/>
      </w:rPr>
    </w:lvl>
    <w:lvl w:ilvl="3" w:tplc="AE2A3570">
      <w:numFmt w:val="bullet"/>
      <w:lvlText w:val="•"/>
      <w:lvlJc w:val="left"/>
      <w:pPr>
        <w:ind w:left="3266" w:hanging="360"/>
      </w:pPr>
      <w:rPr>
        <w:rFonts w:hint="default"/>
        <w:lang w:val="tr-TR" w:eastAsia="en-US" w:bidi="ar-SA"/>
      </w:rPr>
    </w:lvl>
    <w:lvl w:ilvl="4" w:tplc="78EA4F86">
      <w:numFmt w:val="bullet"/>
      <w:lvlText w:val="•"/>
      <w:lvlJc w:val="left"/>
      <w:pPr>
        <w:ind w:left="4114" w:hanging="360"/>
      </w:pPr>
      <w:rPr>
        <w:rFonts w:hint="default"/>
        <w:lang w:val="tr-TR" w:eastAsia="en-US" w:bidi="ar-SA"/>
      </w:rPr>
    </w:lvl>
    <w:lvl w:ilvl="5" w:tplc="22B4AAE8">
      <w:numFmt w:val="bullet"/>
      <w:lvlText w:val="•"/>
      <w:lvlJc w:val="left"/>
      <w:pPr>
        <w:ind w:left="4963" w:hanging="360"/>
      </w:pPr>
      <w:rPr>
        <w:rFonts w:hint="default"/>
        <w:lang w:val="tr-TR" w:eastAsia="en-US" w:bidi="ar-SA"/>
      </w:rPr>
    </w:lvl>
    <w:lvl w:ilvl="6" w:tplc="2A429A26">
      <w:numFmt w:val="bullet"/>
      <w:lvlText w:val="•"/>
      <w:lvlJc w:val="left"/>
      <w:pPr>
        <w:ind w:left="5812" w:hanging="360"/>
      </w:pPr>
      <w:rPr>
        <w:rFonts w:hint="default"/>
        <w:lang w:val="tr-TR" w:eastAsia="en-US" w:bidi="ar-SA"/>
      </w:rPr>
    </w:lvl>
    <w:lvl w:ilvl="7" w:tplc="3574278A">
      <w:numFmt w:val="bullet"/>
      <w:lvlText w:val="•"/>
      <w:lvlJc w:val="left"/>
      <w:pPr>
        <w:ind w:left="6661" w:hanging="360"/>
      </w:pPr>
      <w:rPr>
        <w:rFonts w:hint="default"/>
        <w:lang w:val="tr-TR" w:eastAsia="en-US" w:bidi="ar-SA"/>
      </w:rPr>
    </w:lvl>
    <w:lvl w:ilvl="8" w:tplc="49CC7CCC">
      <w:numFmt w:val="bullet"/>
      <w:lvlText w:val="•"/>
      <w:lvlJc w:val="left"/>
      <w:pPr>
        <w:ind w:left="7509" w:hanging="360"/>
      </w:pPr>
      <w:rPr>
        <w:rFonts w:hint="default"/>
        <w:lang w:val="tr-TR" w:eastAsia="en-US" w:bidi="ar-SA"/>
      </w:rPr>
    </w:lvl>
  </w:abstractNum>
  <w:abstractNum w:abstractNumId="3" w15:restartNumberingAfterBreak="0">
    <w:nsid w:val="59902DEB"/>
    <w:multiLevelType w:val="hybridMultilevel"/>
    <w:tmpl w:val="AB30D92E"/>
    <w:lvl w:ilvl="0" w:tplc="3F168B88">
      <w:numFmt w:val="bullet"/>
      <w:lvlText w:val=""/>
      <w:lvlJc w:val="left"/>
      <w:pPr>
        <w:ind w:left="724" w:hanging="360"/>
      </w:pPr>
      <w:rPr>
        <w:rFonts w:ascii="Symbol" w:eastAsia="Symbol" w:hAnsi="Symbol" w:cs="Symbol" w:hint="default"/>
        <w:b w:val="0"/>
        <w:bCs w:val="0"/>
        <w:i w:val="0"/>
        <w:iCs w:val="0"/>
        <w:spacing w:val="0"/>
        <w:w w:val="100"/>
        <w:sz w:val="24"/>
        <w:szCs w:val="24"/>
        <w:lang w:val="tr-TR" w:eastAsia="en-US" w:bidi="ar-SA"/>
      </w:rPr>
    </w:lvl>
    <w:lvl w:ilvl="1" w:tplc="5F48D602">
      <w:numFmt w:val="bullet"/>
      <w:lvlText w:val="•"/>
      <w:lvlJc w:val="left"/>
      <w:pPr>
        <w:ind w:left="1568" w:hanging="360"/>
      </w:pPr>
      <w:rPr>
        <w:rFonts w:hint="default"/>
        <w:lang w:val="tr-TR" w:eastAsia="en-US" w:bidi="ar-SA"/>
      </w:rPr>
    </w:lvl>
    <w:lvl w:ilvl="2" w:tplc="C588A5F2">
      <w:numFmt w:val="bullet"/>
      <w:lvlText w:val="•"/>
      <w:lvlJc w:val="left"/>
      <w:pPr>
        <w:ind w:left="2417" w:hanging="360"/>
      </w:pPr>
      <w:rPr>
        <w:rFonts w:hint="default"/>
        <w:lang w:val="tr-TR" w:eastAsia="en-US" w:bidi="ar-SA"/>
      </w:rPr>
    </w:lvl>
    <w:lvl w:ilvl="3" w:tplc="D7265740">
      <w:numFmt w:val="bullet"/>
      <w:lvlText w:val="•"/>
      <w:lvlJc w:val="left"/>
      <w:pPr>
        <w:ind w:left="3266" w:hanging="360"/>
      </w:pPr>
      <w:rPr>
        <w:rFonts w:hint="default"/>
        <w:lang w:val="tr-TR" w:eastAsia="en-US" w:bidi="ar-SA"/>
      </w:rPr>
    </w:lvl>
    <w:lvl w:ilvl="4" w:tplc="CF163804">
      <w:numFmt w:val="bullet"/>
      <w:lvlText w:val="•"/>
      <w:lvlJc w:val="left"/>
      <w:pPr>
        <w:ind w:left="4114" w:hanging="360"/>
      </w:pPr>
      <w:rPr>
        <w:rFonts w:hint="default"/>
        <w:lang w:val="tr-TR" w:eastAsia="en-US" w:bidi="ar-SA"/>
      </w:rPr>
    </w:lvl>
    <w:lvl w:ilvl="5" w:tplc="53FEA792">
      <w:numFmt w:val="bullet"/>
      <w:lvlText w:val="•"/>
      <w:lvlJc w:val="left"/>
      <w:pPr>
        <w:ind w:left="4963" w:hanging="360"/>
      </w:pPr>
      <w:rPr>
        <w:rFonts w:hint="default"/>
        <w:lang w:val="tr-TR" w:eastAsia="en-US" w:bidi="ar-SA"/>
      </w:rPr>
    </w:lvl>
    <w:lvl w:ilvl="6" w:tplc="291EBEFC">
      <w:numFmt w:val="bullet"/>
      <w:lvlText w:val="•"/>
      <w:lvlJc w:val="left"/>
      <w:pPr>
        <w:ind w:left="5812" w:hanging="360"/>
      </w:pPr>
      <w:rPr>
        <w:rFonts w:hint="default"/>
        <w:lang w:val="tr-TR" w:eastAsia="en-US" w:bidi="ar-SA"/>
      </w:rPr>
    </w:lvl>
    <w:lvl w:ilvl="7" w:tplc="81087CE4">
      <w:numFmt w:val="bullet"/>
      <w:lvlText w:val="•"/>
      <w:lvlJc w:val="left"/>
      <w:pPr>
        <w:ind w:left="6661" w:hanging="360"/>
      </w:pPr>
      <w:rPr>
        <w:rFonts w:hint="default"/>
        <w:lang w:val="tr-TR" w:eastAsia="en-US" w:bidi="ar-SA"/>
      </w:rPr>
    </w:lvl>
    <w:lvl w:ilvl="8" w:tplc="C6AAF266">
      <w:numFmt w:val="bullet"/>
      <w:lvlText w:val="•"/>
      <w:lvlJc w:val="left"/>
      <w:pPr>
        <w:ind w:left="7509" w:hanging="360"/>
      </w:pPr>
      <w:rPr>
        <w:rFonts w:hint="default"/>
        <w:lang w:val="tr-TR" w:eastAsia="en-US" w:bidi="ar-SA"/>
      </w:rPr>
    </w:lvl>
  </w:abstractNum>
  <w:abstractNum w:abstractNumId="4" w15:restartNumberingAfterBreak="0">
    <w:nsid w:val="6B9B5FA2"/>
    <w:multiLevelType w:val="multilevel"/>
    <w:tmpl w:val="4D66A466"/>
    <w:lvl w:ilvl="0">
      <w:start w:val="4"/>
      <w:numFmt w:val="decimal"/>
      <w:lvlText w:val="%1"/>
      <w:lvlJc w:val="left"/>
      <w:pPr>
        <w:ind w:left="390" w:hanging="360"/>
        <w:jc w:val="left"/>
      </w:pPr>
      <w:rPr>
        <w:rFonts w:hint="default"/>
        <w:lang w:val="tr-TR" w:eastAsia="en-US" w:bidi="ar-SA"/>
      </w:rPr>
    </w:lvl>
    <w:lvl w:ilvl="1">
      <w:start w:val="1"/>
      <w:numFmt w:val="decimal"/>
      <w:lvlText w:val="%1.%2"/>
      <w:lvlJc w:val="left"/>
      <w:pPr>
        <w:ind w:left="390"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724" w:hanging="360"/>
      </w:pPr>
      <w:rPr>
        <w:rFonts w:ascii="Symbol" w:eastAsia="Symbol" w:hAnsi="Symbol" w:cs="Symbol" w:hint="default"/>
        <w:b w:val="0"/>
        <w:bCs w:val="0"/>
        <w:i w:val="0"/>
        <w:iCs w:val="0"/>
        <w:spacing w:val="0"/>
        <w:w w:val="100"/>
        <w:sz w:val="24"/>
        <w:szCs w:val="24"/>
        <w:lang w:val="tr-TR" w:eastAsia="en-US" w:bidi="ar-SA"/>
      </w:rPr>
    </w:lvl>
    <w:lvl w:ilvl="3">
      <w:numFmt w:val="bullet"/>
      <w:lvlText w:val="•"/>
      <w:lvlJc w:val="left"/>
      <w:pPr>
        <w:ind w:left="2606" w:hanging="360"/>
      </w:pPr>
      <w:rPr>
        <w:rFonts w:hint="default"/>
        <w:lang w:val="tr-TR" w:eastAsia="en-US" w:bidi="ar-SA"/>
      </w:rPr>
    </w:lvl>
    <w:lvl w:ilvl="4">
      <w:numFmt w:val="bullet"/>
      <w:lvlText w:val="•"/>
      <w:lvlJc w:val="left"/>
      <w:pPr>
        <w:ind w:left="3549" w:hanging="360"/>
      </w:pPr>
      <w:rPr>
        <w:rFonts w:hint="default"/>
        <w:lang w:val="tr-TR" w:eastAsia="en-US" w:bidi="ar-SA"/>
      </w:rPr>
    </w:lvl>
    <w:lvl w:ilvl="5">
      <w:numFmt w:val="bullet"/>
      <w:lvlText w:val="•"/>
      <w:lvlJc w:val="left"/>
      <w:pPr>
        <w:ind w:left="4492" w:hanging="360"/>
      </w:pPr>
      <w:rPr>
        <w:rFonts w:hint="default"/>
        <w:lang w:val="tr-TR" w:eastAsia="en-US" w:bidi="ar-SA"/>
      </w:rPr>
    </w:lvl>
    <w:lvl w:ilvl="6">
      <w:numFmt w:val="bullet"/>
      <w:lvlText w:val="•"/>
      <w:lvlJc w:val="left"/>
      <w:pPr>
        <w:ind w:left="5435" w:hanging="360"/>
      </w:pPr>
      <w:rPr>
        <w:rFonts w:hint="default"/>
        <w:lang w:val="tr-TR" w:eastAsia="en-US" w:bidi="ar-SA"/>
      </w:rPr>
    </w:lvl>
    <w:lvl w:ilvl="7">
      <w:numFmt w:val="bullet"/>
      <w:lvlText w:val="•"/>
      <w:lvlJc w:val="left"/>
      <w:pPr>
        <w:ind w:left="6378" w:hanging="360"/>
      </w:pPr>
      <w:rPr>
        <w:rFonts w:hint="default"/>
        <w:lang w:val="tr-TR" w:eastAsia="en-US" w:bidi="ar-SA"/>
      </w:rPr>
    </w:lvl>
    <w:lvl w:ilvl="8">
      <w:numFmt w:val="bullet"/>
      <w:lvlText w:val="•"/>
      <w:lvlJc w:val="left"/>
      <w:pPr>
        <w:ind w:left="7321" w:hanging="360"/>
      </w:pPr>
      <w:rPr>
        <w:rFonts w:hint="default"/>
        <w:lang w:val="tr-TR" w:eastAsia="en-US" w:bidi="ar-SA"/>
      </w:rPr>
    </w:lvl>
  </w:abstractNum>
  <w:abstractNum w:abstractNumId="5" w15:restartNumberingAfterBreak="0">
    <w:nsid w:val="6C042943"/>
    <w:multiLevelType w:val="hybridMultilevel"/>
    <w:tmpl w:val="411EA0F2"/>
    <w:lvl w:ilvl="0" w:tplc="D86A0F4C">
      <w:numFmt w:val="bullet"/>
      <w:lvlText w:val=""/>
      <w:lvlJc w:val="left"/>
      <w:pPr>
        <w:ind w:left="724" w:hanging="360"/>
      </w:pPr>
      <w:rPr>
        <w:rFonts w:ascii="Symbol" w:eastAsia="Symbol" w:hAnsi="Symbol" w:cs="Symbol" w:hint="default"/>
        <w:b w:val="0"/>
        <w:bCs w:val="0"/>
        <w:i w:val="0"/>
        <w:iCs w:val="0"/>
        <w:spacing w:val="0"/>
        <w:w w:val="100"/>
        <w:sz w:val="24"/>
        <w:szCs w:val="24"/>
        <w:lang w:val="tr-TR" w:eastAsia="en-US" w:bidi="ar-SA"/>
      </w:rPr>
    </w:lvl>
    <w:lvl w:ilvl="1" w:tplc="5888B918">
      <w:numFmt w:val="bullet"/>
      <w:lvlText w:val="•"/>
      <w:lvlJc w:val="left"/>
      <w:pPr>
        <w:ind w:left="1568" w:hanging="360"/>
      </w:pPr>
      <w:rPr>
        <w:rFonts w:hint="default"/>
        <w:lang w:val="tr-TR" w:eastAsia="en-US" w:bidi="ar-SA"/>
      </w:rPr>
    </w:lvl>
    <w:lvl w:ilvl="2" w:tplc="6EAAE7EC">
      <w:numFmt w:val="bullet"/>
      <w:lvlText w:val="•"/>
      <w:lvlJc w:val="left"/>
      <w:pPr>
        <w:ind w:left="2417" w:hanging="360"/>
      </w:pPr>
      <w:rPr>
        <w:rFonts w:hint="default"/>
        <w:lang w:val="tr-TR" w:eastAsia="en-US" w:bidi="ar-SA"/>
      </w:rPr>
    </w:lvl>
    <w:lvl w:ilvl="3" w:tplc="FE8AA4E0">
      <w:numFmt w:val="bullet"/>
      <w:lvlText w:val="•"/>
      <w:lvlJc w:val="left"/>
      <w:pPr>
        <w:ind w:left="3266" w:hanging="360"/>
      </w:pPr>
      <w:rPr>
        <w:rFonts w:hint="default"/>
        <w:lang w:val="tr-TR" w:eastAsia="en-US" w:bidi="ar-SA"/>
      </w:rPr>
    </w:lvl>
    <w:lvl w:ilvl="4" w:tplc="93D85560">
      <w:numFmt w:val="bullet"/>
      <w:lvlText w:val="•"/>
      <w:lvlJc w:val="left"/>
      <w:pPr>
        <w:ind w:left="4114" w:hanging="360"/>
      </w:pPr>
      <w:rPr>
        <w:rFonts w:hint="default"/>
        <w:lang w:val="tr-TR" w:eastAsia="en-US" w:bidi="ar-SA"/>
      </w:rPr>
    </w:lvl>
    <w:lvl w:ilvl="5" w:tplc="A3208522">
      <w:numFmt w:val="bullet"/>
      <w:lvlText w:val="•"/>
      <w:lvlJc w:val="left"/>
      <w:pPr>
        <w:ind w:left="4963" w:hanging="360"/>
      </w:pPr>
      <w:rPr>
        <w:rFonts w:hint="default"/>
        <w:lang w:val="tr-TR" w:eastAsia="en-US" w:bidi="ar-SA"/>
      </w:rPr>
    </w:lvl>
    <w:lvl w:ilvl="6" w:tplc="DEDE868E">
      <w:numFmt w:val="bullet"/>
      <w:lvlText w:val="•"/>
      <w:lvlJc w:val="left"/>
      <w:pPr>
        <w:ind w:left="5812" w:hanging="360"/>
      </w:pPr>
      <w:rPr>
        <w:rFonts w:hint="default"/>
        <w:lang w:val="tr-TR" w:eastAsia="en-US" w:bidi="ar-SA"/>
      </w:rPr>
    </w:lvl>
    <w:lvl w:ilvl="7" w:tplc="722A21AE">
      <w:numFmt w:val="bullet"/>
      <w:lvlText w:val="•"/>
      <w:lvlJc w:val="left"/>
      <w:pPr>
        <w:ind w:left="6661" w:hanging="360"/>
      </w:pPr>
      <w:rPr>
        <w:rFonts w:hint="default"/>
        <w:lang w:val="tr-TR" w:eastAsia="en-US" w:bidi="ar-SA"/>
      </w:rPr>
    </w:lvl>
    <w:lvl w:ilvl="8" w:tplc="54AA85E8">
      <w:numFmt w:val="bullet"/>
      <w:lvlText w:val="•"/>
      <w:lvlJc w:val="left"/>
      <w:pPr>
        <w:ind w:left="7509" w:hanging="360"/>
      </w:pPr>
      <w:rPr>
        <w:rFonts w:hint="default"/>
        <w:lang w:val="tr-TR" w:eastAsia="en-US" w:bidi="ar-SA"/>
      </w:rPr>
    </w:lvl>
  </w:abstractNum>
  <w:abstractNum w:abstractNumId="6" w15:restartNumberingAfterBreak="0">
    <w:nsid w:val="6D76291C"/>
    <w:multiLevelType w:val="hybridMultilevel"/>
    <w:tmpl w:val="C85890F2"/>
    <w:lvl w:ilvl="0" w:tplc="F9501F18">
      <w:numFmt w:val="bullet"/>
      <w:lvlText w:val=""/>
      <w:lvlJc w:val="left"/>
      <w:pPr>
        <w:ind w:left="724" w:hanging="360"/>
      </w:pPr>
      <w:rPr>
        <w:rFonts w:ascii="Symbol" w:eastAsia="Symbol" w:hAnsi="Symbol" w:cs="Symbol" w:hint="default"/>
        <w:b w:val="0"/>
        <w:bCs w:val="0"/>
        <w:i w:val="0"/>
        <w:iCs w:val="0"/>
        <w:spacing w:val="0"/>
        <w:w w:val="100"/>
        <w:sz w:val="24"/>
        <w:szCs w:val="24"/>
        <w:lang w:val="tr-TR" w:eastAsia="en-US" w:bidi="ar-SA"/>
      </w:rPr>
    </w:lvl>
    <w:lvl w:ilvl="1" w:tplc="4C420A3E">
      <w:numFmt w:val="bullet"/>
      <w:lvlText w:val="•"/>
      <w:lvlJc w:val="left"/>
      <w:pPr>
        <w:ind w:left="1568" w:hanging="360"/>
      </w:pPr>
      <w:rPr>
        <w:rFonts w:hint="default"/>
        <w:lang w:val="tr-TR" w:eastAsia="en-US" w:bidi="ar-SA"/>
      </w:rPr>
    </w:lvl>
    <w:lvl w:ilvl="2" w:tplc="5E0A3BEA">
      <w:numFmt w:val="bullet"/>
      <w:lvlText w:val="•"/>
      <w:lvlJc w:val="left"/>
      <w:pPr>
        <w:ind w:left="2417" w:hanging="360"/>
      </w:pPr>
      <w:rPr>
        <w:rFonts w:hint="default"/>
        <w:lang w:val="tr-TR" w:eastAsia="en-US" w:bidi="ar-SA"/>
      </w:rPr>
    </w:lvl>
    <w:lvl w:ilvl="3" w:tplc="DCD677FC">
      <w:numFmt w:val="bullet"/>
      <w:lvlText w:val="•"/>
      <w:lvlJc w:val="left"/>
      <w:pPr>
        <w:ind w:left="3266" w:hanging="360"/>
      </w:pPr>
      <w:rPr>
        <w:rFonts w:hint="default"/>
        <w:lang w:val="tr-TR" w:eastAsia="en-US" w:bidi="ar-SA"/>
      </w:rPr>
    </w:lvl>
    <w:lvl w:ilvl="4" w:tplc="9A006790">
      <w:numFmt w:val="bullet"/>
      <w:lvlText w:val="•"/>
      <w:lvlJc w:val="left"/>
      <w:pPr>
        <w:ind w:left="4114" w:hanging="360"/>
      </w:pPr>
      <w:rPr>
        <w:rFonts w:hint="default"/>
        <w:lang w:val="tr-TR" w:eastAsia="en-US" w:bidi="ar-SA"/>
      </w:rPr>
    </w:lvl>
    <w:lvl w:ilvl="5" w:tplc="9CD2B2BC">
      <w:numFmt w:val="bullet"/>
      <w:lvlText w:val="•"/>
      <w:lvlJc w:val="left"/>
      <w:pPr>
        <w:ind w:left="4963" w:hanging="360"/>
      </w:pPr>
      <w:rPr>
        <w:rFonts w:hint="default"/>
        <w:lang w:val="tr-TR" w:eastAsia="en-US" w:bidi="ar-SA"/>
      </w:rPr>
    </w:lvl>
    <w:lvl w:ilvl="6" w:tplc="8740320C">
      <w:numFmt w:val="bullet"/>
      <w:lvlText w:val="•"/>
      <w:lvlJc w:val="left"/>
      <w:pPr>
        <w:ind w:left="5812" w:hanging="360"/>
      </w:pPr>
      <w:rPr>
        <w:rFonts w:hint="default"/>
        <w:lang w:val="tr-TR" w:eastAsia="en-US" w:bidi="ar-SA"/>
      </w:rPr>
    </w:lvl>
    <w:lvl w:ilvl="7" w:tplc="44EA2430">
      <w:numFmt w:val="bullet"/>
      <w:lvlText w:val="•"/>
      <w:lvlJc w:val="left"/>
      <w:pPr>
        <w:ind w:left="6661" w:hanging="360"/>
      </w:pPr>
      <w:rPr>
        <w:rFonts w:hint="default"/>
        <w:lang w:val="tr-TR" w:eastAsia="en-US" w:bidi="ar-SA"/>
      </w:rPr>
    </w:lvl>
    <w:lvl w:ilvl="8" w:tplc="CDE2CE90">
      <w:numFmt w:val="bullet"/>
      <w:lvlText w:val="•"/>
      <w:lvlJc w:val="left"/>
      <w:pPr>
        <w:ind w:left="7509" w:hanging="360"/>
      </w:pPr>
      <w:rPr>
        <w:rFonts w:hint="default"/>
        <w:lang w:val="tr-TR" w:eastAsia="en-US" w:bidi="ar-SA"/>
      </w:rPr>
    </w:lvl>
  </w:abstractNum>
  <w:num w:numId="1" w16cid:durableId="1298755699">
    <w:abstractNumId w:val="2"/>
  </w:num>
  <w:num w:numId="2" w16cid:durableId="39132741">
    <w:abstractNumId w:val="4"/>
  </w:num>
  <w:num w:numId="3" w16cid:durableId="1612666416">
    <w:abstractNumId w:val="6"/>
  </w:num>
  <w:num w:numId="4" w16cid:durableId="865755850">
    <w:abstractNumId w:val="3"/>
  </w:num>
  <w:num w:numId="5" w16cid:durableId="1632830798">
    <w:abstractNumId w:val="5"/>
  </w:num>
  <w:num w:numId="6" w16cid:durableId="438455370">
    <w:abstractNumId w:val="1"/>
  </w:num>
  <w:num w:numId="7" w16cid:durableId="615452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308"/>
    <w:rsid w:val="000D3ECA"/>
    <w:rsid w:val="00196B86"/>
    <w:rsid w:val="00246D2E"/>
    <w:rsid w:val="003236C1"/>
    <w:rsid w:val="003C0D4F"/>
    <w:rsid w:val="005E19B7"/>
    <w:rsid w:val="00816044"/>
    <w:rsid w:val="009532DC"/>
    <w:rsid w:val="009C5AA5"/>
    <w:rsid w:val="00AA0230"/>
    <w:rsid w:val="00AE3B12"/>
    <w:rsid w:val="00B334DF"/>
    <w:rsid w:val="00B50301"/>
    <w:rsid w:val="00B65DFE"/>
    <w:rsid w:val="00D16E3C"/>
    <w:rsid w:val="00FB63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49D98"/>
  <w15:docId w15:val="{AB7F6DAE-B64D-4BF6-82EC-B9657A6AF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4"/>
      <w:outlineLvl w:val="0"/>
    </w:pPr>
    <w:rPr>
      <w:b/>
      <w:bCs/>
      <w:sz w:val="24"/>
      <w:szCs w:val="24"/>
    </w:rPr>
  </w:style>
  <w:style w:type="paragraph" w:styleId="Balk2">
    <w:name w:val="heading 2"/>
    <w:basedOn w:val="Normal"/>
    <w:uiPriority w:val="9"/>
    <w:unhideWhenUsed/>
    <w:qFormat/>
    <w:pPr>
      <w:ind w:left="390" w:hanging="360"/>
      <w:outlineLvl w:val="1"/>
    </w:pPr>
    <w:rPr>
      <w:b/>
      <w:bCs/>
      <w:i/>
      <w:i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724" w:hanging="360"/>
    </w:pPr>
    <w:rPr>
      <w:sz w:val="24"/>
      <w:szCs w:val="24"/>
    </w:rPr>
  </w:style>
  <w:style w:type="paragraph" w:styleId="ListeParagraf">
    <w:name w:val="List Paragraph"/>
    <w:basedOn w:val="Normal"/>
    <w:uiPriority w:val="1"/>
    <w:qFormat/>
    <w:pPr>
      <w:ind w:left="724"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1456</Words>
  <Characters>6990</Characters>
  <Application>Microsoft Office Word</Application>
  <DocSecurity>0</DocSecurity>
  <Lines>998</Lines>
  <Paragraphs>938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MONSTER</dc:creator>
  <cp:lastModifiedBy>SEFA ŞAHİN</cp:lastModifiedBy>
  <cp:revision>12</cp:revision>
  <cp:lastPrinted>2026-03-30T09:55:00Z</cp:lastPrinted>
  <dcterms:created xsi:type="dcterms:W3CDTF">2025-09-22T13:00:00Z</dcterms:created>
  <dcterms:modified xsi:type="dcterms:W3CDTF">2026-03-30T14:27:00Z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2025-05-06T00:00:00Z</vt:filetime>
  </property>
  <property fmtid="{D5CDD505-2E9C-101B-9397-08002B2CF9AE}" pid="3" name="Creator">
    <vt:lpwstr>Microsoft® Word 2016</vt:lpwstr>
  </property>
  <property fmtid="{D5CDD505-2E9C-101B-9397-08002B2CF9AE}" pid="4" name="LastSaved">
    <vt:filetime>2025-09-22T00:00:00Z</vt:filetime>
  </property>
  <property fmtid="{D5CDD505-2E9C-101B-9397-08002B2CF9AE}" pid="5" name="Producer">
    <vt:lpwstr>Microsoft® Word 2016</vt:lpwstr>
  </property>
</Properties>
</file>