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6F749C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B14CE">
              <w:rPr>
                <w:b/>
                <w:sz w:val="20"/>
                <w:szCs w:val="20"/>
                <w:lang w:val="en-US"/>
              </w:rPr>
              <w:t>TIBB</w:t>
            </w:r>
            <w:r w:rsidR="00CB5957">
              <w:rPr>
                <w:b/>
                <w:sz w:val="20"/>
                <w:szCs w:val="20"/>
                <w:lang w:val="en-US"/>
              </w:rPr>
              <w:t xml:space="preserve">İ HİZMETLER VE TEKNİKLER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B65391" w:rsidRPr="00A07762" w14:paraId="6D0BBC39" w14:textId="77777777" w:rsidTr="001B14CE">
        <w:trPr>
          <w:trHeight w:val="734"/>
        </w:trPr>
        <w:tc>
          <w:tcPr>
            <w:tcW w:w="1418" w:type="dxa"/>
          </w:tcPr>
          <w:p w14:paraId="662124F0" w14:textId="00376DF8" w:rsidR="00B65391" w:rsidRPr="001218E4" w:rsidRDefault="00B65391" w:rsidP="001218E4">
            <w:pPr>
              <w:pStyle w:val="TableParagraph"/>
              <w:ind w:left="62" w:right="47"/>
              <w:jc w:val="center"/>
              <w:rPr>
                <w:spacing w:val="-2"/>
                <w:sz w:val="20"/>
                <w:szCs w:val="20"/>
              </w:rPr>
            </w:pPr>
            <w:r w:rsidRPr="001218E4">
              <w:rPr>
                <w:rFonts w:ascii="Times New Roman" w:hAnsi="Times New Roman"/>
                <w:b/>
                <w:sz w:val="20"/>
                <w:szCs w:val="20"/>
              </w:rPr>
              <w:t>ANFZ101</w:t>
            </w:r>
          </w:p>
        </w:tc>
        <w:tc>
          <w:tcPr>
            <w:tcW w:w="2977" w:type="dxa"/>
            <w:vAlign w:val="bottom"/>
          </w:tcPr>
          <w:p w14:paraId="41C4888C" w14:textId="7C2DE044" w:rsidR="00B65391" w:rsidRPr="00614F72" w:rsidRDefault="00B65391" w:rsidP="001218E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b/>
                <w:sz w:val="20"/>
                <w:szCs w:val="20"/>
              </w:rPr>
              <w:t>İNSAN ANOTOMİSİ VE FİZYOLOJİSİ</w:t>
            </w:r>
          </w:p>
        </w:tc>
        <w:tc>
          <w:tcPr>
            <w:tcW w:w="1276" w:type="dxa"/>
            <w:vAlign w:val="bottom"/>
          </w:tcPr>
          <w:p w14:paraId="1CB4682D" w14:textId="6032978A" w:rsidR="00B65391" w:rsidRPr="00614F72" w:rsidRDefault="00B65391" w:rsidP="001218E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Zorunlu</w:t>
            </w:r>
          </w:p>
          <w:p w14:paraId="2EDFD95E" w14:textId="74A737B0" w:rsidR="00B65391" w:rsidRPr="00614F72" w:rsidRDefault="00B65391" w:rsidP="001218E4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D4582" w14:textId="5437CFDB" w:rsidR="00B65391" w:rsidRPr="00614F72" w:rsidRDefault="001218E4" w:rsidP="001218E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bottom"/>
          </w:tcPr>
          <w:p w14:paraId="0620841E" w14:textId="40D4B3F7" w:rsidR="00B65391" w:rsidRPr="00614F72" w:rsidRDefault="00B65391" w:rsidP="001218E4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14:paraId="287917FD" w14:textId="5EC208D2" w:rsidR="00B65391" w:rsidRPr="00614F72" w:rsidRDefault="00B65391" w:rsidP="001218E4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6E69D48B" w14:textId="3EE04940" w:rsidR="00B65391" w:rsidRPr="00614F72" w:rsidRDefault="00B65391" w:rsidP="001218E4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18.09.2025</w:t>
            </w:r>
          </w:p>
        </w:tc>
      </w:tr>
      <w:tr w:rsidR="00B65391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B65391" w:rsidRPr="00A07762" w:rsidRDefault="00B65391" w:rsidP="00B65391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05ED2FF" w:rsidR="00B65391" w:rsidRPr="00614F72" w:rsidRDefault="00B65391" w:rsidP="00B65391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Dr. Öğr. Üyesi MURAT SERT </w:t>
            </w: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&amp; msert@aybu.edu.tr</w:t>
            </w:r>
          </w:p>
        </w:tc>
      </w:tr>
      <w:tr w:rsidR="00B65391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B65391" w:rsidRDefault="00B65391" w:rsidP="00B65391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0FD84C1" w:rsidR="00B65391" w:rsidRPr="00614F72" w:rsidRDefault="00B65391" w:rsidP="00B65391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Salı: 15.00-17.00- Öğretim Üyesi ofisi</w:t>
            </w:r>
          </w:p>
        </w:tc>
      </w:tr>
      <w:tr w:rsidR="00B65391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B65391" w:rsidRPr="00A07762" w:rsidRDefault="00B65391" w:rsidP="00B65391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59AF150B" w:rsidR="00B65391" w:rsidRPr="00614F72" w:rsidRDefault="001218E4" w:rsidP="001218E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  <w:t xml:space="preserve">Evrensel bir dil olan tıbbi terimleri tanıtmak, insan vücudunun normal şekil ve yapısını, insan vücudunu meydana getiren sistem- organları ve bunların yapılarını, yerlerini, işlevlerini, birbirleri ile olan ilişkilerini öğretmek- kavratmak. </w:t>
            </w:r>
            <w:r w:rsidRPr="00614F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Genel insan anatomisinin sistematik ve işlevsel olarak teorik derslerle verilmesi.</w:t>
            </w:r>
          </w:p>
        </w:tc>
      </w:tr>
      <w:tr w:rsidR="00B65391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B65391" w:rsidRPr="00A07762" w:rsidRDefault="00B65391" w:rsidP="00B65391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B65391" w:rsidRPr="00A07762" w:rsidRDefault="00B65391" w:rsidP="00B65391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634B9857" w:rsidR="00B65391" w:rsidRPr="00614F72" w:rsidRDefault="001218E4" w:rsidP="001218E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Anatomi Atlası. H. Hamdi Çelik, </w:t>
            </w:r>
            <w:proofErr w:type="spellStart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C.Cem</w:t>
            </w:r>
            <w:proofErr w:type="spellEnd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Denk, </w:t>
            </w:r>
            <w:proofErr w:type="spellStart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Palme</w:t>
            </w:r>
            <w:proofErr w:type="spellEnd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Yayıncılık</w:t>
            </w:r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Cumhur M.(editör), Temel Anatomi, ODTÜ Geliştirme Vakfı, Yayıncılık ve İletişim, A.Ş.- METU PRESS, 1inci Baskı,Kasım2001.2.NetterF.H</w:t>
            </w:r>
            <w:proofErr w:type="gramStart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AtlasofNetter F. İnsan Anatomisi Atlası. Cumhur M. (Çeviri Ed.), </w:t>
            </w:r>
            <w:proofErr w:type="spellStart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Palme</w:t>
            </w:r>
            <w:proofErr w:type="spellEnd"/>
            <w:r w:rsidRPr="00614F72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Yayıncılık</w:t>
            </w:r>
          </w:p>
        </w:tc>
      </w:tr>
      <w:tr w:rsidR="00B65391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B65391" w:rsidRPr="00A07762" w:rsidRDefault="00B65391" w:rsidP="00B65391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0B01C20" w:rsidR="00B65391" w:rsidRPr="00614F72" w:rsidRDefault="00B65391" w:rsidP="00B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72">
              <w:rPr>
                <w:rFonts w:ascii="Times New Roman" w:eastAsia="Carlito" w:hAnsi="Times New Roman" w:cs="Times New Roman"/>
                <w:sz w:val="20"/>
                <w:szCs w:val="20"/>
              </w:rPr>
              <w:t>Sunum, Örneklerle sentez ve tartışma</w:t>
            </w:r>
          </w:p>
        </w:tc>
      </w:tr>
      <w:tr w:rsidR="00B65391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B65391" w:rsidRPr="00A07762" w:rsidRDefault="00B65391" w:rsidP="00B65391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B65391" w:rsidRPr="00614F7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A78871A" w:rsidR="00B65391" w:rsidRPr="00614F72" w:rsidRDefault="001218E4" w:rsidP="001218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Anatomik terminolojisini öğrenir</w:t>
                  </w:r>
                </w:p>
              </w:tc>
            </w:tr>
            <w:tr w:rsidR="00B65391" w:rsidRPr="00614F7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0C5244D" w:rsidR="00B65391" w:rsidRPr="00614F72" w:rsidRDefault="001218E4" w:rsidP="001218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İnsan vücudunun anatomik bölümlerini öğrenir.</w:t>
                  </w:r>
                </w:p>
              </w:tc>
            </w:tr>
            <w:tr w:rsidR="00B65391" w:rsidRPr="00614F7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C4D8F14" w:rsidR="00B65391" w:rsidRPr="00614F72" w:rsidRDefault="001218E4" w:rsidP="001218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Sistemlerin ve organların anatomik yerleşimlerini öğrenir</w:t>
                  </w:r>
                </w:p>
              </w:tc>
            </w:tr>
            <w:tr w:rsidR="00B65391" w:rsidRPr="00614F72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5119FAB3" w:rsidR="00B65391" w:rsidRPr="00614F72" w:rsidRDefault="001218E4" w:rsidP="001218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Genel sistemlerin anatomik yer ve işlevleri ile klinik bağlantılarını Beslenme ve Diyetetik uygulamasının gerektirdiği yeterlilikte bilir.</w:t>
                  </w:r>
                </w:p>
              </w:tc>
            </w:tr>
          </w:tbl>
          <w:p w14:paraId="0BD6EB83" w14:textId="28FB4137" w:rsidR="00B65391" w:rsidRPr="00614F72" w:rsidRDefault="00B65391" w:rsidP="00B65391">
            <w:pPr>
              <w:pStyle w:val="TableParagraph"/>
              <w:spacing w:before="91" w:line="240" w:lineRule="atLeast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391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B65391" w:rsidRPr="00A07762" w:rsidRDefault="00B65391" w:rsidP="00B65391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B65391" w:rsidRPr="00614F72" w:rsidRDefault="00B65391" w:rsidP="00B65391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B65391" w:rsidRPr="00614F72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C266A16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308DDF6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alanındaki güncel bilgileri içeren ders kitapları, uygulama araç-gereçleri ve diğer kaynaklarla desteklenen temel düzeydeki kuramsal ve uygulamalı derslerden edindiği bilgileri mesleki olarak değerlendirir ve uygular.</w:t>
                  </w:r>
                </w:p>
              </w:tc>
            </w:tr>
            <w:tr w:rsidR="00B65391" w:rsidRPr="00614F72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77BBF41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B1F20E0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testleri için hastadan biyolojik materyal alma, bunları saklama ve transferleri konusunda gerekli bilgi ve beceriyi gösterir.</w:t>
                  </w:r>
                </w:p>
              </w:tc>
            </w:tr>
            <w:tr w:rsidR="00B65391" w:rsidRPr="00614F72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91EE7C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33824AD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 öncesi hazırlık işlemlerini yapar, preparatları hazırlar, dezenfeksiyon ve sterilizasyon tekniklerini uygular.</w:t>
                  </w:r>
                </w:p>
              </w:tc>
            </w:tr>
            <w:tr w:rsidR="00B65391" w:rsidRPr="00614F72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B3957CB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53FBA5B8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laboratuvarın farklı alanlarıyla ilgili temel testleri uygular, analiz çözeltilerini hazırlar.</w:t>
                  </w:r>
                </w:p>
              </w:tc>
            </w:tr>
            <w:tr w:rsidR="00B65391" w:rsidRPr="00614F72" w14:paraId="48C0D1C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37EBBD3" w14:textId="3849E4A1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FF86ED6" w14:textId="05D4B468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Laboratuvarda yapacağı testlerle ilgili olarak çözelti hazırlama konusunda teorik ve pratik becerilere sahiptir.</w:t>
                  </w:r>
                </w:p>
              </w:tc>
            </w:tr>
            <w:tr w:rsidR="00B65391" w:rsidRPr="00614F72" w14:paraId="4AF10E93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0546B2F" w14:textId="3E9E7D16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PÇ6</w:t>
                  </w:r>
                </w:p>
              </w:tc>
              <w:tc>
                <w:tcPr>
                  <w:tcW w:w="8023" w:type="dxa"/>
                </w:tcPr>
                <w:p w14:paraId="41A0A545" w14:textId="4731DA1F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Tıbbi laboratuvarda iş organizasyonu yapar, ekip çalışmasının sorumluluk bilincinde mesleki görevlerini yerine getirirken gerektiğinde bireysel sorumluluk üstlenir.</w:t>
                  </w:r>
                </w:p>
              </w:tc>
            </w:tr>
            <w:tr w:rsidR="00B65391" w:rsidRPr="00614F72" w14:paraId="27805B5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85D3CBB" w14:textId="2CE8852B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2BEFBF08" w14:textId="733B4C9C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laboratuvarda güvenlik önlemlerini alır, kişisel güvenlik kurallarını uygular ve güvenli laboratuvar ortamı oluşturur.</w:t>
                  </w:r>
                </w:p>
              </w:tc>
            </w:tr>
            <w:tr w:rsidR="00B65391" w:rsidRPr="00614F72" w14:paraId="2D9E54F9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0E0392B" w14:textId="63DF952C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54FDF49F" w14:textId="33804557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Alanı ile ilgili mesleki ve etik değerleri gözeterek meslektaşları, hastalar, hekimler ve diğer sağlık çalışanları ile etkin bir iletişim kurar.</w:t>
                  </w:r>
                </w:p>
              </w:tc>
            </w:tr>
            <w:tr w:rsidR="00B65391" w:rsidRPr="00614F72" w14:paraId="1B30EBA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7412322" w14:textId="11BA2220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PÇ9</w:t>
                  </w:r>
                </w:p>
              </w:tc>
              <w:tc>
                <w:tcPr>
                  <w:tcW w:w="8023" w:type="dxa"/>
                </w:tcPr>
                <w:p w14:paraId="08ED85C1" w14:textId="3DC0E967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B65391" w:rsidRPr="00614F72" w14:paraId="21A1EBD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4F32108" w14:textId="54C2871C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1E46EA94" w14:textId="0C4DAFCD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B65391" w:rsidRPr="00614F72" w14:paraId="3B0B8690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38C28BDE" w14:textId="51A2BD64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1A7CA67B" w14:textId="06DF8916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B65391" w:rsidRPr="00614F72" w14:paraId="16C8E6D8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90453CD" w14:textId="798ED89E" w:rsidR="00B65391" w:rsidRPr="00614F72" w:rsidRDefault="00B65391" w:rsidP="00B6539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60FCA19" w14:textId="2843E94E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B65391" w:rsidRPr="00614F72" w14:paraId="578B2B92" w14:textId="77777777" w:rsidTr="005B5E71">
              <w:trPr>
                <w:trHeight w:val="70"/>
              </w:trPr>
              <w:tc>
                <w:tcPr>
                  <w:tcW w:w="1054" w:type="dxa"/>
                </w:tcPr>
                <w:p w14:paraId="4E5A3C74" w14:textId="084B2338" w:rsidR="00B65391" w:rsidRPr="00614F72" w:rsidRDefault="00B65391" w:rsidP="00B653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76CDFDB6" w14:textId="4A4FD456" w:rsidR="00B65391" w:rsidRPr="00614F72" w:rsidRDefault="00B65391" w:rsidP="00B653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uzmanlarının ve bilim adamlarının araştırma çalışmalarına yardımcı olur.</w:t>
                  </w:r>
                </w:p>
              </w:tc>
            </w:tr>
          </w:tbl>
          <w:p w14:paraId="04E5F6F6" w14:textId="113B895F" w:rsidR="00B65391" w:rsidRPr="00614F72" w:rsidRDefault="00B65391" w:rsidP="00B65391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391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B65391" w:rsidRPr="00A07762" w:rsidRDefault="00B65391" w:rsidP="00B65391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847E0A8" w:rsidR="00B65391" w:rsidRPr="00614F72" w:rsidRDefault="00B65391" w:rsidP="00B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72">
              <w:rPr>
                <w:rFonts w:ascii="Times New Roman" w:eastAsia="Carlito" w:hAnsi="Times New Roman" w:cs="Times New Roman"/>
                <w:sz w:val="20"/>
                <w:szCs w:val="20"/>
              </w:rPr>
              <w:t xml:space="preserve">Alan bilgisi, laboratuvar becerileri ve uygulama yetkinliklerinin gelişimine doğrudan katkı sağlamaktadır. </w:t>
            </w:r>
          </w:p>
        </w:tc>
      </w:tr>
      <w:tr w:rsidR="00B65391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B65391" w:rsidRPr="00A07762" w:rsidRDefault="00B65391" w:rsidP="00B65391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B65391" w:rsidRPr="00614F72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09835D3" w:rsidR="00B65391" w:rsidRPr="00614F72" w:rsidRDefault="00AA4B90" w:rsidP="00AA4B90">
                  <w:pPr>
                    <w:pStyle w:val="TableParagraph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Anatomiye giriş</w:t>
                  </w: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B1EDE6B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Hareket sistemine giriş</w:t>
                  </w:r>
                </w:p>
              </w:tc>
            </w:tr>
            <w:tr w:rsidR="00B65391" w:rsidRPr="00614F72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74F8426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Kemikler</w:t>
                  </w: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101CBCC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Eklemler</w:t>
                  </w: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4BD0564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Kaslar</w:t>
                  </w:r>
                </w:p>
              </w:tc>
            </w:tr>
            <w:tr w:rsidR="00B65391" w:rsidRPr="00614F72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0CD4E26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Dolaşım Sistemi</w:t>
                  </w:r>
                </w:p>
              </w:tc>
            </w:tr>
            <w:tr w:rsidR="00B65391" w:rsidRPr="00614F72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C44E7BC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hAnsi="Times New Roman" w:cs="Times New Roman"/>
                      <w:color w:val="3A3A3A"/>
                      <w:sz w:val="20"/>
                      <w:szCs w:val="20"/>
                      <w:shd w:val="clear" w:color="auto" w:fill="FFFFFF"/>
                    </w:rPr>
                    <w:t>Dolaşım Sistemi</w:t>
                  </w:r>
                </w:p>
              </w:tc>
            </w:tr>
            <w:tr w:rsidR="00B65391" w:rsidRPr="00614F72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A338235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B65391" w:rsidRPr="00614F72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ED0A389" w:rsidR="00B65391" w:rsidRPr="00614F72" w:rsidRDefault="00AA4B90" w:rsidP="00AA4B9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Dolaşım sistemi</w:t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61C7B175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Lenf Dolaşımı</w:t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9DEB7E0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Lenf Dolaşımı</w:t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27752EF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Solunum Sistemi</w:t>
                  </w: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B65391" w:rsidRPr="00614F72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5CF4C59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Solunum Sistemi</w:t>
                  </w:r>
                </w:p>
              </w:tc>
            </w:tr>
            <w:tr w:rsidR="00B65391" w:rsidRPr="00614F72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4DE486F" w:rsidR="00B65391" w:rsidRPr="00614F72" w:rsidRDefault="00AA4B90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Sindirim sistemine giriş</w:t>
                  </w:r>
                </w:p>
              </w:tc>
            </w:tr>
            <w:tr w:rsidR="00B65391" w:rsidRPr="00614F72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B65391" w:rsidRPr="00614F72" w:rsidRDefault="00B65391" w:rsidP="00B65391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614F72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B65391" w:rsidRPr="00614F72" w:rsidRDefault="00B65391" w:rsidP="00B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391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B65391" w:rsidRPr="007F634E" w:rsidRDefault="00B65391" w:rsidP="00B6539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B65391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B65391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B65391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65391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65391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65391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65391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65391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B65391" w:rsidRPr="00226CD7" w:rsidRDefault="00B65391" w:rsidP="00B6539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B65391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B65391" w:rsidRPr="00226CD7" w:rsidRDefault="00B65391" w:rsidP="00B6539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B65391" w:rsidRPr="00AF29FC" w:rsidRDefault="00B65391" w:rsidP="00B65391">
            <w:pPr>
              <w:jc w:val="both"/>
              <w:rPr>
                <w:sz w:val="20"/>
                <w:szCs w:val="20"/>
              </w:rPr>
            </w:pPr>
          </w:p>
        </w:tc>
      </w:tr>
      <w:tr w:rsidR="00B65391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B65391" w:rsidRPr="00A07762" w:rsidRDefault="00B65391" w:rsidP="00B65391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542D62E" w:rsidR="00B65391" w:rsidRPr="00930D25" w:rsidRDefault="00B65391" w:rsidP="00193B4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bookmarkStart w:id="0" w:name="_GoBack"/>
            <w:r w:rsidR="00193B49">
              <w:rPr>
                <w:sz w:val="18"/>
                <w:szCs w:val="18"/>
              </w:rPr>
              <w:t xml:space="preserve">Sağlık Hizmetleri Meslek Yüksekokulu </w:t>
            </w:r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7163"/>
    <w:rsid w:val="00054823"/>
    <w:rsid w:val="00093162"/>
    <w:rsid w:val="001218E4"/>
    <w:rsid w:val="00193B49"/>
    <w:rsid w:val="001B14CE"/>
    <w:rsid w:val="001B4555"/>
    <w:rsid w:val="00206D7B"/>
    <w:rsid w:val="002268E6"/>
    <w:rsid w:val="00284643"/>
    <w:rsid w:val="00296B46"/>
    <w:rsid w:val="002C43F4"/>
    <w:rsid w:val="00307168"/>
    <w:rsid w:val="003404B8"/>
    <w:rsid w:val="003642A1"/>
    <w:rsid w:val="00391679"/>
    <w:rsid w:val="003C45A9"/>
    <w:rsid w:val="003D5B92"/>
    <w:rsid w:val="00401CD3"/>
    <w:rsid w:val="00416BD3"/>
    <w:rsid w:val="00423F35"/>
    <w:rsid w:val="0043309A"/>
    <w:rsid w:val="00440654"/>
    <w:rsid w:val="00465320"/>
    <w:rsid w:val="0047309E"/>
    <w:rsid w:val="0048206C"/>
    <w:rsid w:val="004C1748"/>
    <w:rsid w:val="004C48BD"/>
    <w:rsid w:val="005060AA"/>
    <w:rsid w:val="00530F43"/>
    <w:rsid w:val="0054765F"/>
    <w:rsid w:val="00574951"/>
    <w:rsid w:val="00582942"/>
    <w:rsid w:val="005833E5"/>
    <w:rsid w:val="00597347"/>
    <w:rsid w:val="005A39F8"/>
    <w:rsid w:val="005B5E71"/>
    <w:rsid w:val="00614F72"/>
    <w:rsid w:val="00630C60"/>
    <w:rsid w:val="00633965"/>
    <w:rsid w:val="006339D8"/>
    <w:rsid w:val="006454AD"/>
    <w:rsid w:val="00661E39"/>
    <w:rsid w:val="00677D29"/>
    <w:rsid w:val="006E1E0C"/>
    <w:rsid w:val="006F7080"/>
    <w:rsid w:val="00732FAF"/>
    <w:rsid w:val="00736CCA"/>
    <w:rsid w:val="00754870"/>
    <w:rsid w:val="0078198A"/>
    <w:rsid w:val="00793015"/>
    <w:rsid w:val="007967B4"/>
    <w:rsid w:val="007C3723"/>
    <w:rsid w:val="007F5803"/>
    <w:rsid w:val="007F634E"/>
    <w:rsid w:val="00801201"/>
    <w:rsid w:val="00812CCA"/>
    <w:rsid w:val="008572D7"/>
    <w:rsid w:val="00867237"/>
    <w:rsid w:val="00871F5E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B50FD"/>
    <w:rsid w:val="00A07762"/>
    <w:rsid w:val="00A27A75"/>
    <w:rsid w:val="00AA4B90"/>
    <w:rsid w:val="00AD5CD9"/>
    <w:rsid w:val="00AE2FFC"/>
    <w:rsid w:val="00AF5B8B"/>
    <w:rsid w:val="00B65391"/>
    <w:rsid w:val="00B75D3B"/>
    <w:rsid w:val="00BA0934"/>
    <w:rsid w:val="00BC180B"/>
    <w:rsid w:val="00C57A35"/>
    <w:rsid w:val="00C63DB9"/>
    <w:rsid w:val="00CB5957"/>
    <w:rsid w:val="00CC3B7A"/>
    <w:rsid w:val="00CC7DF4"/>
    <w:rsid w:val="00D26E72"/>
    <w:rsid w:val="00D32D8D"/>
    <w:rsid w:val="00DB0918"/>
    <w:rsid w:val="00DC07A8"/>
    <w:rsid w:val="00DD6DCD"/>
    <w:rsid w:val="00DF0DA0"/>
    <w:rsid w:val="00E63D16"/>
    <w:rsid w:val="00EA0355"/>
    <w:rsid w:val="00EA2E4A"/>
    <w:rsid w:val="00EB0594"/>
    <w:rsid w:val="00EC1DD9"/>
    <w:rsid w:val="00ED4133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2025-11-06T05:38:00Z</dcterms:created>
  <dcterms:modified xsi:type="dcterms:W3CDTF">2025-11-13T13:30:00Z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