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705CAF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310BCB6E" w:rsidR="00630C60" w:rsidRPr="00705CAF" w:rsidRDefault="00871F5E" w:rsidP="00736CCA">
            <w:pPr>
              <w:pStyle w:val="TableParagraph"/>
              <w:spacing w:before="198"/>
              <w:ind w:left="1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5CAF">
              <w:rPr>
                <w:rFonts w:asciiTheme="minorHAnsi" w:hAnsiTheme="minorHAnsi" w:cstheme="minorHAnsi"/>
                <w:b/>
                <w:sz w:val="20"/>
                <w:szCs w:val="20"/>
              </w:rPr>
              <w:t>ANKARA YILDIRIM BEYAZIT</w:t>
            </w:r>
            <w:r w:rsidRPr="00705CAF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705CAF">
              <w:rPr>
                <w:rFonts w:asciiTheme="minorHAnsi" w:hAnsiTheme="minorHAnsi" w:cstheme="minorHAnsi"/>
                <w:b/>
                <w:sz w:val="20"/>
                <w:szCs w:val="20"/>
              </w:rPr>
              <w:t>ÜNİVERSİTESİ</w:t>
            </w:r>
            <w:r w:rsidRPr="00705CAF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705CAF"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705CAF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="0011721A" w:rsidRPr="00705CA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ÇOCUK KORUMA VE GENÇLİK HİZMETLERİ</w:t>
            </w:r>
            <w:r w:rsidR="00574951" w:rsidRPr="00705CA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Pr="00705CA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77777777" w:rsidR="00630C60" w:rsidRPr="00705CAF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5CAF">
              <w:rPr>
                <w:rFonts w:asciiTheme="minorHAnsi" w:hAnsiTheme="minorHAnsi" w:cstheme="minorHAnsi"/>
                <w:b/>
                <w:sz w:val="20"/>
                <w:szCs w:val="20"/>
              </w:rPr>
              <w:t>DERS</w:t>
            </w:r>
            <w:r w:rsidRPr="00705CA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05CA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705CAF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705CAF" w:rsidRDefault="00867237" w:rsidP="00416BD3">
            <w:pPr>
              <w:pStyle w:val="TableParagraph"/>
              <w:ind w:right="4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5CAF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705CAF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705CA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705CAF" w:rsidRDefault="00867237" w:rsidP="00416BD3">
            <w:pPr>
              <w:pStyle w:val="TableParagraph"/>
              <w:ind w:right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5CAF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705CAF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705CAF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705CAF" w:rsidRDefault="00867237" w:rsidP="00416BD3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5CAF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705CAF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705CA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705CAF" w:rsidRDefault="00867237" w:rsidP="00416BD3">
            <w:pPr>
              <w:pStyle w:val="TableParagraph"/>
              <w:spacing w:before="17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5CA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AKTS</w:t>
            </w:r>
            <w:r w:rsidRPr="00705CAF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705CA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705CAF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5CAF">
              <w:rPr>
                <w:rFonts w:asciiTheme="minorHAnsi" w:hAnsiTheme="minorHAnsi" w:cstheme="minorHAnsi"/>
                <w:b/>
                <w:sz w:val="20"/>
                <w:szCs w:val="20"/>
              </w:rPr>
              <w:t>Dersin 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705CAF" w:rsidRDefault="00867237" w:rsidP="008B015F">
            <w:pPr>
              <w:pStyle w:val="TableParagraph"/>
              <w:spacing w:before="49"/>
              <w:ind w:right="27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5CA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İzlencenin Hazırlanma Tarihi</w:t>
            </w:r>
          </w:p>
        </w:tc>
      </w:tr>
      <w:tr w:rsidR="00867237" w:rsidRPr="00705CAF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705CAF" w:rsidRDefault="00867237" w:rsidP="0011721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62124F0" w14:textId="04CF7E12" w:rsidR="00867237" w:rsidRPr="00705CAF" w:rsidRDefault="005C539B" w:rsidP="0011721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05CAF">
              <w:rPr>
                <w:rFonts w:cstheme="minorHAnsi"/>
                <w:b/>
                <w:bCs/>
                <w:sz w:val="20"/>
                <w:szCs w:val="20"/>
              </w:rPr>
              <w:t>ÇKBH225</w:t>
            </w:r>
          </w:p>
        </w:tc>
        <w:tc>
          <w:tcPr>
            <w:tcW w:w="2977" w:type="dxa"/>
          </w:tcPr>
          <w:p w14:paraId="41C4888C" w14:textId="7E27DD7D" w:rsidR="00867237" w:rsidRPr="00637DB3" w:rsidRDefault="003C3187" w:rsidP="003C3187">
            <w:pPr>
              <w:rPr>
                <w:sz w:val="21"/>
                <w:szCs w:val="21"/>
              </w:rPr>
            </w:pPr>
            <w:r w:rsidRPr="00637DB3">
              <w:rPr>
                <w:sz w:val="21"/>
                <w:szCs w:val="21"/>
              </w:rPr>
              <w:t>ÇOCUK KORUMA VE BAKIM UYGULAMALARI I</w:t>
            </w:r>
          </w:p>
        </w:tc>
        <w:tc>
          <w:tcPr>
            <w:tcW w:w="1276" w:type="dxa"/>
            <w:vAlign w:val="center"/>
          </w:tcPr>
          <w:p w14:paraId="152E24A9" w14:textId="77777777" w:rsidR="0011721A" w:rsidRPr="00705CAF" w:rsidRDefault="0011721A" w:rsidP="00423F35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1CB4682D" w14:textId="6A608DD5" w:rsidR="00867237" w:rsidRPr="00705CAF" w:rsidRDefault="00867237" w:rsidP="00423F35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705CA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Zorunlu</w:t>
            </w:r>
          </w:p>
          <w:p w14:paraId="2EDFD95E" w14:textId="76A0123F" w:rsidR="00867237" w:rsidRPr="00705CAF" w:rsidRDefault="00867237" w:rsidP="00423F35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A2A5BE" w14:textId="6C3844A8" w:rsidR="00867237" w:rsidRPr="00705CAF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2EAA87" w14:textId="5440DCAB" w:rsidR="005C0FE1" w:rsidRPr="00705CAF" w:rsidRDefault="00637DB3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  <w:p w14:paraId="66BD4582" w14:textId="7E3B9DDF" w:rsidR="00867237" w:rsidRPr="00705CAF" w:rsidRDefault="00867237" w:rsidP="00423F3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20841E" w14:textId="77777777" w:rsidR="00867237" w:rsidRPr="00705CAF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7917FD" w14:textId="7AEB2995" w:rsidR="00867237" w:rsidRPr="00705CAF" w:rsidRDefault="005C0FE1" w:rsidP="00423F35">
            <w:pPr>
              <w:pStyle w:val="TableParagraph"/>
              <w:ind w:left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05CA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6E69D48B" w14:textId="6ADB5224" w:rsidR="00867237" w:rsidRPr="00705CAF" w:rsidRDefault="005C0FE1" w:rsidP="00423F3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05CAF">
              <w:rPr>
                <w:rFonts w:asciiTheme="minorHAnsi" w:hAnsiTheme="minorHAnsi" w:cstheme="minorHAnsi"/>
                <w:sz w:val="20"/>
                <w:szCs w:val="20"/>
              </w:rPr>
              <w:t>20.09.2025</w:t>
            </w:r>
          </w:p>
        </w:tc>
      </w:tr>
      <w:tr w:rsidR="000441DB" w:rsidRPr="00705CAF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705CAF" w:rsidRDefault="00867237" w:rsidP="00867237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05CAF">
              <w:rPr>
                <w:rFonts w:asciiTheme="minorHAnsi" w:hAnsiTheme="minorHAnsi" w:cstheme="minorHAnsi"/>
                <w:b/>
                <w:sz w:val="20"/>
                <w:szCs w:val="20"/>
              </w:rPr>
              <w:t>Dersi Veren Öğretim Üyesi &amp;</w:t>
            </w:r>
            <w:r w:rsidR="002C43F4" w:rsidRPr="00705C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05CAF">
              <w:rPr>
                <w:rFonts w:asciiTheme="minorHAnsi" w:hAnsiTheme="minorHAnsi" w:cstheme="minorHAnsi"/>
                <w:b/>
                <w:sz w:val="20"/>
                <w:szCs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3F12F1FD" w:rsidR="000441DB" w:rsidRPr="00705CAF" w:rsidRDefault="00867237" w:rsidP="009B50FD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5C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0FE1" w:rsidRPr="00705CAF">
              <w:rPr>
                <w:rFonts w:asciiTheme="minorHAnsi" w:hAnsiTheme="minorHAnsi" w:cstheme="minorHAnsi"/>
                <w:sz w:val="20"/>
                <w:szCs w:val="20"/>
              </w:rPr>
              <w:t xml:space="preserve">Öğr. Gör. Zeynep Alyüz Akgül </w:t>
            </w:r>
            <w:hyperlink r:id="rId4" w:history="1">
              <w:r w:rsidR="005C0FE1" w:rsidRPr="00705CAF">
                <w:rPr>
                  <w:rStyle w:val="Kpr"/>
                  <w:rFonts w:asciiTheme="minorHAnsi" w:hAnsiTheme="minorHAnsi" w:cstheme="minorHAnsi"/>
                  <w:sz w:val="20"/>
                  <w:szCs w:val="20"/>
                </w:rPr>
                <w:t>zeynepalyuzakgul@aybu.edu.tr</w:t>
              </w:r>
            </w:hyperlink>
            <w:r w:rsidR="005C0FE1" w:rsidRPr="00705C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67237" w:rsidRPr="00705CAF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Pr="00705CAF" w:rsidRDefault="00867237" w:rsidP="00867237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5CAF">
              <w:rPr>
                <w:rFonts w:asciiTheme="minorHAnsi" w:hAnsiTheme="minorHAnsi" w:cstheme="minorHAnsi"/>
                <w:b/>
                <w:sz w:val="20"/>
                <w:szCs w:val="20"/>
              </w:rPr>
              <w:t>Öğrenci Görüşme Saatleri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2DF66E86" w:rsidR="00867237" w:rsidRPr="00705CAF" w:rsidRDefault="005C0FE1" w:rsidP="0011721A">
            <w:pPr>
              <w:rPr>
                <w:rFonts w:cstheme="minorHAnsi"/>
                <w:sz w:val="20"/>
                <w:szCs w:val="20"/>
              </w:rPr>
            </w:pPr>
            <w:r w:rsidRPr="00705CAF">
              <w:rPr>
                <w:rFonts w:cstheme="minorHAnsi"/>
                <w:sz w:val="20"/>
                <w:szCs w:val="20"/>
              </w:rPr>
              <w:t>Çarşamba, 11.00-13.00 &amp; Öğretim Görevlisi Odası</w:t>
            </w:r>
          </w:p>
        </w:tc>
      </w:tr>
      <w:tr w:rsidR="00630C60" w:rsidRPr="00705CAF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705CAF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5CAF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705CAF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705CAF">
              <w:rPr>
                <w:rFonts w:asciiTheme="minorHAnsi" w:hAnsiTheme="minorHAnsi" w:cstheme="minorHAnsi"/>
                <w:b/>
                <w:sz w:val="20"/>
                <w:szCs w:val="20"/>
              </w:rPr>
              <w:t>İçeriği ve</w:t>
            </w:r>
            <w:r w:rsidRPr="00705CA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46F5C6BA" w:rsidR="00630C60" w:rsidRPr="00705CAF" w:rsidRDefault="005C539B" w:rsidP="009B50FD">
            <w:pPr>
              <w:pStyle w:val="TableParagraph"/>
              <w:spacing w:before="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5CAF">
              <w:rPr>
                <w:rFonts w:asciiTheme="minorHAnsi" w:hAnsiTheme="minorHAnsi" w:cstheme="minorHAnsi"/>
                <w:sz w:val="20"/>
                <w:szCs w:val="20"/>
              </w:rPr>
              <w:t xml:space="preserve">Bu dersin sonunda öğrenciler, </w:t>
            </w:r>
            <w:r w:rsidR="003C3187" w:rsidRPr="003C3187">
              <w:rPr>
                <w:rFonts w:asciiTheme="minorHAnsi" w:hAnsiTheme="minorHAnsi" w:cstheme="minorHAnsi"/>
                <w:sz w:val="20"/>
                <w:szCs w:val="20"/>
              </w:rPr>
              <w:t>Korunmaya gereksinimi olan çocukların bulundukları kurumlarda uygulama yapılması ve alanı yerinde gözlemlemeleri</w:t>
            </w:r>
            <w:r w:rsidR="003C3187">
              <w:rPr>
                <w:rFonts w:asciiTheme="minorHAnsi" w:hAnsiTheme="minorHAnsi" w:cstheme="minorHAnsi"/>
                <w:sz w:val="20"/>
                <w:szCs w:val="20"/>
              </w:rPr>
              <w:t xml:space="preserve"> sağlanacaktır. K</w:t>
            </w:r>
            <w:r w:rsidR="003C3187" w:rsidRPr="003C3187">
              <w:rPr>
                <w:rFonts w:asciiTheme="minorHAnsi" w:hAnsiTheme="minorHAnsi" w:cstheme="minorHAnsi"/>
                <w:sz w:val="20"/>
                <w:szCs w:val="20"/>
              </w:rPr>
              <w:t>orunmaya gereksinimi olan çocukların faydalandıkları uygulamaları öğrenmelerini sağlama ve kurum bakım uygulamalarının içerisinde yer alarak alanda yapılanları gözlemlemeleri amaçlanmaktadır.</w:t>
            </w:r>
          </w:p>
        </w:tc>
      </w:tr>
      <w:tr w:rsidR="00630C60" w:rsidRPr="00705CAF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705CAF" w:rsidRDefault="00EA0355" w:rsidP="00736CCA">
            <w:pPr>
              <w:pStyle w:val="TableParagraph"/>
              <w:ind w:right="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5CAF">
              <w:rPr>
                <w:rFonts w:asciiTheme="minorHAnsi" w:hAnsiTheme="minorHAnsi" w:cstheme="minorHAnsi"/>
                <w:b/>
                <w:sz w:val="20"/>
                <w:szCs w:val="20"/>
              </w:rPr>
              <w:t>Ders</w:t>
            </w:r>
            <w:r w:rsidRPr="00705CAF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705CAF">
              <w:rPr>
                <w:rFonts w:asciiTheme="minorHAnsi" w:hAnsiTheme="minorHAnsi" w:cstheme="minorHAnsi"/>
                <w:b/>
                <w:sz w:val="20"/>
                <w:szCs w:val="20"/>
              </w:rPr>
              <w:t>Kitabı</w:t>
            </w:r>
            <w:r w:rsidRPr="00705CAF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705C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/ </w:t>
            </w:r>
            <w:r w:rsidRPr="00705CA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Kitapları</w:t>
            </w:r>
          </w:p>
          <w:p w14:paraId="4AC03A4C" w14:textId="702A55DD" w:rsidR="00630C60" w:rsidRPr="00705CAF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0592C7ED" w14:textId="77777777" w:rsidR="00871F5E" w:rsidRPr="00637DB3" w:rsidRDefault="003C3187" w:rsidP="00637DB3">
            <w:pPr>
              <w:rPr>
                <w:sz w:val="20"/>
                <w:szCs w:val="20"/>
              </w:rPr>
            </w:pPr>
            <w:r w:rsidRPr="00637DB3">
              <w:rPr>
                <w:sz w:val="20"/>
                <w:szCs w:val="20"/>
              </w:rPr>
              <w:t xml:space="preserve">Çocuk Koruma ve Sosyal </w:t>
            </w:r>
            <w:proofErr w:type="spellStart"/>
            <w:r w:rsidRPr="00637DB3">
              <w:rPr>
                <w:sz w:val="20"/>
                <w:szCs w:val="20"/>
              </w:rPr>
              <w:t>Hizmeri</w:t>
            </w:r>
            <w:proofErr w:type="spellEnd"/>
            <w:r w:rsidRPr="00637DB3">
              <w:rPr>
                <w:sz w:val="20"/>
                <w:szCs w:val="20"/>
              </w:rPr>
              <w:t>-Ergün Yazıcı</w:t>
            </w:r>
          </w:p>
          <w:p w14:paraId="3271234A" w14:textId="77777777" w:rsidR="003C3187" w:rsidRPr="00637DB3" w:rsidRDefault="003C3187" w:rsidP="00637DB3">
            <w:pPr>
              <w:rPr>
                <w:sz w:val="20"/>
                <w:szCs w:val="20"/>
              </w:rPr>
            </w:pPr>
            <w:r w:rsidRPr="00637DB3">
              <w:rPr>
                <w:sz w:val="20"/>
                <w:szCs w:val="20"/>
              </w:rPr>
              <w:t>Yaşam Boyu Gelişim-Galip Yüksel</w:t>
            </w:r>
          </w:p>
          <w:p w14:paraId="2FC91C2C" w14:textId="77777777" w:rsidR="000006E0" w:rsidRPr="00637DB3" w:rsidRDefault="000006E0" w:rsidP="00637DB3">
            <w:pPr>
              <w:rPr>
                <w:sz w:val="20"/>
                <w:szCs w:val="20"/>
              </w:rPr>
            </w:pPr>
            <w:r w:rsidRPr="00637DB3">
              <w:rPr>
                <w:sz w:val="20"/>
                <w:szCs w:val="20"/>
              </w:rPr>
              <w:t>Korunmaya Muhtaç Çocuklar ve Sosyal Hizmetler – Kaya, B., 2020.</w:t>
            </w:r>
          </w:p>
          <w:p w14:paraId="1373B748" w14:textId="4AFA90BB" w:rsidR="000006E0" w:rsidRPr="00637DB3" w:rsidRDefault="000006E0" w:rsidP="00637DB3">
            <w:pPr>
              <w:rPr>
                <w:sz w:val="20"/>
                <w:szCs w:val="20"/>
              </w:rPr>
            </w:pPr>
            <w:r w:rsidRPr="00637DB3">
              <w:rPr>
                <w:sz w:val="20"/>
                <w:szCs w:val="20"/>
              </w:rPr>
              <w:t>Öztürk, A.B. (2009). Çocuğun Cinsel İstismarı ve Aileyle Çalışma. Toplum ve sosyal hizmet</w:t>
            </w:r>
          </w:p>
          <w:p w14:paraId="594B05E5" w14:textId="77777777" w:rsidR="000006E0" w:rsidRPr="00637DB3" w:rsidRDefault="000006E0" w:rsidP="00637DB3">
            <w:pPr>
              <w:rPr>
                <w:sz w:val="20"/>
                <w:szCs w:val="20"/>
              </w:rPr>
            </w:pPr>
            <w:r w:rsidRPr="00637DB3">
              <w:rPr>
                <w:sz w:val="20"/>
                <w:szCs w:val="20"/>
              </w:rPr>
              <w:t>Erbay, E. (2013). Çocuk Hakları (1. Baskı). İstanbul: Yeni İnsan Yayınevi.</w:t>
            </w:r>
          </w:p>
          <w:p w14:paraId="2E2DF9A2" w14:textId="77777777" w:rsidR="000006E0" w:rsidRPr="00637DB3" w:rsidRDefault="000006E0" w:rsidP="00637DB3">
            <w:pPr>
              <w:rPr>
                <w:sz w:val="20"/>
                <w:szCs w:val="20"/>
              </w:rPr>
            </w:pPr>
            <w:proofErr w:type="spellStart"/>
            <w:r w:rsidRPr="00637DB3">
              <w:rPr>
                <w:sz w:val="20"/>
                <w:szCs w:val="20"/>
              </w:rPr>
              <w:t>Zastrow</w:t>
            </w:r>
            <w:proofErr w:type="spellEnd"/>
            <w:r w:rsidRPr="00637DB3">
              <w:rPr>
                <w:sz w:val="20"/>
                <w:szCs w:val="20"/>
              </w:rPr>
              <w:t xml:space="preserve">, C. (2013). Sosyal Hizmete Giriş (1. Baskı). Ankara: </w:t>
            </w:r>
            <w:proofErr w:type="spellStart"/>
            <w:r w:rsidRPr="00637DB3">
              <w:rPr>
                <w:sz w:val="20"/>
                <w:szCs w:val="20"/>
              </w:rPr>
              <w:t>Nika</w:t>
            </w:r>
            <w:proofErr w:type="spellEnd"/>
            <w:r w:rsidRPr="00637DB3">
              <w:rPr>
                <w:sz w:val="20"/>
                <w:szCs w:val="20"/>
              </w:rPr>
              <w:t xml:space="preserve"> Yayınevi.</w:t>
            </w:r>
          </w:p>
          <w:p w14:paraId="34CE94B8" w14:textId="77777777" w:rsidR="000006E0" w:rsidRPr="00637DB3" w:rsidRDefault="000006E0" w:rsidP="00637DB3">
            <w:pPr>
              <w:rPr>
                <w:sz w:val="20"/>
                <w:szCs w:val="20"/>
              </w:rPr>
            </w:pPr>
            <w:proofErr w:type="spellStart"/>
            <w:r w:rsidRPr="00637DB3">
              <w:rPr>
                <w:sz w:val="20"/>
                <w:szCs w:val="20"/>
              </w:rPr>
              <w:t>Sheafor</w:t>
            </w:r>
            <w:proofErr w:type="spellEnd"/>
            <w:r w:rsidRPr="00637DB3">
              <w:rPr>
                <w:sz w:val="20"/>
                <w:szCs w:val="20"/>
              </w:rPr>
              <w:t xml:space="preserve">, B.W. &amp; </w:t>
            </w:r>
            <w:proofErr w:type="spellStart"/>
            <w:r w:rsidRPr="00637DB3">
              <w:rPr>
                <w:sz w:val="20"/>
                <w:szCs w:val="20"/>
              </w:rPr>
              <w:t>Horejsi</w:t>
            </w:r>
            <w:proofErr w:type="spellEnd"/>
            <w:r w:rsidRPr="00637DB3">
              <w:rPr>
                <w:sz w:val="20"/>
                <w:szCs w:val="20"/>
              </w:rPr>
              <w:t xml:space="preserve">, C.J. (2014). Sosyal Hizmet Uygulaması Temel Teknikler Ve İlkeler (1. Baskı). Ankara: </w:t>
            </w:r>
            <w:proofErr w:type="spellStart"/>
            <w:r w:rsidRPr="00637DB3">
              <w:rPr>
                <w:sz w:val="20"/>
                <w:szCs w:val="20"/>
              </w:rPr>
              <w:t>Nika</w:t>
            </w:r>
            <w:proofErr w:type="spellEnd"/>
            <w:r w:rsidRPr="00637DB3">
              <w:rPr>
                <w:sz w:val="20"/>
                <w:szCs w:val="20"/>
              </w:rPr>
              <w:t xml:space="preserve"> Yayınevi.</w:t>
            </w:r>
          </w:p>
          <w:p w14:paraId="6093A56F" w14:textId="3D72C9D9" w:rsidR="000006E0" w:rsidRPr="00637DB3" w:rsidRDefault="000006E0" w:rsidP="00637DB3">
            <w:pPr>
              <w:rPr>
                <w:sz w:val="20"/>
                <w:szCs w:val="20"/>
              </w:rPr>
            </w:pPr>
            <w:r w:rsidRPr="00637DB3">
              <w:rPr>
                <w:sz w:val="20"/>
                <w:szCs w:val="20"/>
              </w:rPr>
              <w:t xml:space="preserve">Yazıcı, E. (2020). Çocuk Koruma ve Sosyal Hizmet (1. Baskı). Ankara: </w:t>
            </w:r>
            <w:proofErr w:type="spellStart"/>
            <w:r w:rsidRPr="00637DB3">
              <w:rPr>
                <w:sz w:val="20"/>
                <w:szCs w:val="20"/>
              </w:rPr>
              <w:t>Nika</w:t>
            </w:r>
            <w:proofErr w:type="spellEnd"/>
            <w:r w:rsidRPr="00637DB3">
              <w:rPr>
                <w:sz w:val="20"/>
                <w:szCs w:val="20"/>
              </w:rPr>
              <w:t xml:space="preserve"> Yayınevi.</w:t>
            </w:r>
          </w:p>
        </w:tc>
      </w:tr>
      <w:tr w:rsidR="00630C60" w:rsidRPr="00705CAF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705CAF" w:rsidRDefault="00A27A75" w:rsidP="00736C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05CAF">
              <w:rPr>
                <w:rFonts w:cstheme="minorHAnsi"/>
                <w:b/>
                <w:spacing w:val="-2"/>
                <w:sz w:val="20"/>
                <w:szCs w:val="20"/>
              </w:rPr>
              <w:t xml:space="preserve">Öğretim </w:t>
            </w:r>
            <w:r w:rsidRPr="00705CAF">
              <w:rPr>
                <w:rFonts w:cstheme="minorHAnsi"/>
                <w:b/>
                <w:sz w:val="20"/>
                <w:szCs w:val="20"/>
              </w:rPr>
              <w:t>Yöntemi</w:t>
            </w:r>
            <w:r w:rsidRPr="00705CAF">
              <w:rPr>
                <w:rFonts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705CAF">
              <w:rPr>
                <w:rFonts w:cstheme="minorHAnsi"/>
                <w:b/>
                <w:sz w:val="20"/>
                <w:szCs w:val="20"/>
              </w:rPr>
              <w:t xml:space="preserve">ve </w:t>
            </w:r>
            <w:r w:rsidRPr="00705CAF">
              <w:rPr>
                <w:rFonts w:cstheme="minorHAnsi"/>
                <w:b/>
                <w:spacing w:val="-2"/>
                <w:sz w:val="20"/>
                <w:szCs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7010C652" w14:textId="78CEA0FC" w:rsidR="005C0FE1" w:rsidRPr="00705CAF" w:rsidRDefault="005C0FE1" w:rsidP="005C0FE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cstheme="minorHAnsi"/>
                <w:sz w:val="20"/>
                <w:szCs w:val="20"/>
              </w:rPr>
            </w:pPr>
          </w:p>
          <w:p w14:paraId="4E952D5A" w14:textId="63AB9E32" w:rsidR="005C0FE1" w:rsidRPr="00705CAF" w:rsidRDefault="005C0FE1" w:rsidP="0011721A">
            <w:pPr>
              <w:rPr>
                <w:rFonts w:cstheme="minorHAnsi"/>
                <w:sz w:val="20"/>
                <w:szCs w:val="20"/>
              </w:rPr>
            </w:pPr>
            <w:r w:rsidRPr="00705CAF">
              <w:rPr>
                <w:rFonts w:cstheme="minorHAnsi"/>
                <w:sz w:val="20"/>
                <w:szCs w:val="20"/>
              </w:rPr>
              <w:t xml:space="preserve"> Bu derste, öğretim yöntem ve teknikleri olarak</w:t>
            </w:r>
            <w:r w:rsidR="0011721A" w:rsidRPr="00705CAF">
              <w:rPr>
                <w:rFonts w:cstheme="minorHAnsi"/>
                <w:sz w:val="20"/>
                <w:szCs w:val="20"/>
              </w:rPr>
              <w:t xml:space="preserve"> </w:t>
            </w:r>
            <w:r w:rsidR="003C3187">
              <w:rPr>
                <w:rFonts w:cstheme="minorHAnsi"/>
                <w:sz w:val="20"/>
                <w:szCs w:val="20"/>
              </w:rPr>
              <w:t xml:space="preserve">uygulama, gözlem ve problem çözme </w:t>
            </w:r>
            <w:r w:rsidR="0011721A" w:rsidRPr="00705CAF">
              <w:rPr>
                <w:rFonts w:cstheme="minorHAnsi"/>
                <w:sz w:val="20"/>
                <w:szCs w:val="20"/>
              </w:rPr>
              <w:t xml:space="preserve">yöntemi </w:t>
            </w:r>
            <w:r w:rsidRPr="00705CAF">
              <w:rPr>
                <w:rFonts w:cstheme="minorHAnsi"/>
                <w:sz w:val="20"/>
                <w:szCs w:val="20"/>
              </w:rPr>
              <w:t xml:space="preserve">kullanılacaktır. </w:t>
            </w:r>
          </w:p>
          <w:p w14:paraId="008A3926" w14:textId="049A0FF1" w:rsidR="00630C60" w:rsidRPr="00705CAF" w:rsidRDefault="00630C60" w:rsidP="009B50FD">
            <w:pPr>
              <w:pStyle w:val="TableParagraph"/>
              <w:spacing w:before="159"/>
              <w:ind w:left="11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0C60" w:rsidRPr="00705CAF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705CAF" w:rsidRDefault="0003589E" w:rsidP="00736CCA">
            <w:pPr>
              <w:pStyle w:val="TableParagraph"/>
              <w:ind w:right="32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5CA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:rsidRPr="00637DB3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637DB3" w:rsidRDefault="003D5B92" w:rsidP="003D5B9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637DB3"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2C7772E6" w:rsidR="003D5B92" w:rsidRPr="00637DB3" w:rsidRDefault="003C3187" w:rsidP="003C3187">
                  <w:pPr>
                    <w:rPr>
                      <w:sz w:val="20"/>
                      <w:szCs w:val="20"/>
                    </w:rPr>
                  </w:pPr>
                  <w:r w:rsidRPr="00637DB3">
                    <w:rPr>
                      <w:sz w:val="20"/>
                      <w:szCs w:val="20"/>
                    </w:rPr>
                    <w:t>Çocuk koruma uygulamalarının neler olduğunu bilir.</w:t>
                  </w:r>
                </w:p>
              </w:tc>
            </w:tr>
            <w:tr w:rsidR="003D5B92" w:rsidRPr="00637DB3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637DB3" w:rsidRDefault="003D5B92" w:rsidP="003D5B9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637DB3">
                    <w:rPr>
                      <w:rFonts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3C82A39A" w:rsidR="003D5B92" w:rsidRPr="00637DB3" w:rsidRDefault="003C3187" w:rsidP="003C3187">
                  <w:pPr>
                    <w:rPr>
                      <w:sz w:val="20"/>
                      <w:szCs w:val="20"/>
                    </w:rPr>
                  </w:pPr>
                  <w:r w:rsidRPr="00637DB3">
                    <w:rPr>
                      <w:sz w:val="20"/>
                      <w:szCs w:val="20"/>
                    </w:rPr>
                    <w:t>Korunmaya gereksinimi olan çocuklarla iletişim yollarını gözlemler.</w:t>
                  </w:r>
                </w:p>
              </w:tc>
            </w:tr>
            <w:tr w:rsidR="003D5B92" w:rsidRPr="00637DB3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637DB3" w:rsidRDefault="003D5B92" w:rsidP="003D5B9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637DB3">
                    <w:rPr>
                      <w:rFonts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10EF043F" w:rsidR="003D5B92" w:rsidRPr="00637DB3" w:rsidRDefault="003C3187" w:rsidP="003C3187">
                  <w:pPr>
                    <w:rPr>
                      <w:sz w:val="20"/>
                      <w:szCs w:val="20"/>
                    </w:rPr>
                  </w:pPr>
                  <w:r w:rsidRPr="00637DB3">
                    <w:rPr>
                      <w:sz w:val="20"/>
                      <w:szCs w:val="20"/>
                    </w:rPr>
                    <w:t>Korunmaya gereksinimi olan çocuklar ile ilgili kurumların işleyişini gözlemler.</w:t>
                  </w:r>
                </w:p>
              </w:tc>
            </w:tr>
          </w:tbl>
          <w:p w14:paraId="0BD6EB83" w14:textId="28FB4137" w:rsidR="00630C60" w:rsidRPr="00705CAF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0C60" w:rsidRPr="00705CAF" w14:paraId="053FDF09" w14:textId="77777777" w:rsidTr="000006E0">
        <w:trPr>
          <w:trHeight w:val="565"/>
        </w:trPr>
        <w:tc>
          <w:tcPr>
            <w:tcW w:w="1418" w:type="dxa"/>
            <w:vAlign w:val="center"/>
          </w:tcPr>
          <w:p w14:paraId="10618E10" w14:textId="77777777" w:rsidR="00630C60" w:rsidRPr="00705CAF" w:rsidRDefault="00EA0355" w:rsidP="00736CCA">
            <w:pPr>
              <w:pStyle w:val="TableParagraph"/>
              <w:spacing w:before="30"/>
              <w:ind w:right="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5CAF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705CAF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705C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Katkı </w:t>
            </w:r>
            <w:r w:rsidRPr="00705CA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37DB3" w:rsidRDefault="006F7080" w:rsidP="00637DB3">
            <w:pPr>
              <w:rPr>
                <w:sz w:val="20"/>
                <w:szCs w:val="20"/>
              </w:rPr>
            </w:pPr>
            <w:r w:rsidRPr="00637DB3">
              <w:rPr>
                <w:sz w:val="20"/>
                <w:szCs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:rsidRPr="00637DB3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45EA8DBC" w:rsidR="006F7080" w:rsidRPr="00637DB3" w:rsidRDefault="0011721A" w:rsidP="00637DB3">
                  <w:pPr>
                    <w:rPr>
                      <w:sz w:val="20"/>
                      <w:szCs w:val="20"/>
                    </w:rPr>
                  </w:pPr>
                  <w:r w:rsidRPr="00637DB3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23" w:type="dxa"/>
                </w:tcPr>
                <w:tbl>
                  <w:tblPr>
                    <w:tblpPr w:leftFromText="45" w:rightFromText="45" w:topFromText="45" w:vertAnchor="text" w:tblpX="-567"/>
                    <w:tblW w:w="18297" w:type="dxa"/>
                    <w:shd w:val="clear" w:color="auto" w:fill="FFFFFF"/>
                    <w:tblLayout w:type="fixed"/>
                    <w:tblCellMar>
                      <w:top w:w="20" w:type="dxa"/>
                      <w:left w:w="20" w:type="dxa"/>
                      <w:bottom w:w="20" w:type="dxa"/>
                      <w:right w:w="2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297"/>
                  </w:tblGrid>
                  <w:tr w:rsidR="000006E0" w:rsidRPr="00637DB3" w14:paraId="6FA7A9A8" w14:textId="77777777" w:rsidTr="00637DB3">
                    <w:trPr>
                      <w:trHeight w:val="450"/>
                    </w:trPr>
                    <w:tc>
                      <w:tcPr>
                        <w:tcW w:w="18297" w:type="dxa"/>
                        <w:tcBorders>
                          <w:bottom w:val="dashed" w:sz="6" w:space="0" w:color="A9A9A9"/>
                        </w:tcBorders>
                        <w:shd w:val="clear" w:color="auto" w:fill="CCE0FC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6C785EF8" w14:textId="77777777" w:rsidR="00637DB3" w:rsidRPr="00637DB3" w:rsidRDefault="00637DB3" w:rsidP="00637DB3">
                        <w:pPr>
                          <w:rPr>
                            <w:sz w:val="20"/>
                            <w:szCs w:val="20"/>
                          </w:rPr>
                        </w:pPr>
                        <w:r w:rsidRPr="00637DB3">
                          <w:rPr>
                            <w:sz w:val="20"/>
                            <w:szCs w:val="20"/>
                          </w:rPr>
                          <w:t xml:space="preserve">Çocuk Koruma ve Bakım Hizmetleri alanında edindiği temel düzeyde kuramsal ve </w:t>
                        </w:r>
                      </w:p>
                      <w:p w14:paraId="57298A33" w14:textId="08485743" w:rsidR="000006E0" w:rsidRPr="00637DB3" w:rsidRDefault="00637DB3" w:rsidP="00637DB3">
                        <w:pPr>
                          <w:rPr>
                            <w:sz w:val="20"/>
                            <w:szCs w:val="20"/>
                          </w:rPr>
                        </w:pPr>
                        <w:r w:rsidRPr="00637DB3">
                          <w:rPr>
                            <w:sz w:val="20"/>
                            <w:szCs w:val="20"/>
                          </w:rPr>
                          <w:t>uygulamalı bilimsel bilgiye sahip olur.</w:t>
                        </w:r>
                      </w:p>
                    </w:tc>
                  </w:tr>
                </w:tbl>
                <w:p w14:paraId="7A9B7C94" w14:textId="21BC7D8F" w:rsidR="006F7080" w:rsidRPr="00637DB3" w:rsidRDefault="006F7080" w:rsidP="00637DB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C0FE1" w:rsidRPr="00637DB3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524C3F96" w:rsidR="005C0FE1" w:rsidRPr="00637DB3" w:rsidRDefault="0011721A" w:rsidP="00637DB3">
                  <w:pPr>
                    <w:rPr>
                      <w:sz w:val="20"/>
                      <w:szCs w:val="20"/>
                    </w:rPr>
                  </w:pPr>
                  <w:r w:rsidRPr="00637DB3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23" w:type="dxa"/>
                </w:tcPr>
                <w:tbl>
                  <w:tblPr>
                    <w:tblpPr w:leftFromText="45" w:rightFromText="45" w:topFromText="45" w:vertAnchor="text"/>
                    <w:tblW w:w="17730" w:type="dxa"/>
                    <w:shd w:val="clear" w:color="auto" w:fill="FFFFFF"/>
                    <w:tblLayout w:type="fixed"/>
                    <w:tblCellMar>
                      <w:top w:w="20" w:type="dxa"/>
                      <w:left w:w="20" w:type="dxa"/>
                      <w:bottom w:w="20" w:type="dxa"/>
                      <w:right w:w="2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730"/>
                  </w:tblGrid>
                  <w:tr w:rsidR="000006E0" w:rsidRPr="00637DB3" w14:paraId="4D989F10" w14:textId="77777777">
                    <w:trPr>
                      <w:trHeight w:val="450"/>
                    </w:trPr>
                    <w:tc>
                      <w:tcPr>
                        <w:tcW w:w="17730" w:type="dxa"/>
                        <w:tcBorders>
                          <w:bottom w:val="dashed" w:sz="6" w:space="0" w:color="A9A9A9"/>
                        </w:tcBorders>
                        <w:shd w:val="clear" w:color="auto" w:fill="CCE0FC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755D92D3" w14:textId="77777777" w:rsidR="00637DB3" w:rsidRPr="00637DB3" w:rsidRDefault="00637DB3" w:rsidP="00637DB3">
                        <w:pPr>
                          <w:rPr>
                            <w:sz w:val="20"/>
                            <w:szCs w:val="20"/>
                          </w:rPr>
                        </w:pPr>
                        <w:r w:rsidRPr="00637DB3">
                          <w:rPr>
                            <w:sz w:val="20"/>
                            <w:szCs w:val="20"/>
                          </w:rPr>
                          <w:t xml:space="preserve">Alanıyla ilgili temel düzeydeki bir projede çalışabilme, bireysel veya ekip içinde </w:t>
                        </w:r>
                      </w:p>
                      <w:p w14:paraId="5F5EA97A" w14:textId="76917B9F" w:rsidR="000006E0" w:rsidRPr="00637DB3" w:rsidRDefault="00637DB3" w:rsidP="00637DB3">
                        <w:pPr>
                          <w:rPr>
                            <w:sz w:val="20"/>
                            <w:szCs w:val="20"/>
                          </w:rPr>
                        </w:pPr>
                        <w:r w:rsidRPr="00637DB3">
                          <w:rPr>
                            <w:sz w:val="20"/>
                            <w:szCs w:val="20"/>
                          </w:rPr>
                          <w:t>sorumluluk alabilir ve karşılaştığı sorunları çözebilir.</w:t>
                        </w:r>
                      </w:p>
                    </w:tc>
                  </w:tr>
                </w:tbl>
                <w:p w14:paraId="419B927C" w14:textId="23ED3D8A" w:rsidR="005C0FE1" w:rsidRPr="00637DB3" w:rsidRDefault="005C0FE1" w:rsidP="00637DB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C0FE1" w:rsidRPr="00637DB3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5230329C" w:rsidR="005C0FE1" w:rsidRPr="00637DB3" w:rsidRDefault="0011721A" w:rsidP="00637DB3">
                  <w:pPr>
                    <w:rPr>
                      <w:sz w:val="20"/>
                      <w:szCs w:val="20"/>
                    </w:rPr>
                  </w:pPr>
                  <w:r w:rsidRPr="00637DB3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23" w:type="dxa"/>
                </w:tcPr>
                <w:tbl>
                  <w:tblPr>
                    <w:tblpPr w:leftFromText="45" w:rightFromText="45" w:topFromText="45" w:vertAnchor="text"/>
                    <w:tblW w:w="13605" w:type="dxa"/>
                    <w:shd w:val="clear" w:color="auto" w:fill="FFFFFF"/>
                    <w:tblLayout w:type="fixed"/>
                    <w:tblCellMar>
                      <w:top w:w="20" w:type="dxa"/>
                      <w:left w:w="20" w:type="dxa"/>
                      <w:bottom w:w="20" w:type="dxa"/>
                      <w:right w:w="2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05"/>
                  </w:tblGrid>
                  <w:tr w:rsidR="000006E0" w:rsidRPr="00637DB3" w14:paraId="2B2D4EBA" w14:textId="77777777">
                    <w:trPr>
                      <w:trHeight w:val="450"/>
                    </w:trPr>
                    <w:tc>
                      <w:tcPr>
                        <w:tcW w:w="13605" w:type="dxa"/>
                        <w:tcBorders>
                          <w:bottom w:val="dashed" w:sz="6" w:space="0" w:color="A9A9A9"/>
                        </w:tcBorders>
                        <w:shd w:val="clear" w:color="auto" w:fill="CCE0FC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7E44A9A6" w14:textId="76F1DAF5" w:rsidR="000006E0" w:rsidRPr="00637DB3" w:rsidRDefault="00637DB3" w:rsidP="00637DB3">
                        <w:pPr>
                          <w:rPr>
                            <w:sz w:val="20"/>
                            <w:szCs w:val="20"/>
                          </w:rPr>
                        </w:pPr>
                        <w:r w:rsidRPr="00637DB3">
                          <w:rPr>
                            <w:sz w:val="20"/>
                            <w:szCs w:val="20"/>
                          </w:rPr>
                          <w:t>Toplumsal, bilimsel, kültürel ve mesleki etik değerlerin bilincinde olur.</w:t>
                        </w:r>
                      </w:p>
                    </w:tc>
                  </w:tr>
                </w:tbl>
                <w:p w14:paraId="0B950282" w14:textId="16A2CAA4" w:rsidR="005C0FE1" w:rsidRPr="00637DB3" w:rsidRDefault="005C0FE1" w:rsidP="00637DB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C0FE1" w:rsidRPr="00637DB3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1E1271B3" w:rsidR="005C0FE1" w:rsidRPr="00637DB3" w:rsidRDefault="0011721A" w:rsidP="00637DB3">
                  <w:pPr>
                    <w:rPr>
                      <w:sz w:val="20"/>
                      <w:szCs w:val="20"/>
                    </w:rPr>
                  </w:pPr>
                  <w:r w:rsidRPr="00637DB3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023" w:type="dxa"/>
                </w:tcPr>
                <w:tbl>
                  <w:tblPr>
                    <w:tblpPr w:leftFromText="45" w:rightFromText="45" w:topFromText="45" w:vertAnchor="text"/>
                    <w:tblW w:w="13605" w:type="dxa"/>
                    <w:shd w:val="clear" w:color="auto" w:fill="FFFFFF"/>
                    <w:tblLayout w:type="fixed"/>
                    <w:tblCellMar>
                      <w:top w:w="20" w:type="dxa"/>
                      <w:left w:w="20" w:type="dxa"/>
                      <w:bottom w:w="20" w:type="dxa"/>
                      <w:right w:w="2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05"/>
                  </w:tblGrid>
                  <w:tr w:rsidR="000006E0" w:rsidRPr="00637DB3" w14:paraId="12ACDF20" w14:textId="77777777">
                    <w:trPr>
                      <w:trHeight w:val="450"/>
                    </w:trPr>
                    <w:tc>
                      <w:tcPr>
                        <w:tcW w:w="13605" w:type="dxa"/>
                        <w:tcBorders>
                          <w:bottom w:val="dashed" w:sz="6" w:space="0" w:color="A9A9A9"/>
                        </w:tcBorders>
                        <w:shd w:val="clear" w:color="auto" w:fill="CCE0FC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725E306" w14:textId="77777777" w:rsidR="00637DB3" w:rsidRPr="00637DB3" w:rsidRDefault="00637DB3" w:rsidP="00637DB3">
                        <w:pPr>
                          <w:rPr>
                            <w:sz w:val="20"/>
                            <w:szCs w:val="20"/>
                          </w:rPr>
                        </w:pPr>
                        <w:r w:rsidRPr="00637DB3">
                          <w:rPr>
                            <w:sz w:val="20"/>
                            <w:szCs w:val="20"/>
                          </w:rPr>
                          <w:t>Alanı ile ilgili bilgi, beceri ve yetkinlikleri yaşam boyu öğrenme bilinciyle güncelleyip</w:t>
                        </w:r>
                      </w:p>
                      <w:p w14:paraId="510D9F80" w14:textId="05915CE8" w:rsidR="000006E0" w:rsidRPr="00637DB3" w:rsidRDefault="00637DB3" w:rsidP="00637DB3">
                        <w:pPr>
                          <w:rPr>
                            <w:sz w:val="20"/>
                            <w:szCs w:val="20"/>
                          </w:rPr>
                        </w:pPr>
                        <w:r w:rsidRPr="00637DB3">
                          <w:rPr>
                            <w:sz w:val="20"/>
                            <w:szCs w:val="20"/>
                          </w:rPr>
                          <w:t>kendini kişisel ve mesleki olarak geliştirebilir.</w:t>
                        </w:r>
                      </w:p>
                    </w:tc>
                  </w:tr>
                </w:tbl>
                <w:p w14:paraId="4D145F44" w14:textId="76DB2B00" w:rsidR="005C0FE1" w:rsidRPr="00637DB3" w:rsidRDefault="005C0FE1" w:rsidP="00637DB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C0FE1" w:rsidRPr="00637DB3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44A0B080" w:rsidR="005C0FE1" w:rsidRPr="00637DB3" w:rsidRDefault="0011721A" w:rsidP="00637DB3">
                  <w:pPr>
                    <w:rPr>
                      <w:sz w:val="20"/>
                      <w:szCs w:val="20"/>
                    </w:rPr>
                  </w:pPr>
                  <w:r w:rsidRPr="00637DB3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023" w:type="dxa"/>
                </w:tcPr>
                <w:tbl>
                  <w:tblPr>
                    <w:tblpPr w:leftFromText="45" w:rightFromText="45" w:topFromText="45" w:vertAnchor="text"/>
                    <w:tblW w:w="13605" w:type="dxa"/>
                    <w:shd w:val="clear" w:color="auto" w:fill="FFFFFF"/>
                    <w:tblLayout w:type="fixed"/>
                    <w:tblCellMar>
                      <w:top w:w="20" w:type="dxa"/>
                      <w:left w:w="20" w:type="dxa"/>
                      <w:bottom w:w="20" w:type="dxa"/>
                      <w:right w:w="2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05"/>
                  </w:tblGrid>
                  <w:tr w:rsidR="000006E0" w:rsidRPr="00637DB3" w14:paraId="06ADE0CD" w14:textId="77777777">
                    <w:trPr>
                      <w:trHeight w:val="450"/>
                    </w:trPr>
                    <w:tc>
                      <w:tcPr>
                        <w:tcW w:w="13605" w:type="dxa"/>
                        <w:tcBorders>
                          <w:bottom w:val="dashed" w:sz="6" w:space="0" w:color="A9A9A9"/>
                        </w:tcBorders>
                        <w:shd w:val="clear" w:color="auto" w:fill="CCE0FC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493BC91" w14:textId="77777777" w:rsidR="00637DB3" w:rsidRPr="00637DB3" w:rsidRDefault="00637DB3" w:rsidP="00637DB3">
                        <w:pPr>
                          <w:rPr>
                            <w:sz w:val="20"/>
                            <w:szCs w:val="20"/>
                          </w:rPr>
                        </w:pPr>
                        <w:r w:rsidRPr="00637DB3">
                          <w:rPr>
                            <w:sz w:val="20"/>
                            <w:szCs w:val="20"/>
                          </w:rPr>
                          <w:t>Alanıyla ilgili konularda bilişim ve iletişim teknolojilerini kullanabilir ve mesleki bilgilerini</w:t>
                        </w:r>
                      </w:p>
                      <w:p w14:paraId="240FA15B" w14:textId="7424DD52" w:rsidR="000006E0" w:rsidRPr="00637DB3" w:rsidRDefault="00637DB3" w:rsidP="00637DB3">
                        <w:pPr>
                          <w:rPr>
                            <w:sz w:val="20"/>
                            <w:szCs w:val="20"/>
                          </w:rPr>
                        </w:pPr>
                        <w:r w:rsidRPr="00637DB3">
                          <w:rPr>
                            <w:sz w:val="20"/>
                            <w:szCs w:val="20"/>
                          </w:rPr>
                          <w:t xml:space="preserve"> yazılı ve sözlü iletişim yoluyla aktarabilir.</w:t>
                        </w:r>
                      </w:p>
                    </w:tc>
                  </w:tr>
                </w:tbl>
                <w:p w14:paraId="76CDFDB6" w14:textId="21E3325B" w:rsidR="005C0FE1" w:rsidRPr="00637DB3" w:rsidRDefault="005C0FE1" w:rsidP="00637DB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C0FE1" w:rsidRPr="00637DB3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639FFB7C" w:rsidR="005C0FE1" w:rsidRPr="00637DB3" w:rsidRDefault="0011721A" w:rsidP="00637DB3">
                  <w:pPr>
                    <w:rPr>
                      <w:sz w:val="20"/>
                      <w:szCs w:val="20"/>
                    </w:rPr>
                  </w:pPr>
                  <w:r w:rsidRPr="00637DB3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023" w:type="dxa"/>
                </w:tcPr>
                <w:tbl>
                  <w:tblPr>
                    <w:tblpPr w:leftFromText="45" w:rightFromText="45" w:topFromText="45" w:vertAnchor="text"/>
                    <w:tblW w:w="13605" w:type="dxa"/>
                    <w:shd w:val="clear" w:color="auto" w:fill="FFFFFF"/>
                    <w:tblLayout w:type="fixed"/>
                    <w:tblCellMar>
                      <w:top w:w="20" w:type="dxa"/>
                      <w:left w:w="20" w:type="dxa"/>
                      <w:bottom w:w="20" w:type="dxa"/>
                      <w:right w:w="2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05"/>
                  </w:tblGrid>
                  <w:tr w:rsidR="000006E0" w:rsidRPr="00637DB3" w14:paraId="13636EDE" w14:textId="77777777">
                    <w:trPr>
                      <w:trHeight w:val="450"/>
                    </w:trPr>
                    <w:tc>
                      <w:tcPr>
                        <w:tcW w:w="13605" w:type="dxa"/>
                        <w:tcBorders>
                          <w:bottom w:val="dashed" w:sz="6" w:space="0" w:color="A9A9A9"/>
                        </w:tcBorders>
                        <w:shd w:val="clear" w:color="auto" w:fill="CCE0FC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7B8197FD" w14:textId="77777777" w:rsidR="00637DB3" w:rsidRPr="00637DB3" w:rsidRDefault="00637DB3" w:rsidP="00637DB3">
                        <w:pPr>
                          <w:rPr>
                            <w:sz w:val="20"/>
                            <w:szCs w:val="20"/>
                          </w:rPr>
                        </w:pPr>
                        <w:r w:rsidRPr="00637DB3">
                          <w:rPr>
                            <w:sz w:val="20"/>
                            <w:szCs w:val="20"/>
                          </w:rPr>
                          <w:t xml:space="preserve">Alanıyla ilgili temel düzeydeki bilgi ve becerileri kullanabilme, verileri yorumlayıp </w:t>
                        </w:r>
                      </w:p>
                      <w:p w14:paraId="397D34E8" w14:textId="6810B391" w:rsidR="000006E0" w:rsidRPr="00637DB3" w:rsidRDefault="00637DB3" w:rsidP="00637DB3">
                        <w:pPr>
                          <w:rPr>
                            <w:sz w:val="20"/>
                            <w:szCs w:val="20"/>
                          </w:rPr>
                        </w:pPr>
                        <w:r w:rsidRPr="00637DB3">
                          <w:rPr>
                            <w:sz w:val="20"/>
                            <w:szCs w:val="20"/>
                          </w:rPr>
                          <w:t>değerlendirebilir ve olası sorunları tanımlayıp çözümleyebilir.</w:t>
                        </w:r>
                      </w:p>
                    </w:tc>
                  </w:tr>
                </w:tbl>
                <w:p w14:paraId="316F8ECE" w14:textId="58D68A1C" w:rsidR="005C0FE1" w:rsidRPr="00637DB3" w:rsidRDefault="005C0FE1" w:rsidP="00637DB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C0FE1" w:rsidRPr="00637DB3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0B7FADD9" w:rsidR="005C0FE1" w:rsidRPr="00637DB3" w:rsidRDefault="0011721A" w:rsidP="00637DB3">
                  <w:pPr>
                    <w:rPr>
                      <w:sz w:val="20"/>
                      <w:szCs w:val="20"/>
                    </w:rPr>
                  </w:pPr>
                  <w:r w:rsidRPr="00637DB3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023" w:type="dxa"/>
                </w:tcPr>
                <w:tbl>
                  <w:tblPr>
                    <w:tblpPr w:leftFromText="45" w:rightFromText="45" w:topFromText="45" w:vertAnchor="text"/>
                    <w:tblW w:w="13605" w:type="dxa"/>
                    <w:shd w:val="clear" w:color="auto" w:fill="FFFFFF"/>
                    <w:tblLayout w:type="fixed"/>
                    <w:tblCellMar>
                      <w:top w:w="20" w:type="dxa"/>
                      <w:left w:w="20" w:type="dxa"/>
                      <w:bottom w:w="20" w:type="dxa"/>
                      <w:right w:w="2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05"/>
                  </w:tblGrid>
                  <w:tr w:rsidR="000006E0" w:rsidRPr="00637DB3" w14:paraId="7D3B0F27" w14:textId="77777777">
                    <w:trPr>
                      <w:trHeight w:val="450"/>
                    </w:trPr>
                    <w:tc>
                      <w:tcPr>
                        <w:tcW w:w="13605" w:type="dxa"/>
                        <w:tcBorders>
                          <w:bottom w:val="dashed" w:sz="6" w:space="0" w:color="A9A9A9"/>
                        </w:tcBorders>
                        <w:shd w:val="clear" w:color="auto" w:fill="CCE0FC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58CE4BB4" w14:textId="0F95BB1A" w:rsidR="000006E0" w:rsidRPr="00637DB3" w:rsidRDefault="00637DB3" w:rsidP="00637DB3">
                        <w:pPr>
                          <w:rPr>
                            <w:sz w:val="20"/>
                            <w:szCs w:val="20"/>
                          </w:rPr>
                        </w:pPr>
                        <w:r w:rsidRPr="00637DB3">
                          <w:rPr>
                            <w:sz w:val="20"/>
                            <w:szCs w:val="20"/>
                          </w:rPr>
                          <w:t>Alanıyla ilgili temel mesleki yasal mevzuatı anlayabilir.</w:t>
                        </w:r>
                      </w:p>
                    </w:tc>
                  </w:tr>
                </w:tbl>
                <w:p w14:paraId="224CB1A7" w14:textId="2ACEC0FC" w:rsidR="005C0FE1" w:rsidRPr="00637DB3" w:rsidRDefault="005C0FE1" w:rsidP="00637DB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C0FE1" w:rsidRPr="00637DB3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3C3D2397" w:rsidR="005C0FE1" w:rsidRPr="00637DB3" w:rsidRDefault="0011721A" w:rsidP="00637DB3">
                  <w:pPr>
                    <w:rPr>
                      <w:sz w:val="20"/>
                      <w:szCs w:val="20"/>
                    </w:rPr>
                  </w:pPr>
                  <w:r w:rsidRPr="00637DB3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023" w:type="dxa"/>
                </w:tcPr>
                <w:tbl>
                  <w:tblPr>
                    <w:tblpPr w:leftFromText="45" w:rightFromText="45" w:topFromText="45" w:vertAnchor="text"/>
                    <w:tblW w:w="13605" w:type="dxa"/>
                    <w:shd w:val="clear" w:color="auto" w:fill="FFFFFF"/>
                    <w:tblLayout w:type="fixed"/>
                    <w:tblCellMar>
                      <w:top w:w="20" w:type="dxa"/>
                      <w:left w:w="20" w:type="dxa"/>
                      <w:bottom w:w="20" w:type="dxa"/>
                      <w:right w:w="2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05"/>
                  </w:tblGrid>
                  <w:tr w:rsidR="000006E0" w:rsidRPr="00637DB3" w14:paraId="179C214B" w14:textId="77777777">
                    <w:trPr>
                      <w:trHeight w:val="450"/>
                    </w:trPr>
                    <w:tc>
                      <w:tcPr>
                        <w:tcW w:w="13605" w:type="dxa"/>
                        <w:tcBorders>
                          <w:bottom w:val="dashed" w:sz="6" w:space="0" w:color="A9A9A9"/>
                        </w:tcBorders>
                        <w:shd w:val="clear" w:color="auto" w:fill="CCE0FC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452E2DB4" w14:textId="5D5A8A05" w:rsidR="000006E0" w:rsidRPr="00637DB3" w:rsidRDefault="00637DB3" w:rsidP="00637DB3">
                        <w:pPr>
                          <w:rPr>
                            <w:sz w:val="20"/>
                            <w:szCs w:val="20"/>
                          </w:rPr>
                        </w:pPr>
                        <w:r w:rsidRPr="00637DB3">
                          <w:rPr>
                            <w:sz w:val="20"/>
                            <w:szCs w:val="20"/>
                          </w:rPr>
                          <w:t>Sosyal, kültürel ve hukuksal hak ve sorumluluklara uygun hareket edebilir.</w:t>
                        </w:r>
                      </w:p>
                    </w:tc>
                  </w:tr>
                </w:tbl>
                <w:p w14:paraId="15EAB685" w14:textId="5E7838F6" w:rsidR="005C0FE1" w:rsidRPr="00637DB3" w:rsidRDefault="005C0FE1" w:rsidP="00637DB3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4E5F6F6" w14:textId="25BF1690" w:rsidR="00732FAF" w:rsidRPr="00637DB3" w:rsidRDefault="00732FAF" w:rsidP="00637DB3">
            <w:pPr>
              <w:rPr>
                <w:sz w:val="20"/>
                <w:szCs w:val="20"/>
              </w:rPr>
            </w:pPr>
          </w:p>
        </w:tc>
      </w:tr>
      <w:tr w:rsidR="00630C60" w:rsidRPr="00705CAF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705CAF" w:rsidRDefault="00EA0355" w:rsidP="00736CCA">
            <w:pPr>
              <w:pStyle w:val="TableParagraph"/>
              <w:spacing w:before="227"/>
              <w:ind w:right="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5CA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Dersin</w:t>
            </w:r>
            <w:r w:rsidRPr="00705CAF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705C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Alan </w:t>
            </w:r>
            <w:r w:rsidRPr="00705CA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39A39D44" w:rsidR="00630C60" w:rsidRPr="00637DB3" w:rsidRDefault="000006E0" w:rsidP="000006E0">
            <w:pPr>
              <w:rPr>
                <w:sz w:val="20"/>
                <w:szCs w:val="20"/>
              </w:rPr>
            </w:pPr>
            <w:r w:rsidRPr="00637DB3">
              <w:rPr>
                <w:sz w:val="20"/>
                <w:szCs w:val="20"/>
              </w:rPr>
              <w:t>Öğrencilerin çocukların korunmasına ilişkin politikaları, çocuk koruma ve bakım sistemlerini öğrenmeleri, sorgulamaları, çeşitli çocuk gruplarının sorun ve ihtiyaçları konusunda bilgi sahibi olmaları sağlanmaktadır.</w:t>
            </w:r>
          </w:p>
        </w:tc>
      </w:tr>
      <w:tr w:rsidR="00FE2A29" w:rsidRPr="00705CAF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705CAF" w:rsidRDefault="00FE2A29" w:rsidP="00FE2A29">
            <w:pPr>
              <w:pStyle w:val="TableParagraph"/>
              <w:ind w:right="3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5CA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:rsidRPr="00637DB3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Pr="00637DB3" w:rsidRDefault="00AE2FFC" w:rsidP="00637DB3">
                  <w:pPr>
                    <w:rPr>
                      <w:sz w:val="20"/>
                      <w:szCs w:val="20"/>
                    </w:rPr>
                  </w:pPr>
                  <w:r w:rsidRPr="00637DB3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10545038" w:rsidR="00AE2FFC" w:rsidRPr="00637DB3" w:rsidRDefault="00637DB3" w:rsidP="00637DB3">
                  <w:pPr>
                    <w:rPr>
                      <w:sz w:val="20"/>
                      <w:szCs w:val="20"/>
                    </w:rPr>
                  </w:pPr>
                  <w:r w:rsidRPr="00637DB3">
                    <w:rPr>
                      <w:sz w:val="20"/>
                      <w:szCs w:val="20"/>
                    </w:rPr>
                    <w:t>Dersin ve Uygulama Yerinin Tanıtımı</w:t>
                  </w:r>
                </w:p>
              </w:tc>
            </w:tr>
            <w:tr w:rsidR="00AE2FFC" w:rsidRPr="00637DB3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Pr="00637DB3" w:rsidRDefault="00AE2FFC" w:rsidP="00637DB3">
                  <w:pPr>
                    <w:rPr>
                      <w:sz w:val="20"/>
                      <w:szCs w:val="20"/>
                    </w:rPr>
                  </w:pPr>
                  <w:r w:rsidRPr="00637DB3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0A88FB52" w:rsidR="00AE2FFC" w:rsidRPr="00637DB3" w:rsidRDefault="00637DB3" w:rsidP="00637DB3">
                  <w:pPr>
                    <w:rPr>
                      <w:sz w:val="20"/>
                      <w:szCs w:val="20"/>
                    </w:rPr>
                  </w:pPr>
                  <w:r w:rsidRPr="00637DB3">
                    <w:rPr>
                      <w:sz w:val="20"/>
                      <w:szCs w:val="20"/>
                    </w:rPr>
                    <w:t>Çocuk Koruma ve Bakım Uygulaması</w:t>
                  </w:r>
                </w:p>
              </w:tc>
            </w:tr>
            <w:tr w:rsidR="00637DB3" w:rsidRPr="00637DB3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637DB3" w:rsidRPr="00637DB3" w:rsidRDefault="00637DB3" w:rsidP="00637DB3">
                  <w:pPr>
                    <w:rPr>
                      <w:sz w:val="20"/>
                      <w:szCs w:val="20"/>
                    </w:rPr>
                  </w:pPr>
                  <w:r w:rsidRPr="00637DB3"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78FCFEE1" w:rsidR="00637DB3" w:rsidRPr="00637DB3" w:rsidRDefault="00637DB3" w:rsidP="00637DB3">
                  <w:pPr>
                    <w:rPr>
                      <w:sz w:val="20"/>
                      <w:szCs w:val="20"/>
                    </w:rPr>
                  </w:pPr>
                  <w:r w:rsidRPr="00637DB3">
                    <w:rPr>
                      <w:sz w:val="20"/>
                      <w:szCs w:val="20"/>
                    </w:rPr>
                    <w:t>Çocuk Koruma ve Bakım Uygulaması</w:t>
                  </w:r>
                </w:p>
              </w:tc>
            </w:tr>
            <w:tr w:rsidR="00637DB3" w:rsidRPr="00637DB3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637DB3" w:rsidRPr="00637DB3" w:rsidRDefault="00637DB3" w:rsidP="00637DB3">
                  <w:pPr>
                    <w:rPr>
                      <w:sz w:val="20"/>
                      <w:szCs w:val="20"/>
                    </w:rPr>
                  </w:pPr>
                  <w:r w:rsidRPr="00637DB3"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322C5BEB" w:rsidR="00637DB3" w:rsidRPr="00637DB3" w:rsidRDefault="00637DB3" w:rsidP="00637DB3">
                  <w:pPr>
                    <w:rPr>
                      <w:sz w:val="20"/>
                      <w:szCs w:val="20"/>
                    </w:rPr>
                  </w:pPr>
                  <w:r w:rsidRPr="00637DB3">
                    <w:rPr>
                      <w:sz w:val="20"/>
                      <w:szCs w:val="20"/>
                    </w:rPr>
                    <w:t>Çocuk Koruma ve Bakım Uygulaması</w:t>
                  </w:r>
                </w:p>
              </w:tc>
            </w:tr>
            <w:tr w:rsidR="00637DB3" w:rsidRPr="00637DB3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637DB3" w:rsidRPr="00637DB3" w:rsidRDefault="00637DB3" w:rsidP="00637DB3">
                  <w:pPr>
                    <w:rPr>
                      <w:sz w:val="20"/>
                      <w:szCs w:val="20"/>
                    </w:rPr>
                  </w:pPr>
                  <w:r w:rsidRPr="00637DB3"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28191D86" w:rsidR="00637DB3" w:rsidRPr="00637DB3" w:rsidRDefault="00637DB3" w:rsidP="00637DB3">
                  <w:pPr>
                    <w:rPr>
                      <w:sz w:val="20"/>
                      <w:szCs w:val="20"/>
                    </w:rPr>
                  </w:pPr>
                  <w:r w:rsidRPr="00637DB3">
                    <w:rPr>
                      <w:sz w:val="20"/>
                      <w:szCs w:val="20"/>
                    </w:rPr>
                    <w:t>Çocuk Koruma ve Bakım Uygulaması</w:t>
                  </w:r>
                </w:p>
              </w:tc>
            </w:tr>
            <w:tr w:rsidR="00637DB3" w:rsidRPr="00637DB3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637DB3" w:rsidRPr="00637DB3" w:rsidRDefault="00637DB3" w:rsidP="00637DB3">
                  <w:pPr>
                    <w:rPr>
                      <w:sz w:val="20"/>
                      <w:szCs w:val="20"/>
                    </w:rPr>
                  </w:pPr>
                  <w:r w:rsidRPr="00637DB3"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7E086EF9" w:rsidR="00637DB3" w:rsidRPr="00637DB3" w:rsidRDefault="00637DB3" w:rsidP="00637DB3">
                  <w:pPr>
                    <w:rPr>
                      <w:sz w:val="20"/>
                      <w:szCs w:val="20"/>
                    </w:rPr>
                  </w:pPr>
                  <w:r w:rsidRPr="00637DB3">
                    <w:rPr>
                      <w:sz w:val="20"/>
                      <w:szCs w:val="20"/>
                    </w:rPr>
                    <w:t>Çocuk Koruma ve Bakım Uygulaması</w:t>
                  </w:r>
                </w:p>
              </w:tc>
            </w:tr>
            <w:tr w:rsidR="00637DB3" w:rsidRPr="00637DB3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637DB3" w:rsidRPr="00637DB3" w:rsidRDefault="00637DB3" w:rsidP="00637DB3">
                  <w:pPr>
                    <w:rPr>
                      <w:sz w:val="20"/>
                      <w:szCs w:val="20"/>
                    </w:rPr>
                  </w:pPr>
                  <w:r w:rsidRPr="00637DB3"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351E87C3" w:rsidR="00637DB3" w:rsidRPr="00637DB3" w:rsidRDefault="00637DB3" w:rsidP="00637DB3">
                  <w:pPr>
                    <w:rPr>
                      <w:sz w:val="20"/>
                      <w:szCs w:val="20"/>
                    </w:rPr>
                  </w:pPr>
                  <w:r w:rsidRPr="00637DB3">
                    <w:rPr>
                      <w:sz w:val="20"/>
                      <w:szCs w:val="20"/>
                    </w:rPr>
                    <w:t>Çocuk Koruma ve Bakım Uygulaması</w:t>
                  </w:r>
                </w:p>
              </w:tc>
            </w:tr>
            <w:tr w:rsidR="00637DB3" w:rsidRPr="00637DB3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637DB3" w:rsidRPr="00637DB3" w:rsidRDefault="00637DB3" w:rsidP="00637DB3">
                  <w:pPr>
                    <w:rPr>
                      <w:sz w:val="20"/>
                      <w:szCs w:val="20"/>
                    </w:rPr>
                  </w:pPr>
                  <w:r w:rsidRPr="00637DB3"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2E1DA0A3" w:rsidR="00637DB3" w:rsidRPr="00637DB3" w:rsidRDefault="00637DB3" w:rsidP="00637DB3">
                  <w:pPr>
                    <w:rPr>
                      <w:sz w:val="20"/>
                      <w:szCs w:val="20"/>
                    </w:rPr>
                  </w:pPr>
                  <w:r w:rsidRPr="00637DB3">
                    <w:rPr>
                      <w:sz w:val="20"/>
                      <w:szCs w:val="20"/>
                    </w:rPr>
                    <w:t>Çocuk Koruma ve Bakım Uygulaması</w:t>
                  </w:r>
                </w:p>
              </w:tc>
            </w:tr>
            <w:tr w:rsidR="00637DB3" w:rsidRPr="00637DB3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637DB3" w:rsidRPr="00637DB3" w:rsidRDefault="00637DB3" w:rsidP="00637DB3">
                  <w:pPr>
                    <w:rPr>
                      <w:sz w:val="20"/>
                      <w:szCs w:val="20"/>
                    </w:rPr>
                  </w:pPr>
                  <w:r w:rsidRPr="00637DB3"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72083277" w:rsidR="00637DB3" w:rsidRPr="00637DB3" w:rsidRDefault="00637DB3" w:rsidP="00637DB3">
                  <w:pPr>
                    <w:rPr>
                      <w:sz w:val="20"/>
                      <w:szCs w:val="20"/>
                    </w:rPr>
                  </w:pPr>
                  <w:r w:rsidRPr="00637DB3">
                    <w:rPr>
                      <w:sz w:val="20"/>
                      <w:szCs w:val="20"/>
                    </w:rPr>
                    <w:t>Çocuk Koruma ve Bakım Uygulaması</w:t>
                  </w:r>
                </w:p>
              </w:tc>
            </w:tr>
            <w:tr w:rsidR="00637DB3" w:rsidRPr="00637DB3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637DB3" w:rsidRPr="00637DB3" w:rsidRDefault="00637DB3" w:rsidP="00637DB3">
                  <w:pPr>
                    <w:rPr>
                      <w:sz w:val="20"/>
                      <w:szCs w:val="20"/>
                    </w:rPr>
                  </w:pPr>
                  <w:r w:rsidRPr="00637DB3"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6B56A1EF" w:rsidR="00637DB3" w:rsidRPr="00637DB3" w:rsidRDefault="00637DB3" w:rsidP="00637DB3">
                  <w:pPr>
                    <w:rPr>
                      <w:sz w:val="20"/>
                      <w:szCs w:val="20"/>
                    </w:rPr>
                  </w:pPr>
                  <w:r w:rsidRPr="00637DB3">
                    <w:rPr>
                      <w:sz w:val="20"/>
                      <w:szCs w:val="20"/>
                    </w:rPr>
                    <w:t>Çocuk Koruma ve Bakım Uygulaması</w:t>
                  </w:r>
                </w:p>
              </w:tc>
            </w:tr>
            <w:tr w:rsidR="00637DB3" w:rsidRPr="00637DB3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637DB3" w:rsidRPr="00637DB3" w:rsidRDefault="00637DB3" w:rsidP="00637DB3">
                  <w:pPr>
                    <w:rPr>
                      <w:sz w:val="20"/>
                      <w:szCs w:val="20"/>
                    </w:rPr>
                  </w:pPr>
                  <w:r w:rsidRPr="00637DB3"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110E09A1" w:rsidR="00637DB3" w:rsidRPr="00637DB3" w:rsidRDefault="00637DB3" w:rsidP="00637DB3">
                  <w:pPr>
                    <w:rPr>
                      <w:sz w:val="20"/>
                      <w:szCs w:val="20"/>
                    </w:rPr>
                  </w:pPr>
                  <w:r w:rsidRPr="00637DB3">
                    <w:rPr>
                      <w:sz w:val="20"/>
                      <w:szCs w:val="20"/>
                    </w:rPr>
                    <w:t>Çocuk Koruma ve Bakım Uygulaması</w:t>
                  </w:r>
                </w:p>
              </w:tc>
            </w:tr>
            <w:tr w:rsidR="00637DB3" w:rsidRPr="00637DB3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637DB3" w:rsidRPr="00637DB3" w:rsidRDefault="00637DB3" w:rsidP="00637DB3">
                  <w:pPr>
                    <w:rPr>
                      <w:sz w:val="20"/>
                      <w:szCs w:val="20"/>
                    </w:rPr>
                  </w:pPr>
                  <w:r w:rsidRPr="00637DB3"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6899B5DD" w:rsidR="00637DB3" w:rsidRPr="00637DB3" w:rsidRDefault="00637DB3" w:rsidP="00637DB3">
                  <w:pPr>
                    <w:rPr>
                      <w:sz w:val="20"/>
                      <w:szCs w:val="20"/>
                    </w:rPr>
                  </w:pPr>
                  <w:r w:rsidRPr="00637DB3">
                    <w:rPr>
                      <w:sz w:val="20"/>
                      <w:szCs w:val="20"/>
                    </w:rPr>
                    <w:t>Çocuk Koruma ve Bakım Uygulaması</w:t>
                  </w:r>
                </w:p>
              </w:tc>
            </w:tr>
            <w:tr w:rsidR="00637DB3" w:rsidRPr="00637DB3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637DB3" w:rsidRPr="00637DB3" w:rsidRDefault="00637DB3" w:rsidP="00637DB3">
                  <w:pPr>
                    <w:rPr>
                      <w:sz w:val="20"/>
                      <w:szCs w:val="20"/>
                    </w:rPr>
                  </w:pPr>
                  <w:r w:rsidRPr="00637DB3"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7668B553" w:rsidR="00637DB3" w:rsidRPr="00637DB3" w:rsidRDefault="00637DB3" w:rsidP="00637DB3">
                  <w:pPr>
                    <w:rPr>
                      <w:sz w:val="20"/>
                      <w:szCs w:val="20"/>
                    </w:rPr>
                  </w:pPr>
                  <w:r w:rsidRPr="00637DB3">
                    <w:rPr>
                      <w:sz w:val="20"/>
                      <w:szCs w:val="20"/>
                    </w:rPr>
                    <w:t>Çocuk Koruma ve Bakım Uygulaması</w:t>
                  </w:r>
                </w:p>
              </w:tc>
            </w:tr>
            <w:tr w:rsidR="00637DB3" w:rsidRPr="00637DB3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637DB3" w:rsidRPr="00637DB3" w:rsidRDefault="00637DB3" w:rsidP="00637DB3">
                  <w:pPr>
                    <w:rPr>
                      <w:sz w:val="20"/>
                      <w:szCs w:val="20"/>
                    </w:rPr>
                  </w:pPr>
                  <w:r w:rsidRPr="00637DB3"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0A6206B9" w:rsidR="00637DB3" w:rsidRPr="00637DB3" w:rsidRDefault="00637DB3" w:rsidP="00637DB3">
                  <w:pPr>
                    <w:rPr>
                      <w:sz w:val="20"/>
                      <w:szCs w:val="20"/>
                    </w:rPr>
                  </w:pPr>
                  <w:r w:rsidRPr="00637DB3">
                    <w:rPr>
                      <w:sz w:val="20"/>
                      <w:szCs w:val="20"/>
                    </w:rPr>
                    <w:t>Çocuk Koruma ve Bakım Uygulaması</w:t>
                  </w:r>
                </w:p>
              </w:tc>
            </w:tr>
            <w:tr w:rsidR="00AE2FFC" w:rsidRPr="00637DB3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AE2FFC" w:rsidRPr="00637DB3" w:rsidRDefault="00AE2FFC" w:rsidP="00637DB3">
                  <w:pPr>
                    <w:rPr>
                      <w:sz w:val="20"/>
                      <w:szCs w:val="20"/>
                    </w:rPr>
                  </w:pPr>
                  <w:r w:rsidRPr="00637DB3"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60EE1C1E" w:rsidR="00AE2FFC" w:rsidRPr="00637DB3" w:rsidRDefault="00637DB3" w:rsidP="00637DB3">
                  <w:pPr>
                    <w:rPr>
                      <w:sz w:val="20"/>
                      <w:szCs w:val="20"/>
                    </w:rPr>
                  </w:pPr>
                  <w:r w:rsidRPr="00637DB3">
                    <w:rPr>
                      <w:sz w:val="20"/>
                      <w:szCs w:val="20"/>
                    </w:rPr>
                    <w:t>Çocuk Koruma ve Bakım Uygulaması</w:t>
                  </w:r>
                </w:p>
              </w:tc>
            </w:tr>
          </w:tbl>
          <w:p w14:paraId="00084DD6" w14:textId="1E67CA0A" w:rsidR="005060AA" w:rsidRPr="00637DB3" w:rsidRDefault="005060AA" w:rsidP="009B50F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F634E" w:rsidRPr="00705CAF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05CAF" w:rsidRDefault="007F634E" w:rsidP="007F634E">
            <w:pPr>
              <w:pStyle w:val="TableParagraph"/>
              <w:ind w:right="359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705CA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Dersin Değerlendirilme 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705CAF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705CAF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705CAF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705CAF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705CAF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705CAF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705CAF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705CAF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705CAF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705CAF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2C9CF598" w:rsidR="007F634E" w:rsidRPr="00705CAF" w:rsidRDefault="003F0DCD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705CAF"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5E414DEA" w:rsidR="007F634E" w:rsidRPr="00705CAF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705CAF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3F0DCD" w:rsidRPr="00705CAF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705CAF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705CAF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705CAF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1C869120" w:rsidR="007F634E" w:rsidRPr="00705CAF" w:rsidRDefault="003F0DCD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705CAF">
                    <w:rPr>
                      <w:rFonts w:cstheme="minorHAns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020" w:type="dxa"/>
                </w:tcPr>
                <w:p w14:paraId="6048D0B2" w14:textId="0691B89A" w:rsidR="007F634E" w:rsidRPr="00705CAF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705CAF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3F0DCD" w:rsidRPr="00705CAF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0</w:t>
                  </w:r>
                </w:p>
              </w:tc>
            </w:tr>
            <w:tr w:rsidR="007F634E" w:rsidRPr="00705CAF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705CAF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705CAF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717A4859" w:rsidR="007F634E" w:rsidRPr="00705CAF" w:rsidRDefault="003F0DCD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705CAF">
                    <w:rPr>
                      <w:rFonts w:cstheme="minorHAns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020" w:type="dxa"/>
                </w:tcPr>
                <w:p w14:paraId="50477F83" w14:textId="1F63A112" w:rsidR="007F634E" w:rsidRPr="00705CAF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705CAF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3F0DCD" w:rsidRPr="00705CAF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0</w:t>
                  </w:r>
                </w:p>
              </w:tc>
            </w:tr>
            <w:tr w:rsidR="007F634E" w:rsidRPr="00705CAF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705CAF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705CAF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47B402D8" w:rsidR="007F634E" w:rsidRPr="00705CAF" w:rsidRDefault="003F0DCD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705CAF">
                    <w:rPr>
                      <w:rFonts w:cstheme="minorHAns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020" w:type="dxa"/>
                </w:tcPr>
                <w:p w14:paraId="3C956288" w14:textId="4C270110" w:rsidR="007F634E" w:rsidRPr="00705CAF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705CAF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3F0DCD" w:rsidRPr="00705CAF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0</w:t>
                  </w:r>
                </w:p>
              </w:tc>
            </w:tr>
            <w:tr w:rsidR="007F634E" w:rsidRPr="00705CAF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705CAF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705CAF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7B36625C" w:rsidR="007F634E" w:rsidRPr="00705CAF" w:rsidRDefault="003F0DCD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705CAF">
                    <w:rPr>
                      <w:rFonts w:cstheme="minorHAns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020" w:type="dxa"/>
                </w:tcPr>
                <w:p w14:paraId="237210E5" w14:textId="0F608E45" w:rsidR="007F634E" w:rsidRPr="00705CAF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705CAF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3F0DCD" w:rsidRPr="00705CAF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0</w:t>
                  </w:r>
                </w:p>
              </w:tc>
            </w:tr>
            <w:tr w:rsidR="007F634E" w:rsidRPr="00705CAF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705CAF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705CAF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685024" w:rsidR="007F634E" w:rsidRPr="00705CAF" w:rsidRDefault="003F0DCD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705CAF">
                    <w:rPr>
                      <w:rFonts w:cstheme="minorHAns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020" w:type="dxa"/>
                </w:tcPr>
                <w:p w14:paraId="51D69B6B" w14:textId="063E9D2D" w:rsidR="007F634E" w:rsidRPr="00705CAF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705CAF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3F0DCD" w:rsidRPr="00705CAF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0</w:t>
                  </w:r>
                </w:p>
              </w:tc>
            </w:tr>
            <w:tr w:rsidR="007F634E" w:rsidRPr="00705CAF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705CAF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705CAF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6CD7647E" w:rsidR="007F634E" w:rsidRPr="00705CAF" w:rsidRDefault="003F0DCD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705CAF"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476EF3F4" w:rsidR="007F634E" w:rsidRPr="00705CAF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705CAF">
                    <w:rPr>
                      <w:rFonts w:cstheme="minorHAnsi"/>
                      <w:sz w:val="20"/>
                      <w:szCs w:val="20"/>
                    </w:rPr>
                    <w:t>%</w:t>
                  </w:r>
                  <w:r w:rsidR="003F0DCD" w:rsidRPr="00705CAF">
                    <w:rPr>
                      <w:rFonts w:cstheme="minorHAns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705CAF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705CAF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705CAF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1E3739E0" w:rsidR="007F634E" w:rsidRPr="00705CAF" w:rsidRDefault="003F0DCD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705CAF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20" w:type="dxa"/>
                </w:tcPr>
                <w:p w14:paraId="20CB9980" w14:textId="77777777" w:rsidR="007F634E" w:rsidRPr="00705CAF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705CAF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705CAF" w:rsidRDefault="007F634E" w:rsidP="00AE2FF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E2A29" w:rsidRPr="00705CAF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705CAF" w:rsidRDefault="00FE2A29" w:rsidP="00FE2A29">
            <w:pPr>
              <w:pStyle w:val="TableParagraph"/>
              <w:ind w:right="359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705CA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5F658875" w:rsidR="00FE2A29" w:rsidRPr="00705CAF" w:rsidRDefault="00FE2A29" w:rsidP="00FE2A29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705CAF">
              <w:rPr>
                <w:rFonts w:cstheme="minorHAnsi"/>
                <w:sz w:val="20"/>
                <w:szCs w:val="20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5" w:history="1">
              <w:r w:rsidRPr="00705CAF">
                <w:rPr>
                  <w:rStyle w:val="Kpr"/>
                  <w:rFonts w:cstheme="minorHAnsi"/>
                  <w:sz w:val="20"/>
                  <w:szCs w:val="20"/>
                </w:rPr>
                <w:t>https://aybu.edu.tr/engelsiz/içerik_listesi-327-yildirim-beyazit-universitesi-engelsiz-universite-birimi-yonergesi.html</w:t>
              </w:r>
            </w:hyperlink>
            <w:r w:rsidRPr="00705CAF">
              <w:rPr>
                <w:rFonts w:cstheme="minorHAnsi"/>
                <w:sz w:val="20"/>
                <w:szCs w:val="20"/>
              </w:rPr>
              <w:t xml:space="preserve">) ile görüşmeniz önerilir. Ayrıca, </w:t>
            </w:r>
            <w:r w:rsidR="005A612F" w:rsidRPr="005A612F">
              <w:rPr>
                <w:rFonts w:cstheme="minorHAnsi"/>
                <w:sz w:val="20"/>
                <w:szCs w:val="20"/>
              </w:rPr>
              <w:t xml:space="preserve">Sağlık Hizmetleri Meslek Yüksekokulu </w:t>
            </w:r>
            <w:bookmarkStart w:id="0" w:name="_GoBack"/>
            <w:bookmarkEnd w:id="0"/>
            <w:r w:rsidRPr="00705CAF">
              <w:rPr>
                <w:rFonts w:cstheme="minorHAnsi"/>
                <w:sz w:val="20"/>
                <w:szCs w:val="20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Pr="00705CAF" w:rsidRDefault="0048206C">
      <w:pPr>
        <w:rPr>
          <w:rFonts w:cstheme="minorHAnsi"/>
          <w:sz w:val="20"/>
          <w:szCs w:val="20"/>
        </w:rPr>
      </w:pPr>
    </w:p>
    <w:sectPr w:rsidR="0048206C" w:rsidRPr="00705CAF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006E0"/>
    <w:rsid w:val="0003589E"/>
    <w:rsid w:val="000441DB"/>
    <w:rsid w:val="00054823"/>
    <w:rsid w:val="00093162"/>
    <w:rsid w:val="0011721A"/>
    <w:rsid w:val="001B4555"/>
    <w:rsid w:val="00206D7B"/>
    <w:rsid w:val="00284643"/>
    <w:rsid w:val="00296B46"/>
    <w:rsid w:val="002C43F4"/>
    <w:rsid w:val="00307168"/>
    <w:rsid w:val="003404B8"/>
    <w:rsid w:val="003642A1"/>
    <w:rsid w:val="003C3187"/>
    <w:rsid w:val="003D5B92"/>
    <w:rsid w:val="003F0DCD"/>
    <w:rsid w:val="00416BD3"/>
    <w:rsid w:val="00423F35"/>
    <w:rsid w:val="0043309A"/>
    <w:rsid w:val="00440654"/>
    <w:rsid w:val="0048206C"/>
    <w:rsid w:val="004C48BD"/>
    <w:rsid w:val="005060AA"/>
    <w:rsid w:val="00574951"/>
    <w:rsid w:val="005833E5"/>
    <w:rsid w:val="00597347"/>
    <w:rsid w:val="005A612F"/>
    <w:rsid w:val="005C0FE1"/>
    <w:rsid w:val="005C539B"/>
    <w:rsid w:val="00630C60"/>
    <w:rsid w:val="006339D8"/>
    <w:rsid w:val="00637DB3"/>
    <w:rsid w:val="00661E39"/>
    <w:rsid w:val="00677D29"/>
    <w:rsid w:val="006F7080"/>
    <w:rsid w:val="00705CAF"/>
    <w:rsid w:val="00732FAF"/>
    <w:rsid w:val="00736CCA"/>
    <w:rsid w:val="00793015"/>
    <w:rsid w:val="007C3723"/>
    <w:rsid w:val="007F5803"/>
    <w:rsid w:val="007F634E"/>
    <w:rsid w:val="00812CCA"/>
    <w:rsid w:val="00843E8B"/>
    <w:rsid w:val="008572D7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74855"/>
    <w:rsid w:val="009B50FD"/>
    <w:rsid w:val="00A07762"/>
    <w:rsid w:val="00A27A75"/>
    <w:rsid w:val="00AE2FFC"/>
    <w:rsid w:val="00AF5B8B"/>
    <w:rsid w:val="00B75D3B"/>
    <w:rsid w:val="00BA0934"/>
    <w:rsid w:val="00BC180B"/>
    <w:rsid w:val="00C11CCD"/>
    <w:rsid w:val="00C57A35"/>
    <w:rsid w:val="00C63DB9"/>
    <w:rsid w:val="00CC3B7A"/>
    <w:rsid w:val="00CC7DF4"/>
    <w:rsid w:val="00D26E72"/>
    <w:rsid w:val="00D32D8D"/>
    <w:rsid w:val="00DB0918"/>
    <w:rsid w:val="00DD6DCD"/>
    <w:rsid w:val="00DF0DA0"/>
    <w:rsid w:val="00EA0355"/>
    <w:rsid w:val="00EA2E4A"/>
    <w:rsid w:val="00EB0594"/>
    <w:rsid w:val="00EC1DD9"/>
    <w:rsid w:val="00EE3856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C0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ybu.edu.tr/engelsiz/i&#231;erik_listesi-327-yildirim-beyazit-universitesi-engelsiz-universite-birimi-yonergesi.html" TargetMode="External"/><Relationship Id="rId4" Type="http://schemas.openxmlformats.org/officeDocument/2006/relationships/hyperlink" Target="mailto:zeynepalyuzakgul@aybu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4</cp:revision>
  <dcterms:created xsi:type="dcterms:W3CDTF">2025-10-24T12:14:00Z</dcterms:created>
  <dcterms:modified xsi:type="dcterms:W3CDTF">2025-11-11T07:36:00Z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