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2C61" w14:textId="5ACD25D7" w:rsidR="002074F5" w:rsidRPr="00603C82" w:rsidRDefault="00C35D63" w:rsidP="00603C82">
      <w:pPr>
        <w:jc w:val="both"/>
        <w:rPr>
          <w:rFonts w:ascii="Georgia" w:hAnsi="Georgia"/>
          <w:b/>
          <w:bCs/>
          <w:sz w:val="74"/>
          <w:szCs w:val="74"/>
        </w:rPr>
      </w:pPr>
      <w:r w:rsidRPr="00603C82">
        <w:rPr>
          <w:rFonts w:ascii="Georgia" w:hAnsi="Georgia"/>
          <w:b/>
          <w:bCs/>
          <w:sz w:val="74"/>
          <w:szCs w:val="74"/>
        </w:rPr>
        <w:t>Tranquility Base Hotel</w:t>
      </w:r>
    </w:p>
    <w:p w14:paraId="7F667654" w14:textId="21D269AB" w:rsidR="00BA61AB" w:rsidRPr="008274DE" w:rsidRDefault="00BA61AB" w:rsidP="00603C82">
      <w:pPr>
        <w:jc w:val="both"/>
        <w:rPr>
          <w:rFonts w:ascii="Georgia" w:hAnsi="Georgia"/>
        </w:rPr>
      </w:pPr>
      <w:r w:rsidRPr="008274DE">
        <w:rPr>
          <w:rFonts w:ascii="Georgia" w:hAnsi="Georgia"/>
        </w:rPr>
        <w:t xml:space="preserve">Humankind </w:t>
      </w:r>
      <w:r w:rsidR="008274DE" w:rsidRPr="008274DE">
        <w:rPr>
          <w:rFonts w:ascii="Georgia" w:hAnsi="Georgia"/>
        </w:rPr>
        <w:t>has</w:t>
      </w:r>
      <w:r w:rsidRPr="008274DE">
        <w:rPr>
          <w:rFonts w:ascii="Georgia" w:hAnsi="Georgia"/>
        </w:rPr>
        <w:t xml:space="preserve"> historically </w:t>
      </w:r>
      <w:r w:rsidR="009620F7" w:rsidRPr="008274DE">
        <w:rPr>
          <w:rFonts w:ascii="Georgia" w:hAnsi="Georgia"/>
        </w:rPr>
        <w:t xml:space="preserve">had the urge </w:t>
      </w:r>
      <w:r w:rsidR="008274DE" w:rsidRPr="008274DE">
        <w:rPr>
          <w:rFonts w:ascii="Georgia" w:hAnsi="Georgia"/>
        </w:rPr>
        <w:t>to explore</w:t>
      </w:r>
      <w:r w:rsidR="009620F7" w:rsidRPr="008274DE">
        <w:rPr>
          <w:rFonts w:ascii="Georgia" w:hAnsi="Georgia"/>
        </w:rPr>
        <w:t xml:space="preserve"> </w:t>
      </w:r>
      <w:r w:rsidR="008274DE" w:rsidRPr="008274DE">
        <w:rPr>
          <w:rFonts w:ascii="Georgia" w:hAnsi="Georgia"/>
        </w:rPr>
        <w:t>unknown</w:t>
      </w:r>
      <w:r w:rsidR="009620F7" w:rsidRPr="008274DE">
        <w:rPr>
          <w:rFonts w:ascii="Georgia" w:hAnsi="Georgia"/>
        </w:rPr>
        <w:t xml:space="preserve"> </w:t>
      </w:r>
      <w:r w:rsidR="008274DE" w:rsidRPr="008274DE">
        <w:rPr>
          <w:rFonts w:ascii="Georgia" w:hAnsi="Georgia"/>
        </w:rPr>
        <w:t>geographies,</w:t>
      </w:r>
      <w:r w:rsidR="00375561" w:rsidRPr="008274DE">
        <w:rPr>
          <w:rFonts w:ascii="Georgia" w:hAnsi="Georgia"/>
        </w:rPr>
        <w:t xml:space="preserve"> and this urge is not limited to our planet</w:t>
      </w:r>
      <w:r w:rsidR="009620F7" w:rsidRPr="008274DE">
        <w:rPr>
          <w:rFonts w:ascii="Georgia" w:hAnsi="Georgia"/>
        </w:rPr>
        <w:t xml:space="preserve">. It has always dreamed of </w:t>
      </w:r>
      <w:r w:rsidR="008274DE" w:rsidRPr="008274DE">
        <w:rPr>
          <w:rFonts w:ascii="Georgia" w:hAnsi="Georgia"/>
        </w:rPr>
        <w:t>reaching</w:t>
      </w:r>
      <w:r w:rsidR="009620F7" w:rsidRPr="008274DE">
        <w:rPr>
          <w:rFonts w:ascii="Georgia" w:hAnsi="Georgia"/>
        </w:rPr>
        <w:t xml:space="preserve"> the stars and as soon as it became technically possible, reached for the moon.</w:t>
      </w:r>
      <w:r w:rsidR="002C7F8C" w:rsidRPr="008274DE">
        <w:rPr>
          <w:rFonts w:ascii="Georgia" w:hAnsi="Georgia"/>
        </w:rPr>
        <w:t xml:space="preserve"> Even though the current technical, ethical, and economic challenges prevent the moon </w:t>
      </w:r>
      <w:r w:rsidR="008274DE" w:rsidRPr="008274DE">
        <w:rPr>
          <w:rFonts w:ascii="Georgia" w:hAnsi="Georgia"/>
        </w:rPr>
        <w:t>from being</w:t>
      </w:r>
      <w:r w:rsidR="002C7F8C" w:rsidRPr="008274DE">
        <w:rPr>
          <w:rFonts w:ascii="Georgia" w:hAnsi="Georgia"/>
        </w:rPr>
        <w:t xml:space="preserve"> permanently and sustainably habituated</w:t>
      </w:r>
      <w:r w:rsidR="00375561" w:rsidRPr="008274DE">
        <w:rPr>
          <w:rFonts w:ascii="Georgia" w:hAnsi="Georgia"/>
        </w:rPr>
        <w:t>, i</w:t>
      </w:r>
      <w:r w:rsidR="002C7F8C" w:rsidRPr="008274DE">
        <w:rPr>
          <w:rFonts w:ascii="Georgia" w:hAnsi="Georgia"/>
        </w:rPr>
        <w:t>t remains to be a collective dream of humankind to explore the universe and moon, without a doubt, is one of the first steps that must be taken for farther exploration.</w:t>
      </w:r>
    </w:p>
    <w:p w14:paraId="7337CBF8" w14:textId="20B66780" w:rsidR="00BA61AB" w:rsidRPr="008274DE" w:rsidRDefault="00644954" w:rsidP="00603C82">
      <w:pPr>
        <w:jc w:val="both"/>
        <w:rPr>
          <w:rFonts w:ascii="Georgia" w:hAnsi="Georgia"/>
        </w:rPr>
      </w:pPr>
      <w:r w:rsidRPr="008274DE">
        <w:rPr>
          <w:rFonts w:ascii="Georgia" w:hAnsi="Georgia"/>
        </w:rPr>
        <w:t xml:space="preserve">This architectural design studio takes on the idea of expanding the frontier. It aims to develop design ideas and </w:t>
      </w:r>
      <w:r w:rsidR="008274DE" w:rsidRPr="008274DE">
        <w:rPr>
          <w:rFonts w:ascii="Georgia" w:hAnsi="Georgia"/>
        </w:rPr>
        <w:t xml:space="preserve">architectural </w:t>
      </w:r>
      <w:r w:rsidRPr="008274DE">
        <w:rPr>
          <w:rFonts w:ascii="Georgia" w:hAnsi="Georgia"/>
        </w:rPr>
        <w:t>solutions for a hospitality complex on the moon in a semi-realistic way.</w:t>
      </w:r>
      <w:r w:rsidR="008274DE" w:rsidRPr="008274DE">
        <w:rPr>
          <w:rFonts w:ascii="Georgia" w:hAnsi="Georgia"/>
        </w:rPr>
        <w:t xml:space="preserve"> Phenomenological aspect of building on the moon is </w:t>
      </w:r>
      <w:r w:rsidR="00F20D87">
        <w:rPr>
          <w:rFonts w:ascii="Georgia" w:hAnsi="Georgia"/>
        </w:rPr>
        <w:t>expected to be explored to its full extend, while technical difficulties posed by this extreme environment are expected to be dealt with in a limited but realistic manner.</w:t>
      </w:r>
      <w:r w:rsidR="00066FE9">
        <w:rPr>
          <w:rFonts w:ascii="Georgia" w:hAnsi="Georgia"/>
        </w:rPr>
        <w:t xml:space="preserve"> The students are</w:t>
      </w:r>
      <w:r w:rsidR="00302047">
        <w:rPr>
          <w:rFonts w:ascii="Georgia" w:hAnsi="Georgia"/>
        </w:rPr>
        <w:t xml:space="preserve"> to</w:t>
      </w:r>
      <w:r w:rsidR="00066FE9">
        <w:rPr>
          <w:rFonts w:ascii="Georgia" w:hAnsi="Georgia"/>
        </w:rPr>
        <w:t xml:space="preserve"> design the experience of being on the edge of the final frontier with a comprehensive approach from the arrival to the moo</w:t>
      </w:r>
      <w:r w:rsidR="00715D2A">
        <w:rPr>
          <w:rFonts w:ascii="Georgia" w:hAnsi="Georgia"/>
        </w:rPr>
        <w:t>n,</w:t>
      </w:r>
      <w:r w:rsidR="00066FE9">
        <w:rPr>
          <w:rFonts w:ascii="Georgia" w:hAnsi="Georgia"/>
        </w:rPr>
        <w:t xml:space="preserve"> to the departure.</w:t>
      </w:r>
    </w:p>
    <w:p w14:paraId="48B08810" w14:textId="04A077C2" w:rsidR="0083445C" w:rsidRPr="00603C82" w:rsidRDefault="0083445C" w:rsidP="00603C82">
      <w:pPr>
        <w:jc w:val="both"/>
        <w:rPr>
          <w:rFonts w:ascii="Georgia" w:hAnsi="Georgia"/>
          <w:b/>
          <w:bCs/>
          <w:sz w:val="36"/>
          <w:szCs w:val="36"/>
        </w:rPr>
      </w:pPr>
      <w:r w:rsidRPr="00603C82">
        <w:rPr>
          <w:rFonts w:ascii="Georgia" w:hAnsi="Georgia"/>
          <w:b/>
          <w:bCs/>
          <w:sz w:val="36"/>
          <w:szCs w:val="36"/>
        </w:rPr>
        <w:t>Moon as Context</w:t>
      </w:r>
    </w:p>
    <w:p w14:paraId="1A758749" w14:textId="4CF69C80" w:rsidR="009620F7" w:rsidRDefault="00C35D63" w:rsidP="00603C82">
      <w:pPr>
        <w:jc w:val="both"/>
        <w:rPr>
          <w:rFonts w:ascii="Georgia" w:hAnsi="Georgia"/>
        </w:rPr>
      </w:pPr>
      <w:r w:rsidRPr="008274DE">
        <w:rPr>
          <w:rFonts w:ascii="Georgia" w:hAnsi="Georgia"/>
        </w:rPr>
        <w:t xml:space="preserve">The main driving force behind architecture </w:t>
      </w:r>
      <w:r w:rsidR="00644E98">
        <w:rPr>
          <w:rFonts w:ascii="Georgia" w:hAnsi="Georgia"/>
        </w:rPr>
        <w:t>is</w:t>
      </w:r>
      <w:r w:rsidRPr="008274DE">
        <w:rPr>
          <w:rFonts w:ascii="Georgia" w:hAnsi="Georgia"/>
        </w:rPr>
        <w:t xml:space="preserve"> the context. Whether it be </w:t>
      </w:r>
      <w:r w:rsidR="00EB608F" w:rsidRPr="008274DE">
        <w:rPr>
          <w:rFonts w:ascii="Georgia" w:hAnsi="Georgia"/>
        </w:rPr>
        <w:t xml:space="preserve">the </w:t>
      </w:r>
      <w:r w:rsidRPr="008274DE">
        <w:rPr>
          <w:rFonts w:ascii="Georgia" w:hAnsi="Georgia"/>
        </w:rPr>
        <w:t xml:space="preserve">physical contextual elements like climate, topography, urban fabric, </w:t>
      </w:r>
      <w:r w:rsidR="00B135E2" w:rsidRPr="008274DE">
        <w:rPr>
          <w:rFonts w:ascii="Georgia" w:hAnsi="Georgia"/>
        </w:rPr>
        <w:t xml:space="preserve">infrastructure, </w:t>
      </w:r>
      <w:r w:rsidRPr="008274DE">
        <w:rPr>
          <w:rFonts w:ascii="Georgia" w:hAnsi="Georgia"/>
        </w:rPr>
        <w:t xml:space="preserve">vernacular tectonics, and material availability; or </w:t>
      </w:r>
      <w:r w:rsidR="00EB608F" w:rsidRPr="008274DE">
        <w:rPr>
          <w:rFonts w:ascii="Georgia" w:hAnsi="Georgia"/>
        </w:rPr>
        <w:t xml:space="preserve">intangible contextual elements </w:t>
      </w:r>
      <w:r w:rsidR="00B135E2" w:rsidRPr="008274DE">
        <w:rPr>
          <w:rFonts w:ascii="Georgia" w:hAnsi="Georgia"/>
        </w:rPr>
        <w:t>like culture, socio-economic conditions, or politics</w:t>
      </w:r>
      <w:r w:rsidR="00BA61AB" w:rsidRPr="008274DE">
        <w:rPr>
          <w:rFonts w:ascii="Georgia" w:hAnsi="Georgia"/>
        </w:rPr>
        <w:t xml:space="preserve">. At </w:t>
      </w:r>
      <w:r w:rsidR="005838D4" w:rsidRPr="008274DE">
        <w:rPr>
          <w:rFonts w:ascii="Georgia" w:hAnsi="Georgia"/>
        </w:rPr>
        <w:t>first</w:t>
      </w:r>
      <w:r w:rsidR="00BA61AB" w:rsidRPr="008274DE">
        <w:rPr>
          <w:rFonts w:ascii="Georgia" w:hAnsi="Georgia"/>
        </w:rPr>
        <w:t xml:space="preserve"> look, moon may seem exempt from majority of the architecture’s regular contextual input. However, upon closer look, it becomes evident that the Luna offers a very strong contextuality</w:t>
      </w:r>
      <w:r w:rsidR="009620F7" w:rsidRPr="008274DE">
        <w:rPr>
          <w:rFonts w:ascii="Georgia" w:hAnsi="Georgia"/>
        </w:rPr>
        <w:t>.</w:t>
      </w:r>
    </w:p>
    <w:p w14:paraId="7004A9E8" w14:textId="5B9164C8" w:rsidR="00644E98" w:rsidRDefault="00644E98" w:rsidP="00603C82">
      <w:pPr>
        <w:jc w:val="both"/>
        <w:rPr>
          <w:rFonts w:ascii="Georgia" w:hAnsi="Georgia"/>
        </w:rPr>
      </w:pPr>
      <w:r>
        <w:rPr>
          <w:rFonts w:ascii="Georgia" w:hAnsi="Georgia"/>
        </w:rPr>
        <w:t xml:space="preserve">The Moon’s context is quite different from almost any place on </w:t>
      </w:r>
      <w:r w:rsidR="00BC5206">
        <w:rPr>
          <w:rFonts w:ascii="Georgia" w:hAnsi="Georgia"/>
        </w:rPr>
        <w:t>Earth;</w:t>
      </w:r>
      <w:r>
        <w:rPr>
          <w:rFonts w:ascii="Georgia" w:hAnsi="Georgia"/>
        </w:rPr>
        <w:t xml:space="preserve"> however, it is not a blank canvas. </w:t>
      </w:r>
      <w:r w:rsidR="001259CF">
        <w:rPr>
          <w:rFonts w:ascii="Georgia" w:hAnsi="Georgia"/>
        </w:rPr>
        <w:t xml:space="preserve">Low gravity, extreme environmental conditions, unique sunlight patterns, and radiation exposure present a challenging physical context. Moreover, </w:t>
      </w:r>
      <w:r w:rsidR="0037087A">
        <w:rPr>
          <w:rFonts w:ascii="Georgia" w:hAnsi="Georgia"/>
        </w:rPr>
        <w:t xml:space="preserve">from ancient mythology to Cold War Space Race, The Moon </w:t>
      </w:r>
      <w:r w:rsidR="00EA7898">
        <w:rPr>
          <w:rFonts w:ascii="Georgia" w:hAnsi="Georgia"/>
        </w:rPr>
        <w:t>holds</w:t>
      </w:r>
      <w:r w:rsidR="0037087A">
        <w:rPr>
          <w:rFonts w:ascii="Georgia" w:hAnsi="Georgia"/>
        </w:rPr>
        <w:t xml:space="preserve"> a unique and rich intangible context.</w:t>
      </w:r>
    </w:p>
    <w:p w14:paraId="5CF4FB13" w14:textId="1D026624" w:rsidR="00EA7898" w:rsidRDefault="00EA7898" w:rsidP="00603C82">
      <w:pPr>
        <w:jc w:val="both"/>
        <w:rPr>
          <w:rFonts w:ascii="Georgia" w:hAnsi="Georgia"/>
        </w:rPr>
      </w:pPr>
      <w:r>
        <w:rPr>
          <w:rFonts w:ascii="Georgia" w:hAnsi="Georgia"/>
        </w:rPr>
        <w:t xml:space="preserve">The students are expected to deeply investigate and understand the contextual input offered by the Moon. The </w:t>
      </w:r>
      <w:r w:rsidR="00603C82">
        <w:rPr>
          <w:rFonts w:ascii="Georgia" w:hAnsi="Georgia"/>
        </w:rPr>
        <w:t>design suggestions</w:t>
      </w:r>
      <w:r>
        <w:rPr>
          <w:rFonts w:ascii="Georgia" w:hAnsi="Georgia"/>
        </w:rPr>
        <w:t xml:space="preserve"> must reflect the opportunities and needs of the Lunar context without while avoiding science fiction clichés and superficial references to the context.</w:t>
      </w:r>
    </w:p>
    <w:p w14:paraId="3239CFB4" w14:textId="132D8885" w:rsidR="00441E38" w:rsidRDefault="00441E38" w:rsidP="00603C82">
      <w:pPr>
        <w:jc w:val="both"/>
        <w:rPr>
          <w:rFonts w:ascii="Georgia" w:hAnsi="Georgia"/>
          <w:b/>
          <w:bCs/>
          <w:sz w:val="36"/>
          <w:szCs w:val="36"/>
        </w:rPr>
      </w:pPr>
      <w:r w:rsidRPr="00603C82">
        <w:rPr>
          <w:rFonts w:ascii="Georgia" w:hAnsi="Georgia"/>
          <w:b/>
          <w:bCs/>
          <w:sz w:val="36"/>
          <w:szCs w:val="36"/>
        </w:rPr>
        <w:t>Site Selection</w:t>
      </w:r>
    </w:p>
    <w:p w14:paraId="75DBC4BB" w14:textId="76BAD927" w:rsidR="007F0556" w:rsidRPr="007F0556" w:rsidRDefault="007F0556" w:rsidP="00603C82">
      <w:pPr>
        <w:jc w:val="both"/>
        <w:rPr>
          <w:rFonts w:ascii="Georgia" w:hAnsi="Georgia"/>
        </w:rPr>
      </w:pPr>
      <w:r>
        <w:rPr>
          <w:rFonts w:ascii="Georgia" w:hAnsi="Georgia"/>
        </w:rPr>
        <w:t xml:space="preserve">Two sites were selected for the project. Students must make a choice between the two. These are </w:t>
      </w:r>
      <w:r w:rsidRPr="007F0556">
        <w:rPr>
          <w:rFonts w:ascii="Georgia" w:hAnsi="Georgia"/>
          <w:b/>
          <w:bCs/>
        </w:rPr>
        <w:t>Tranquility Base</w:t>
      </w:r>
      <w:r>
        <w:rPr>
          <w:rFonts w:ascii="Georgia" w:hAnsi="Georgia"/>
        </w:rPr>
        <w:t xml:space="preserve"> and </w:t>
      </w:r>
      <w:r w:rsidRPr="007F0556">
        <w:rPr>
          <w:rFonts w:ascii="Georgia" w:hAnsi="Georgia"/>
          <w:b/>
          <w:bCs/>
        </w:rPr>
        <w:t>Shackleton Crater</w:t>
      </w:r>
      <w:r>
        <w:rPr>
          <w:rFonts w:ascii="Georgia" w:hAnsi="Georgia"/>
        </w:rPr>
        <w:t xml:space="preserve">. Students are expected to </w:t>
      </w:r>
      <w:r w:rsidR="005502B6">
        <w:rPr>
          <w:rFonts w:ascii="Georgia" w:hAnsi="Georgia"/>
        </w:rPr>
        <w:t>research</w:t>
      </w:r>
      <w:r>
        <w:rPr>
          <w:rFonts w:ascii="Georgia" w:hAnsi="Georgia"/>
        </w:rPr>
        <w:t xml:space="preserve"> both sites and make an informed decision.</w:t>
      </w:r>
    </w:p>
    <w:p w14:paraId="7B4B0320" w14:textId="77777777" w:rsidR="00E152AB" w:rsidRDefault="00E152AB" w:rsidP="00603C82">
      <w:pPr>
        <w:rPr>
          <w:rFonts w:ascii="Georgia" w:hAnsi="Georgia"/>
          <w:b/>
          <w:bCs/>
          <w:sz w:val="36"/>
          <w:szCs w:val="36"/>
        </w:rPr>
      </w:pPr>
    </w:p>
    <w:p w14:paraId="5CFFD961" w14:textId="498E832C" w:rsidR="00D61596" w:rsidRDefault="00441E38" w:rsidP="00603C82">
      <w:pPr>
        <w:rPr>
          <w:rFonts w:ascii="Georgia" w:hAnsi="Georgia"/>
          <w:b/>
          <w:bCs/>
          <w:sz w:val="36"/>
          <w:szCs w:val="36"/>
        </w:rPr>
      </w:pPr>
      <w:r w:rsidRPr="00603C82">
        <w:rPr>
          <w:rFonts w:ascii="Georgia" w:hAnsi="Georgia"/>
          <w:b/>
          <w:bCs/>
          <w:sz w:val="36"/>
          <w:szCs w:val="36"/>
        </w:rPr>
        <w:lastRenderedPageBreak/>
        <w:t>Core Program</w:t>
      </w:r>
    </w:p>
    <w:p w14:paraId="39A88A29" w14:textId="7F0EC69E" w:rsidR="00D61596" w:rsidRDefault="00D61596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Rocket Landing/Launching Site</w:t>
      </w:r>
      <w:r w:rsidR="00F11FDD">
        <w:rPr>
          <w:rFonts w:ascii="Georgia" w:hAnsi="Georgia"/>
        </w:rPr>
        <w:t xml:space="preserve"> // </w:t>
      </w:r>
      <w:r w:rsidR="00A54C1F">
        <w:rPr>
          <w:rFonts w:ascii="Georgia" w:hAnsi="Georgia"/>
        </w:rPr>
        <w:t>TBD</w:t>
      </w:r>
    </w:p>
    <w:p w14:paraId="4B8233BA" w14:textId="1BAD0CAB" w:rsidR="00D61596" w:rsidRDefault="00D61596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Guest Arrival Center</w:t>
      </w:r>
      <w:r w:rsidR="00F11FDD">
        <w:rPr>
          <w:rFonts w:ascii="Georgia" w:hAnsi="Georgia"/>
        </w:rPr>
        <w:t xml:space="preserve"> // TB</w:t>
      </w:r>
      <w:r w:rsidR="00A54C1F">
        <w:rPr>
          <w:rFonts w:ascii="Georgia" w:hAnsi="Georgia"/>
        </w:rPr>
        <w:t>D</w:t>
      </w:r>
    </w:p>
    <w:p w14:paraId="14174472" w14:textId="342FA07D" w:rsidR="00D61596" w:rsidRPr="00F11FDD" w:rsidRDefault="00D61596" w:rsidP="009357DE">
      <w:pPr>
        <w:spacing w:line="240" w:lineRule="auto"/>
        <w:rPr>
          <w:rFonts w:ascii="Georgia" w:hAnsi="Georgia"/>
          <w:vertAlign w:val="superscript"/>
        </w:rPr>
      </w:pPr>
      <w:r>
        <w:rPr>
          <w:rFonts w:ascii="Georgia" w:hAnsi="Georgia"/>
        </w:rPr>
        <w:t>Cargo Hub</w:t>
      </w:r>
      <w:r w:rsidR="00F11FDD">
        <w:rPr>
          <w:rFonts w:ascii="Georgia" w:hAnsi="Georgia"/>
        </w:rPr>
        <w:t xml:space="preserve"> // 300 m</w:t>
      </w:r>
      <w:r w:rsidR="00F11FDD">
        <w:rPr>
          <w:rFonts w:ascii="Georgia" w:hAnsi="Georgia"/>
          <w:vertAlign w:val="superscript"/>
        </w:rPr>
        <w:t>2</w:t>
      </w:r>
    </w:p>
    <w:p w14:paraId="2746C63A" w14:textId="51B4E9C8" w:rsidR="00D61596" w:rsidRDefault="00AD21D6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Rocket Maintenance Facilities</w:t>
      </w:r>
      <w:r w:rsidR="005A19C5">
        <w:rPr>
          <w:rFonts w:ascii="Georgia" w:hAnsi="Georgia"/>
        </w:rPr>
        <w:t xml:space="preserve"> // 300 </w:t>
      </w:r>
      <w:r w:rsidR="005A19C5">
        <w:rPr>
          <w:rFonts w:ascii="Georgia" w:hAnsi="Georgia"/>
        </w:rPr>
        <w:t>m</w:t>
      </w:r>
      <w:r w:rsidR="005A19C5">
        <w:rPr>
          <w:rFonts w:ascii="Georgia" w:hAnsi="Georgia"/>
          <w:vertAlign w:val="superscript"/>
        </w:rPr>
        <w:t>2</w:t>
      </w:r>
    </w:p>
    <w:p w14:paraId="5DA25B38" w14:textId="3BF753C2" w:rsidR="00AD21D6" w:rsidRDefault="00AD21D6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Guest Suites (for 24/36 guests)</w:t>
      </w:r>
      <w:r w:rsidR="005A19C5">
        <w:rPr>
          <w:rFonts w:ascii="Georgia" w:hAnsi="Georgia"/>
        </w:rPr>
        <w:t xml:space="preserve"> // TBD</w:t>
      </w:r>
    </w:p>
    <w:p w14:paraId="6952D374" w14:textId="72E33C38" w:rsidR="00AD21D6" w:rsidRDefault="00AD21D6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Guest Lounge</w:t>
      </w:r>
      <w:r w:rsidR="005A19C5">
        <w:rPr>
          <w:rFonts w:ascii="Georgia" w:hAnsi="Georgia"/>
        </w:rPr>
        <w:t xml:space="preserve"> // T</w:t>
      </w:r>
      <w:r w:rsidR="00A54C1F">
        <w:rPr>
          <w:rFonts w:ascii="Georgia" w:hAnsi="Georgia"/>
        </w:rPr>
        <w:t>BD</w:t>
      </w:r>
    </w:p>
    <w:p w14:paraId="563DDDE3" w14:textId="4C785B4B" w:rsidR="00AD21D6" w:rsidRDefault="00AD21D6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Dining Hall</w:t>
      </w:r>
      <w:r w:rsidR="005A19C5">
        <w:rPr>
          <w:rFonts w:ascii="Georgia" w:hAnsi="Georgia"/>
        </w:rPr>
        <w:t xml:space="preserve"> // T</w:t>
      </w:r>
      <w:r w:rsidR="00A54C1F">
        <w:rPr>
          <w:rFonts w:ascii="Georgia" w:hAnsi="Georgia"/>
        </w:rPr>
        <w:t>BD</w:t>
      </w:r>
    </w:p>
    <w:p w14:paraId="74E3F467" w14:textId="279E7CE9" w:rsidR="00AD21D6" w:rsidRDefault="00AD21D6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Retreat Cabins (4)</w:t>
      </w:r>
      <w:r w:rsidR="005A19C5">
        <w:rPr>
          <w:rFonts w:ascii="Georgia" w:hAnsi="Georgia"/>
        </w:rPr>
        <w:t xml:space="preserve"> // T</w:t>
      </w:r>
      <w:r w:rsidR="00A54C1F">
        <w:rPr>
          <w:rFonts w:ascii="Georgia" w:hAnsi="Georgia"/>
        </w:rPr>
        <w:t>BD</w:t>
      </w:r>
    </w:p>
    <w:p w14:paraId="13BE0C59" w14:textId="6B7249B8" w:rsidR="00AD21D6" w:rsidRDefault="00AD21D6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Crew Cabin</w:t>
      </w:r>
      <w:r w:rsidR="00975EA9">
        <w:rPr>
          <w:rFonts w:ascii="Georgia" w:hAnsi="Georgia"/>
        </w:rPr>
        <w:t>s</w:t>
      </w:r>
      <w:r>
        <w:rPr>
          <w:rFonts w:ascii="Georgia" w:hAnsi="Georgia"/>
        </w:rPr>
        <w:t xml:space="preserve"> (for 12/18 </w:t>
      </w:r>
      <w:r w:rsidR="00975EA9">
        <w:rPr>
          <w:rFonts w:ascii="Georgia" w:hAnsi="Georgia"/>
        </w:rPr>
        <w:t>members</w:t>
      </w:r>
      <w:r>
        <w:rPr>
          <w:rFonts w:ascii="Georgia" w:hAnsi="Georgia"/>
        </w:rPr>
        <w:t>)</w:t>
      </w:r>
      <w:r w:rsidR="005A19C5">
        <w:rPr>
          <w:rFonts w:ascii="Georgia" w:hAnsi="Georgia"/>
        </w:rPr>
        <w:t xml:space="preserve"> // T</w:t>
      </w:r>
      <w:r w:rsidR="00A54C1F">
        <w:rPr>
          <w:rFonts w:ascii="Georgia" w:hAnsi="Georgia"/>
        </w:rPr>
        <w:t>BD</w:t>
      </w:r>
    </w:p>
    <w:p w14:paraId="6DD5442D" w14:textId="44BA2839" w:rsidR="00975EA9" w:rsidRDefault="00975EA9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Operations Control Center</w:t>
      </w:r>
      <w:r w:rsidR="005A19C5">
        <w:rPr>
          <w:rFonts w:ascii="Georgia" w:hAnsi="Georgia"/>
        </w:rPr>
        <w:t xml:space="preserve"> // </w:t>
      </w:r>
      <w:r w:rsidR="00A54C1F">
        <w:rPr>
          <w:rFonts w:ascii="Georgia" w:hAnsi="Georgia"/>
        </w:rPr>
        <w:t xml:space="preserve">150 </w:t>
      </w:r>
      <w:r w:rsidR="00A54C1F">
        <w:rPr>
          <w:rFonts w:ascii="Georgia" w:hAnsi="Georgia"/>
        </w:rPr>
        <w:t>m</w:t>
      </w:r>
      <w:r w:rsidR="00A54C1F">
        <w:rPr>
          <w:rFonts w:ascii="Georgia" w:hAnsi="Georgia"/>
          <w:vertAlign w:val="superscript"/>
        </w:rPr>
        <w:t>2</w:t>
      </w:r>
    </w:p>
    <w:p w14:paraId="775E6F8F" w14:textId="4DBD4F3D" w:rsidR="00A54C1F" w:rsidRPr="00A54C1F" w:rsidRDefault="00975EA9" w:rsidP="009357DE">
      <w:pPr>
        <w:spacing w:line="240" w:lineRule="auto"/>
        <w:rPr>
          <w:rFonts w:ascii="Georgia" w:hAnsi="Georgia"/>
          <w:vertAlign w:val="superscript"/>
        </w:rPr>
      </w:pPr>
      <w:r>
        <w:rPr>
          <w:rFonts w:ascii="Georgia" w:hAnsi="Georgia"/>
        </w:rPr>
        <w:t>Medical Center</w:t>
      </w:r>
      <w:r w:rsidR="00A54C1F">
        <w:rPr>
          <w:rFonts w:ascii="Georgia" w:hAnsi="Georgia"/>
        </w:rPr>
        <w:t xml:space="preserve"> // 40 </w:t>
      </w:r>
      <w:r w:rsidR="00A54C1F">
        <w:rPr>
          <w:rFonts w:ascii="Georgia" w:hAnsi="Georgia"/>
        </w:rPr>
        <w:t>m</w:t>
      </w:r>
      <w:r w:rsidR="00A54C1F">
        <w:rPr>
          <w:rFonts w:ascii="Georgia" w:hAnsi="Georgia"/>
          <w:vertAlign w:val="superscript"/>
        </w:rPr>
        <w:t>2</w:t>
      </w:r>
    </w:p>
    <w:p w14:paraId="224A4CBB" w14:textId="1A82FC7A" w:rsidR="00975EA9" w:rsidRDefault="00975EA9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Crew Lounge</w:t>
      </w:r>
      <w:r w:rsidR="00A54C1F">
        <w:rPr>
          <w:rFonts w:ascii="Georgia" w:hAnsi="Georgia"/>
        </w:rPr>
        <w:t xml:space="preserve"> // TBD</w:t>
      </w:r>
    </w:p>
    <w:p w14:paraId="724E44EE" w14:textId="53C43EB9" w:rsidR="00975EA9" w:rsidRDefault="00975EA9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Experience and Wellness Facilities</w:t>
      </w:r>
      <w:r w:rsidR="00A54C1F">
        <w:rPr>
          <w:rFonts w:ascii="Georgia" w:hAnsi="Georgia"/>
        </w:rPr>
        <w:t xml:space="preserve"> // TBD</w:t>
      </w:r>
    </w:p>
    <w:p w14:paraId="00EE2E3E" w14:textId="5184499F" w:rsidR="00975EA9" w:rsidRDefault="00975EA9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Main ECLSS</w:t>
      </w:r>
      <w:r w:rsidR="006735E9">
        <w:rPr>
          <w:rFonts w:ascii="Georgia" w:hAnsi="Georgia"/>
        </w:rPr>
        <w:t xml:space="preserve"> </w:t>
      </w:r>
      <w:r w:rsidR="00A54C1F">
        <w:rPr>
          <w:rFonts w:ascii="Georgia" w:hAnsi="Georgia"/>
        </w:rPr>
        <w:t>// TBD</w:t>
      </w:r>
    </w:p>
    <w:p w14:paraId="4381EDA4" w14:textId="5EE566CC" w:rsidR="006735E9" w:rsidRDefault="006735E9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Backup ECLSS</w:t>
      </w:r>
      <w:r w:rsidR="00A54C1F">
        <w:rPr>
          <w:rFonts w:ascii="Georgia" w:hAnsi="Georgia"/>
        </w:rPr>
        <w:t xml:space="preserve"> // TBD</w:t>
      </w:r>
    </w:p>
    <w:p w14:paraId="2A4B07EC" w14:textId="10D4DEBB" w:rsidR="006735E9" w:rsidRDefault="006735E9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Waste Management Center</w:t>
      </w:r>
      <w:r w:rsidR="00A54C1F">
        <w:rPr>
          <w:rFonts w:ascii="Georgia" w:hAnsi="Georgia"/>
        </w:rPr>
        <w:t xml:space="preserve"> // 200 </w:t>
      </w:r>
      <w:r w:rsidR="00A54C1F">
        <w:rPr>
          <w:rFonts w:ascii="Georgia" w:hAnsi="Georgia"/>
        </w:rPr>
        <w:t>m</w:t>
      </w:r>
      <w:r w:rsidR="00A54C1F">
        <w:rPr>
          <w:rFonts w:ascii="Georgia" w:hAnsi="Georgia"/>
          <w:vertAlign w:val="superscript"/>
        </w:rPr>
        <w:t>2</w:t>
      </w:r>
    </w:p>
    <w:p w14:paraId="0A48542E" w14:textId="77777777" w:rsidR="009357DE" w:rsidRDefault="00F11FDD" w:rsidP="009357DE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Power Plant</w:t>
      </w:r>
      <w:r w:rsidR="00A54C1F">
        <w:rPr>
          <w:rFonts w:ascii="Georgia" w:hAnsi="Georgia"/>
        </w:rPr>
        <w:t xml:space="preserve"> // TBD</w:t>
      </w:r>
    </w:p>
    <w:p w14:paraId="02B4FE31" w14:textId="6295075D" w:rsidR="00441E38" w:rsidRPr="009357DE" w:rsidRDefault="00441E38" w:rsidP="00603C82">
      <w:pPr>
        <w:rPr>
          <w:rFonts w:ascii="Georgia" w:hAnsi="Georgia"/>
        </w:rPr>
      </w:pPr>
      <w:r w:rsidRPr="00603C82">
        <w:rPr>
          <w:rFonts w:ascii="Georgia" w:hAnsi="Georgia"/>
          <w:b/>
          <w:bCs/>
          <w:sz w:val="36"/>
          <w:szCs w:val="36"/>
        </w:rPr>
        <w:br/>
        <w:t>Assumptions</w:t>
      </w:r>
      <w:r w:rsidR="00AD7533">
        <w:rPr>
          <w:rFonts w:ascii="Georgia" w:hAnsi="Georgia"/>
          <w:b/>
          <w:bCs/>
          <w:sz w:val="36"/>
          <w:szCs w:val="36"/>
        </w:rPr>
        <w:t xml:space="preserve"> and Notes</w:t>
      </w:r>
      <w:r>
        <w:rPr>
          <w:rFonts w:ascii="Georgia" w:hAnsi="Georgia"/>
          <w:b/>
          <w:bCs/>
        </w:rPr>
        <w:br/>
      </w:r>
    </w:p>
    <w:p w14:paraId="3B647EF6" w14:textId="501E9044" w:rsidR="006735E9" w:rsidRPr="00F85FE5" w:rsidRDefault="006735E9" w:rsidP="00F85FE5">
      <w:pPr>
        <w:numPr>
          <w:ilvl w:val="0"/>
          <w:numId w:val="1"/>
        </w:numPr>
        <w:rPr>
          <w:rFonts w:ascii="Georgia" w:hAnsi="Georgia"/>
          <w:lang w:val="en-GB"/>
        </w:rPr>
      </w:pPr>
      <w:r w:rsidRPr="006735E9">
        <w:rPr>
          <w:rFonts w:ascii="Georgia" w:hAnsi="Georgia"/>
          <w:lang w:val="en-GB"/>
        </w:rPr>
        <w:t xml:space="preserve">ECLSS must account for </w:t>
      </w:r>
      <w:r w:rsidRPr="006735E9">
        <w:rPr>
          <w:rFonts w:ascii="Georgia" w:hAnsi="Georgia"/>
        </w:rPr>
        <w:t>~</w:t>
      </w:r>
      <w:r w:rsidRPr="006735E9">
        <w:rPr>
          <w:rFonts w:ascii="Georgia" w:hAnsi="Georgia"/>
          <w:lang w:val="en-GB"/>
        </w:rPr>
        <w:t>2</w:t>
      </w:r>
      <w:r w:rsidR="00BD18B9">
        <w:rPr>
          <w:rFonts w:ascii="Georgia" w:hAnsi="Georgia"/>
          <w:lang w:val="en-GB"/>
        </w:rPr>
        <w:t>0</w:t>
      </w:r>
      <w:r w:rsidRPr="006735E9">
        <w:rPr>
          <w:rFonts w:ascii="Georgia" w:hAnsi="Georgia"/>
          <w:lang w:val="en-GB"/>
        </w:rPr>
        <w:t>% of built area.</w:t>
      </w:r>
      <w:r w:rsidR="00F85FE5" w:rsidRPr="00F85FE5">
        <w:rPr>
          <w:rFonts w:ascii="Georgia" w:hAnsi="Georgia"/>
          <w:lang w:val="en-GB"/>
        </w:rPr>
        <w:t xml:space="preserve"> </w:t>
      </w:r>
      <w:r w:rsidR="00F85FE5">
        <w:rPr>
          <w:rFonts w:ascii="Georgia" w:hAnsi="Georgia"/>
          <w:lang w:val="en-GB"/>
        </w:rPr>
        <w:t>ECLSS details are not expected.</w:t>
      </w:r>
    </w:p>
    <w:p w14:paraId="2D3303E9" w14:textId="7732C802" w:rsidR="00E22C86" w:rsidRDefault="00E22C86" w:rsidP="00371CD3">
      <w:pPr>
        <w:numPr>
          <w:ilvl w:val="0"/>
          <w:numId w:val="1"/>
        </w:numPr>
        <w:rPr>
          <w:rFonts w:ascii="Georgia" w:hAnsi="Georgia"/>
          <w:lang w:val="en-GB"/>
        </w:rPr>
      </w:pPr>
      <w:r>
        <w:rPr>
          <w:rFonts w:ascii="Georgia" w:hAnsi="Georgia"/>
          <w:lang w:val="en-GB"/>
        </w:rPr>
        <w:t>Rocket Landing/Launching site must have a clearance of 100m at all sides.</w:t>
      </w:r>
    </w:p>
    <w:p w14:paraId="355E1A00" w14:textId="3B1D03ED" w:rsidR="00E22C86" w:rsidRDefault="00E22C86" w:rsidP="00371CD3">
      <w:pPr>
        <w:numPr>
          <w:ilvl w:val="0"/>
          <w:numId w:val="1"/>
        </w:numPr>
        <w:rPr>
          <w:rFonts w:ascii="Georgia" w:hAnsi="Georgia"/>
          <w:lang w:val="en-GB"/>
        </w:rPr>
      </w:pPr>
      <w:r>
        <w:rPr>
          <w:rFonts w:ascii="Georgia" w:hAnsi="Georgia"/>
          <w:lang w:val="en-GB"/>
        </w:rPr>
        <w:t>Indoor space sizes must take low gravity into consideration.</w:t>
      </w:r>
      <w:r w:rsidR="00371CD3">
        <w:rPr>
          <w:rFonts w:ascii="Georgia" w:hAnsi="Georgia"/>
          <w:lang w:val="en-GB"/>
        </w:rPr>
        <w:t xml:space="preserve"> </w:t>
      </w:r>
    </w:p>
    <w:p w14:paraId="517B5E8D" w14:textId="77777777" w:rsidR="00371CD3" w:rsidRDefault="00371CD3" w:rsidP="00371CD3">
      <w:pPr>
        <w:numPr>
          <w:ilvl w:val="0"/>
          <w:numId w:val="1"/>
        </w:numPr>
        <w:rPr>
          <w:rFonts w:ascii="Georgia" w:hAnsi="Georgia"/>
          <w:lang w:val="en-GB"/>
        </w:rPr>
      </w:pPr>
      <w:r>
        <w:rPr>
          <w:rFonts w:ascii="Georgia" w:hAnsi="Georgia"/>
          <w:lang w:val="en-GB"/>
        </w:rPr>
        <w:t>Indoor air pressure and outdoor space vacuum generates a very strong outward force. Students are expected to design structures to resist this force, without calculating the exact forces.</w:t>
      </w:r>
    </w:p>
    <w:p w14:paraId="735AC425" w14:textId="7A11732C" w:rsidR="00371CD3" w:rsidRDefault="00371CD3" w:rsidP="00371CD3">
      <w:pPr>
        <w:numPr>
          <w:ilvl w:val="0"/>
          <w:numId w:val="1"/>
        </w:numPr>
        <w:rPr>
          <w:rFonts w:ascii="Georgia" w:hAnsi="Georgia"/>
          <w:lang w:val="en-GB"/>
        </w:rPr>
      </w:pPr>
      <w:r>
        <w:rPr>
          <w:rFonts w:ascii="Georgia" w:hAnsi="Georgia"/>
          <w:lang w:val="en-GB"/>
        </w:rPr>
        <w:t>Moon has a strong radiation expose. Guest must stay shielded from radiation at least 12 hours each day. Design suggestions must provide realistic radiation protection.</w:t>
      </w:r>
    </w:p>
    <w:p w14:paraId="1F2C1AEB" w14:textId="7DD091E6" w:rsidR="00371CD3" w:rsidRDefault="00AD7533" w:rsidP="00371CD3">
      <w:pPr>
        <w:numPr>
          <w:ilvl w:val="0"/>
          <w:numId w:val="1"/>
        </w:numPr>
        <w:rPr>
          <w:rFonts w:ascii="Georgia" w:hAnsi="Georgia"/>
          <w:lang w:val="en-GB"/>
        </w:rPr>
      </w:pPr>
      <w:r>
        <w:rPr>
          <w:rFonts w:ascii="Georgia" w:hAnsi="Georgia"/>
          <w:lang w:val="en-GB"/>
        </w:rPr>
        <w:t>Micro-meteorite and sun burst hazards are ignored.</w:t>
      </w:r>
    </w:p>
    <w:p w14:paraId="5B2AB84D" w14:textId="23752AC4" w:rsidR="00371CD3" w:rsidRPr="009357DE" w:rsidRDefault="00AD7533" w:rsidP="009357DE">
      <w:pPr>
        <w:numPr>
          <w:ilvl w:val="0"/>
          <w:numId w:val="1"/>
        </w:numPr>
        <w:rPr>
          <w:rFonts w:ascii="Georgia" w:hAnsi="Georgia"/>
          <w:lang w:val="en-GB"/>
        </w:rPr>
      </w:pPr>
      <w:r w:rsidRPr="009357DE">
        <w:rPr>
          <w:rFonts w:ascii="Georgia" w:hAnsi="Georgia"/>
          <w:lang w:val="en-GB"/>
        </w:rPr>
        <w:t xml:space="preserve">Sun patterns on the moon must be </w:t>
      </w:r>
      <w:proofErr w:type="gramStart"/>
      <w:r w:rsidRPr="009357DE">
        <w:rPr>
          <w:rFonts w:ascii="Georgia" w:hAnsi="Georgia"/>
          <w:lang w:val="en-GB"/>
        </w:rPr>
        <w:t>taken into account</w:t>
      </w:r>
      <w:proofErr w:type="gramEnd"/>
      <w:r w:rsidRPr="009357DE">
        <w:rPr>
          <w:rFonts w:ascii="Georgia" w:hAnsi="Georgia"/>
          <w:lang w:val="en-GB"/>
        </w:rPr>
        <w:t>.</w:t>
      </w:r>
    </w:p>
    <w:sectPr w:rsidR="00371CD3" w:rsidRPr="009357DE" w:rsidSect="003251C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A6909"/>
    <w:multiLevelType w:val="hybridMultilevel"/>
    <w:tmpl w:val="AB0695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07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63"/>
    <w:rsid w:val="00066FE9"/>
    <w:rsid w:val="001259CF"/>
    <w:rsid w:val="00167E2E"/>
    <w:rsid w:val="002074F5"/>
    <w:rsid w:val="002C7F8C"/>
    <w:rsid w:val="00302047"/>
    <w:rsid w:val="003251CB"/>
    <w:rsid w:val="0037087A"/>
    <w:rsid w:val="00371CD3"/>
    <w:rsid w:val="00375561"/>
    <w:rsid w:val="003905D9"/>
    <w:rsid w:val="003B58EB"/>
    <w:rsid w:val="00441E38"/>
    <w:rsid w:val="004E10F6"/>
    <w:rsid w:val="00540494"/>
    <w:rsid w:val="005502B6"/>
    <w:rsid w:val="005838D4"/>
    <w:rsid w:val="005A19C5"/>
    <w:rsid w:val="00603C82"/>
    <w:rsid w:val="00644954"/>
    <w:rsid w:val="00644E98"/>
    <w:rsid w:val="006735E9"/>
    <w:rsid w:val="00715D2A"/>
    <w:rsid w:val="007E6DC6"/>
    <w:rsid w:val="007F0556"/>
    <w:rsid w:val="008274DE"/>
    <w:rsid w:val="0083445C"/>
    <w:rsid w:val="0087390F"/>
    <w:rsid w:val="008F78CC"/>
    <w:rsid w:val="009357DE"/>
    <w:rsid w:val="009620F7"/>
    <w:rsid w:val="00975EA9"/>
    <w:rsid w:val="00A54C1F"/>
    <w:rsid w:val="00AD21D6"/>
    <w:rsid w:val="00AD7533"/>
    <w:rsid w:val="00B135E2"/>
    <w:rsid w:val="00B70AB5"/>
    <w:rsid w:val="00BA61AB"/>
    <w:rsid w:val="00BC5206"/>
    <w:rsid w:val="00BD18B9"/>
    <w:rsid w:val="00BD220B"/>
    <w:rsid w:val="00C35D63"/>
    <w:rsid w:val="00C52603"/>
    <w:rsid w:val="00D61596"/>
    <w:rsid w:val="00E152AB"/>
    <w:rsid w:val="00E22C86"/>
    <w:rsid w:val="00EA1F7B"/>
    <w:rsid w:val="00EA7898"/>
    <w:rsid w:val="00EB608F"/>
    <w:rsid w:val="00F11FDD"/>
    <w:rsid w:val="00F20D87"/>
    <w:rsid w:val="00F8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94DBC"/>
  <w15:chartTrackingRefBased/>
  <w15:docId w15:val="{4431E574-0CC8-4443-B5B0-EF59D207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D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D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D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D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D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D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D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D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D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D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D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5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5D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5D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D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D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D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D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</dc:creator>
  <cp:keywords/>
  <dc:description/>
  <cp:lastModifiedBy>Enes</cp:lastModifiedBy>
  <cp:revision>31</cp:revision>
  <dcterms:created xsi:type="dcterms:W3CDTF">2026-08-05T16:11:00Z</dcterms:created>
  <dcterms:modified xsi:type="dcterms:W3CDTF">2026-08-06T16:56:00Z</dcterms:modified>
</cp:coreProperties>
</file>