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B9460D" w14:paraId="11037259" w14:textId="77777777" w:rsidTr="0095231C">
        <w:trPr>
          <w:trHeight w:val="830"/>
        </w:trPr>
        <w:tc>
          <w:tcPr>
            <w:tcW w:w="10499" w:type="dxa"/>
            <w:gridSpan w:val="6"/>
            <w:vAlign w:val="center"/>
          </w:tcPr>
          <w:p w14:paraId="608E7C78" w14:textId="1648A800" w:rsidR="00630C60" w:rsidRPr="00B9460D" w:rsidRDefault="00871F5E" w:rsidP="00736CCA">
            <w:pPr>
              <w:pStyle w:val="TableParagraph"/>
              <w:spacing w:before="198"/>
              <w:ind w:left="18"/>
              <w:jc w:val="center"/>
              <w:rPr>
                <w:rFonts w:asciiTheme="minorHAnsi" w:hAnsiTheme="minorHAnsi" w:cstheme="minorHAnsi"/>
                <w:b/>
                <w:sz w:val="20"/>
                <w:szCs w:val="20"/>
              </w:rPr>
            </w:pPr>
            <w:r w:rsidRPr="00B9460D">
              <w:rPr>
                <w:rFonts w:asciiTheme="minorHAnsi" w:hAnsiTheme="minorHAnsi" w:cstheme="minorHAnsi"/>
                <w:b/>
                <w:sz w:val="20"/>
                <w:szCs w:val="20"/>
              </w:rPr>
              <w:t>ANKARA YILDIRIM BEYAZIT</w:t>
            </w:r>
            <w:r w:rsidRPr="00B9460D">
              <w:rPr>
                <w:rFonts w:asciiTheme="minorHAnsi" w:hAnsiTheme="minorHAnsi" w:cstheme="minorHAnsi"/>
                <w:b/>
                <w:spacing w:val="-7"/>
                <w:sz w:val="20"/>
                <w:szCs w:val="20"/>
              </w:rPr>
              <w:t xml:space="preserve"> </w:t>
            </w:r>
            <w:r w:rsidRPr="00B9460D">
              <w:rPr>
                <w:rFonts w:asciiTheme="minorHAnsi" w:hAnsiTheme="minorHAnsi" w:cstheme="minorHAnsi"/>
                <w:b/>
                <w:sz w:val="20"/>
                <w:szCs w:val="20"/>
              </w:rPr>
              <w:t>ÜNİVERSİTESİ</w:t>
            </w:r>
            <w:r w:rsidRPr="00B9460D">
              <w:rPr>
                <w:rFonts w:asciiTheme="minorHAnsi" w:hAnsiTheme="minorHAnsi" w:cstheme="minorHAnsi"/>
                <w:b/>
                <w:spacing w:val="-7"/>
                <w:sz w:val="20"/>
                <w:szCs w:val="20"/>
              </w:rPr>
              <w:t xml:space="preserve"> </w:t>
            </w:r>
            <w:r w:rsidRPr="00B9460D">
              <w:rPr>
                <w:rFonts w:asciiTheme="minorHAnsi" w:hAnsiTheme="minorHAnsi" w:cstheme="minorHAnsi"/>
                <w:b/>
                <w:sz w:val="20"/>
                <w:szCs w:val="20"/>
              </w:rPr>
              <w:t>–</w:t>
            </w:r>
            <w:r w:rsidRPr="00B9460D">
              <w:rPr>
                <w:rFonts w:asciiTheme="minorHAnsi" w:hAnsiTheme="minorHAnsi" w:cstheme="minorHAnsi"/>
                <w:b/>
                <w:spacing w:val="-7"/>
                <w:sz w:val="20"/>
                <w:szCs w:val="20"/>
              </w:rPr>
              <w:t xml:space="preserve"> </w:t>
            </w:r>
            <w:r w:rsidR="00515D04" w:rsidRPr="00B9460D">
              <w:rPr>
                <w:rFonts w:asciiTheme="minorHAnsi" w:hAnsiTheme="minorHAnsi" w:cstheme="minorHAnsi"/>
                <w:b/>
                <w:sz w:val="20"/>
                <w:szCs w:val="20"/>
                <w:lang w:val="en-US"/>
              </w:rPr>
              <w:t xml:space="preserve">DİŞÇİLİK HİZMETLERİ </w:t>
            </w:r>
            <w:r w:rsidRPr="00B9460D">
              <w:rPr>
                <w:rFonts w:asciiTheme="minorHAnsi" w:hAnsiTheme="minorHAnsi" w:cstheme="minorHAnsi"/>
                <w:b/>
                <w:spacing w:val="-2"/>
                <w:sz w:val="20"/>
                <w:szCs w:val="20"/>
              </w:rPr>
              <w:t>BÖLÜMÜ</w:t>
            </w:r>
            <w:r w:rsidR="00515D04" w:rsidRPr="00B9460D">
              <w:rPr>
                <w:rFonts w:asciiTheme="minorHAnsi" w:hAnsiTheme="minorHAnsi" w:cstheme="minorHAnsi"/>
                <w:b/>
                <w:spacing w:val="-2"/>
                <w:sz w:val="20"/>
                <w:szCs w:val="20"/>
              </w:rPr>
              <w:t>, AĞIZ VE DİŞ SAĞLIĞI PROGRAMI</w:t>
            </w:r>
          </w:p>
          <w:p w14:paraId="5549F331" w14:textId="77777777" w:rsidR="00630C60" w:rsidRPr="00B9460D" w:rsidRDefault="00EA0355" w:rsidP="00736CCA">
            <w:pPr>
              <w:pStyle w:val="TableParagraph"/>
              <w:spacing w:before="1"/>
              <w:ind w:left="18" w:right="1"/>
              <w:jc w:val="center"/>
              <w:rPr>
                <w:rFonts w:asciiTheme="minorHAnsi" w:hAnsiTheme="minorHAnsi" w:cstheme="minorHAnsi"/>
                <w:b/>
                <w:sz w:val="20"/>
                <w:szCs w:val="20"/>
              </w:rPr>
            </w:pPr>
            <w:r w:rsidRPr="00B9460D">
              <w:rPr>
                <w:rFonts w:asciiTheme="minorHAnsi" w:hAnsiTheme="minorHAnsi" w:cstheme="minorHAnsi"/>
                <w:b/>
                <w:sz w:val="20"/>
                <w:szCs w:val="20"/>
              </w:rPr>
              <w:t>DERS</w:t>
            </w:r>
            <w:r w:rsidRPr="00B9460D">
              <w:rPr>
                <w:rFonts w:asciiTheme="minorHAnsi" w:hAnsiTheme="minorHAnsi" w:cstheme="minorHAnsi"/>
                <w:b/>
                <w:spacing w:val="-4"/>
                <w:sz w:val="20"/>
                <w:szCs w:val="20"/>
              </w:rPr>
              <w:t xml:space="preserve"> </w:t>
            </w:r>
            <w:r w:rsidRPr="00B9460D">
              <w:rPr>
                <w:rFonts w:asciiTheme="minorHAnsi" w:hAnsiTheme="minorHAnsi" w:cstheme="minorHAnsi"/>
                <w:b/>
                <w:spacing w:val="-2"/>
                <w:sz w:val="20"/>
                <w:szCs w:val="20"/>
              </w:rPr>
              <w:t>İZLENCESİ</w:t>
            </w:r>
          </w:p>
        </w:tc>
      </w:tr>
      <w:tr w:rsidR="00867237" w:rsidRPr="00B9460D" w14:paraId="728F7F3E" w14:textId="77777777" w:rsidTr="0095231C">
        <w:trPr>
          <w:trHeight w:val="830"/>
        </w:trPr>
        <w:tc>
          <w:tcPr>
            <w:tcW w:w="1418" w:type="dxa"/>
            <w:vAlign w:val="center"/>
          </w:tcPr>
          <w:p w14:paraId="48E09AD3" w14:textId="77777777" w:rsidR="00867237" w:rsidRPr="00B9460D" w:rsidRDefault="00867237" w:rsidP="00416BD3">
            <w:pPr>
              <w:pStyle w:val="TableParagraph"/>
              <w:ind w:right="48"/>
              <w:jc w:val="center"/>
              <w:rPr>
                <w:rFonts w:asciiTheme="minorHAnsi" w:hAnsiTheme="minorHAnsi" w:cstheme="minorHAnsi"/>
                <w:b/>
                <w:sz w:val="20"/>
                <w:szCs w:val="20"/>
              </w:rPr>
            </w:pPr>
            <w:r w:rsidRPr="00B9460D">
              <w:rPr>
                <w:rFonts w:asciiTheme="minorHAnsi" w:hAnsiTheme="minorHAnsi" w:cstheme="minorHAnsi"/>
                <w:b/>
                <w:sz w:val="20"/>
                <w:szCs w:val="20"/>
              </w:rPr>
              <w:t>Dersin</w:t>
            </w:r>
            <w:r w:rsidRPr="00B9460D">
              <w:rPr>
                <w:rFonts w:asciiTheme="minorHAnsi" w:hAnsiTheme="minorHAnsi" w:cstheme="minorHAnsi"/>
                <w:b/>
                <w:spacing w:val="-7"/>
                <w:sz w:val="20"/>
                <w:szCs w:val="20"/>
              </w:rPr>
              <w:t xml:space="preserve"> </w:t>
            </w:r>
            <w:r w:rsidRPr="00B9460D">
              <w:rPr>
                <w:rFonts w:asciiTheme="minorHAnsi" w:hAnsiTheme="minorHAnsi" w:cstheme="minorHAnsi"/>
                <w:b/>
                <w:spacing w:val="-4"/>
                <w:sz w:val="20"/>
                <w:szCs w:val="20"/>
              </w:rPr>
              <w:t>Kodu</w:t>
            </w:r>
          </w:p>
        </w:tc>
        <w:tc>
          <w:tcPr>
            <w:tcW w:w="2977" w:type="dxa"/>
            <w:vAlign w:val="center"/>
          </w:tcPr>
          <w:p w14:paraId="036D1D99" w14:textId="77777777" w:rsidR="00867237" w:rsidRPr="00B9460D" w:rsidRDefault="00867237" w:rsidP="00416BD3">
            <w:pPr>
              <w:pStyle w:val="TableParagraph"/>
              <w:ind w:right="2"/>
              <w:jc w:val="center"/>
              <w:rPr>
                <w:rFonts w:asciiTheme="minorHAnsi" w:hAnsiTheme="minorHAnsi" w:cstheme="minorHAnsi"/>
                <w:b/>
                <w:sz w:val="20"/>
                <w:szCs w:val="20"/>
              </w:rPr>
            </w:pPr>
            <w:r w:rsidRPr="00B9460D">
              <w:rPr>
                <w:rFonts w:asciiTheme="minorHAnsi" w:hAnsiTheme="minorHAnsi" w:cstheme="minorHAnsi"/>
                <w:b/>
                <w:sz w:val="20"/>
                <w:szCs w:val="20"/>
              </w:rPr>
              <w:t>Dersin</w:t>
            </w:r>
            <w:r w:rsidRPr="00B9460D">
              <w:rPr>
                <w:rFonts w:asciiTheme="minorHAnsi" w:hAnsiTheme="minorHAnsi" w:cstheme="minorHAnsi"/>
                <w:b/>
                <w:spacing w:val="-7"/>
                <w:sz w:val="20"/>
                <w:szCs w:val="20"/>
              </w:rPr>
              <w:t xml:space="preserve"> </w:t>
            </w:r>
            <w:r w:rsidRPr="00B9460D">
              <w:rPr>
                <w:rFonts w:asciiTheme="minorHAnsi" w:hAnsiTheme="minorHAnsi" w:cstheme="minorHAnsi"/>
                <w:b/>
                <w:spacing w:val="-5"/>
                <w:sz w:val="20"/>
                <w:szCs w:val="20"/>
              </w:rPr>
              <w:t>Adı</w:t>
            </w:r>
          </w:p>
        </w:tc>
        <w:tc>
          <w:tcPr>
            <w:tcW w:w="1276" w:type="dxa"/>
            <w:vAlign w:val="center"/>
          </w:tcPr>
          <w:p w14:paraId="2196E329" w14:textId="77777777" w:rsidR="00867237" w:rsidRPr="00B9460D" w:rsidRDefault="00867237" w:rsidP="00416BD3">
            <w:pPr>
              <w:pStyle w:val="TableParagraph"/>
              <w:ind w:right="1"/>
              <w:jc w:val="center"/>
              <w:rPr>
                <w:rFonts w:asciiTheme="minorHAnsi" w:hAnsiTheme="minorHAnsi" w:cstheme="minorHAnsi"/>
                <w:b/>
                <w:sz w:val="20"/>
                <w:szCs w:val="20"/>
              </w:rPr>
            </w:pPr>
            <w:r w:rsidRPr="00B9460D">
              <w:rPr>
                <w:rFonts w:asciiTheme="minorHAnsi" w:hAnsiTheme="minorHAnsi" w:cstheme="minorHAnsi"/>
                <w:b/>
                <w:sz w:val="20"/>
                <w:szCs w:val="20"/>
              </w:rPr>
              <w:t>Dersin</w:t>
            </w:r>
            <w:r w:rsidRPr="00B9460D">
              <w:rPr>
                <w:rFonts w:asciiTheme="minorHAnsi" w:hAnsiTheme="minorHAnsi" w:cstheme="minorHAnsi"/>
                <w:b/>
                <w:spacing w:val="-7"/>
                <w:sz w:val="20"/>
                <w:szCs w:val="20"/>
              </w:rPr>
              <w:t xml:space="preserve"> </w:t>
            </w:r>
            <w:r w:rsidRPr="00B9460D">
              <w:rPr>
                <w:rFonts w:asciiTheme="minorHAnsi" w:hAnsiTheme="minorHAnsi" w:cstheme="minorHAnsi"/>
                <w:b/>
                <w:spacing w:val="-4"/>
                <w:sz w:val="20"/>
                <w:szCs w:val="20"/>
              </w:rPr>
              <w:t>Türü</w:t>
            </w:r>
          </w:p>
        </w:tc>
        <w:tc>
          <w:tcPr>
            <w:tcW w:w="992" w:type="dxa"/>
            <w:vAlign w:val="center"/>
          </w:tcPr>
          <w:p w14:paraId="60D8ECC0" w14:textId="195A5F10" w:rsidR="00867237" w:rsidRPr="00B9460D" w:rsidRDefault="00867237" w:rsidP="00416BD3">
            <w:pPr>
              <w:pStyle w:val="TableParagraph"/>
              <w:spacing w:before="174"/>
              <w:jc w:val="center"/>
              <w:rPr>
                <w:rFonts w:asciiTheme="minorHAnsi" w:hAnsiTheme="minorHAnsi" w:cstheme="minorHAnsi"/>
                <w:b/>
                <w:sz w:val="20"/>
                <w:szCs w:val="20"/>
              </w:rPr>
            </w:pPr>
            <w:r w:rsidRPr="00B9460D">
              <w:rPr>
                <w:rFonts w:asciiTheme="minorHAnsi" w:hAnsiTheme="minorHAnsi" w:cstheme="minorHAnsi"/>
                <w:b/>
                <w:spacing w:val="-4"/>
                <w:sz w:val="20"/>
                <w:szCs w:val="20"/>
              </w:rPr>
              <w:t>AKTS</w:t>
            </w:r>
            <w:r w:rsidRPr="00B9460D">
              <w:rPr>
                <w:rFonts w:asciiTheme="minorHAnsi" w:hAnsiTheme="minorHAnsi" w:cstheme="minorHAnsi"/>
                <w:b/>
                <w:sz w:val="20"/>
                <w:szCs w:val="20"/>
              </w:rPr>
              <w:br/>
            </w:r>
            <w:r w:rsidRPr="00B9460D">
              <w:rPr>
                <w:rFonts w:asciiTheme="minorHAnsi" w:hAnsiTheme="minorHAnsi" w:cstheme="minorHAnsi"/>
                <w:b/>
                <w:spacing w:val="-2"/>
                <w:sz w:val="20"/>
                <w:szCs w:val="20"/>
              </w:rPr>
              <w:t>Kredisi</w:t>
            </w:r>
          </w:p>
        </w:tc>
        <w:tc>
          <w:tcPr>
            <w:tcW w:w="2126" w:type="dxa"/>
            <w:vAlign w:val="center"/>
          </w:tcPr>
          <w:p w14:paraId="7CFF5C2F" w14:textId="3CE7E36D" w:rsidR="00867237" w:rsidRPr="00B9460D" w:rsidRDefault="00867237" w:rsidP="00867237">
            <w:pPr>
              <w:pStyle w:val="TableParagraph"/>
              <w:spacing w:before="174"/>
              <w:ind w:left="168" w:right="146" w:firstLine="165"/>
              <w:jc w:val="center"/>
              <w:rPr>
                <w:rFonts w:asciiTheme="minorHAnsi" w:hAnsiTheme="minorHAnsi" w:cstheme="minorHAnsi"/>
                <w:b/>
                <w:sz w:val="20"/>
                <w:szCs w:val="20"/>
              </w:rPr>
            </w:pPr>
            <w:r w:rsidRPr="00B9460D">
              <w:rPr>
                <w:rFonts w:asciiTheme="minorHAnsi" w:hAnsiTheme="minorHAnsi" w:cstheme="minorHAnsi"/>
                <w:b/>
                <w:sz w:val="20"/>
                <w:szCs w:val="20"/>
              </w:rPr>
              <w:t>Dersin Önkoşul Bilgisi</w:t>
            </w:r>
          </w:p>
        </w:tc>
        <w:tc>
          <w:tcPr>
            <w:tcW w:w="1710" w:type="dxa"/>
            <w:vAlign w:val="center"/>
          </w:tcPr>
          <w:p w14:paraId="3BCE408F" w14:textId="5150EE10" w:rsidR="00867237" w:rsidRPr="00B9460D" w:rsidRDefault="00867237" w:rsidP="008B015F">
            <w:pPr>
              <w:pStyle w:val="TableParagraph"/>
              <w:spacing w:before="49"/>
              <w:ind w:right="271"/>
              <w:jc w:val="center"/>
              <w:rPr>
                <w:rFonts w:asciiTheme="minorHAnsi" w:hAnsiTheme="minorHAnsi" w:cstheme="minorHAnsi"/>
                <w:b/>
                <w:sz w:val="20"/>
                <w:szCs w:val="20"/>
              </w:rPr>
            </w:pPr>
            <w:r w:rsidRPr="00B9460D">
              <w:rPr>
                <w:rFonts w:asciiTheme="minorHAnsi" w:hAnsiTheme="minorHAnsi" w:cstheme="minorHAnsi"/>
                <w:b/>
                <w:spacing w:val="-2"/>
                <w:sz w:val="20"/>
                <w:szCs w:val="20"/>
              </w:rPr>
              <w:t>İzlencenin Hazırlanma Tarihi</w:t>
            </w:r>
          </w:p>
        </w:tc>
      </w:tr>
      <w:tr w:rsidR="00867237" w:rsidRPr="00B9460D" w14:paraId="6D0BBC39" w14:textId="77777777" w:rsidTr="0095231C">
        <w:trPr>
          <w:trHeight w:val="734"/>
        </w:trPr>
        <w:tc>
          <w:tcPr>
            <w:tcW w:w="1418" w:type="dxa"/>
          </w:tcPr>
          <w:p w14:paraId="061170CD" w14:textId="77777777" w:rsidR="00867237" w:rsidRPr="00B9460D" w:rsidRDefault="00867237" w:rsidP="00423F35">
            <w:pPr>
              <w:pStyle w:val="TableParagraph"/>
              <w:spacing w:before="16"/>
              <w:jc w:val="center"/>
              <w:rPr>
                <w:rFonts w:asciiTheme="minorHAnsi" w:hAnsiTheme="minorHAnsi" w:cstheme="minorHAnsi"/>
                <w:sz w:val="20"/>
                <w:szCs w:val="20"/>
              </w:rPr>
            </w:pPr>
          </w:p>
          <w:p w14:paraId="662124F0" w14:textId="3E25C24B" w:rsidR="00867237" w:rsidRPr="00B9460D" w:rsidRDefault="00B847A8" w:rsidP="00423F35">
            <w:pPr>
              <w:pStyle w:val="TableParagraph"/>
              <w:ind w:left="62" w:right="47"/>
              <w:jc w:val="center"/>
              <w:rPr>
                <w:rFonts w:asciiTheme="minorHAnsi" w:hAnsiTheme="minorHAnsi" w:cstheme="minorHAnsi"/>
                <w:sz w:val="20"/>
                <w:szCs w:val="20"/>
              </w:rPr>
            </w:pPr>
            <w:r w:rsidRPr="00B9460D">
              <w:rPr>
                <w:rFonts w:asciiTheme="minorHAnsi" w:hAnsiTheme="minorHAnsi" w:cstheme="minorHAnsi"/>
                <w:sz w:val="20"/>
                <w:szCs w:val="20"/>
              </w:rPr>
              <w:t>ADS223</w:t>
            </w:r>
          </w:p>
        </w:tc>
        <w:tc>
          <w:tcPr>
            <w:tcW w:w="2977" w:type="dxa"/>
          </w:tcPr>
          <w:p w14:paraId="2092FB6F" w14:textId="77777777" w:rsidR="00867237" w:rsidRPr="00B9460D" w:rsidRDefault="00867237" w:rsidP="00423F35">
            <w:pPr>
              <w:pStyle w:val="TableParagraph"/>
              <w:spacing w:before="16"/>
              <w:jc w:val="center"/>
              <w:rPr>
                <w:rFonts w:asciiTheme="minorHAnsi" w:hAnsiTheme="minorHAnsi" w:cstheme="minorHAnsi"/>
                <w:sz w:val="20"/>
                <w:szCs w:val="20"/>
              </w:rPr>
            </w:pPr>
          </w:p>
          <w:p w14:paraId="41C4888C" w14:textId="7783924D" w:rsidR="00867237" w:rsidRPr="00B9460D" w:rsidRDefault="00B847A8" w:rsidP="00423F35">
            <w:pPr>
              <w:pStyle w:val="TableParagraph"/>
              <w:ind w:left="14"/>
              <w:jc w:val="center"/>
              <w:rPr>
                <w:rFonts w:asciiTheme="minorHAnsi" w:hAnsiTheme="minorHAnsi" w:cstheme="minorHAnsi"/>
                <w:sz w:val="20"/>
                <w:szCs w:val="20"/>
              </w:rPr>
            </w:pPr>
            <w:r w:rsidRPr="00B9460D">
              <w:rPr>
                <w:rFonts w:asciiTheme="minorHAnsi" w:hAnsiTheme="minorHAnsi" w:cstheme="minorHAnsi"/>
                <w:sz w:val="20"/>
                <w:szCs w:val="20"/>
              </w:rPr>
              <w:t>KLİNİK UYGULAMALARI 1</w:t>
            </w:r>
          </w:p>
        </w:tc>
        <w:tc>
          <w:tcPr>
            <w:tcW w:w="1276" w:type="dxa"/>
            <w:vAlign w:val="center"/>
          </w:tcPr>
          <w:p w14:paraId="2EDFD95E" w14:textId="16E2B662" w:rsidR="00867237" w:rsidRPr="00B9460D" w:rsidRDefault="00B847A8" w:rsidP="00B847A8">
            <w:pPr>
              <w:pStyle w:val="TableParagraph"/>
              <w:jc w:val="center"/>
              <w:rPr>
                <w:rFonts w:asciiTheme="minorHAnsi" w:hAnsiTheme="minorHAnsi" w:cstheme="minorHAnsi"/>
                <w:spacing w:val="-2"/>
                <w:sz w:val="20"/>
                <w:szCs w:val="20"/>
              </w:rPr>
            </w:pPr>
            <w:r w:rsidRPr="00B9460D">
              <w:rPr>
                <w:rFonts w:asciiTheme="minorHAnsi" w:hAnsiTheme="minorHAnsi" w:cstheme="minorHAnsi"/>
                <w:spacing w:val="-2"/>
                <w:sz w:val="20"/>
                <w:szCs w:val="20"/>
              </w:rPr>
              <w:t>Zorunlu</w:t>
            </w:r>
          </w:p>
        </w:tc>
        <w:tc>
          <w:tcPr>
            <w:tcW w:w="992" w:type="dxa"/>
          </w:tcPr>
          <w:p w14:paraId="5CA2A5BE" w14:textId="127B97B5" w:rsidR="00867237" w:rsidRPr="00B9460D" w:rsidRDefault="00B847A8" w:rsidP="00B847A8">
            <w:pPr>
              <w:pStyle w:val="TableParagraph"/>
              <w:spacing w:before="16"/>
              <w:jc w:val="center"/>
              <w:rPr>
                <w:rFonts w:asciiTheme="minorHAnsi" w:hAnsiTheme="minorHAnsi" w:cstheme="minorHAnsi"/>
                <w:sz w:val="20"/>
                <w:szCs w:val="20"/>
              </w:rPr>
            </w:pPr>
            <w:r w:rsidRPr="00B9460D">
              <w:rPr>
                <w:rFonts w:asciiTheme="minorHAnsi" w:hAnsiTheme="minorHAnsi" w:cstheme="minorHAnsi"/>
                <w:sz w:val="20"/>
                <w:szCs w:val="20"/>
              </w:rPr>
              <w:t>6</w:t>
            </w:r>
          </w:p>
          <w:p w14:paraId="66BD4582" w14:textId="7E3B9DDF" w:rsidR="00867237" w:rsidRPr="00B9460D" w:rsidRDefault="00867237" w:rsidP="00423F35">
            <w:pPr>
              <w:pStyle w:val="TableParagraph"/>
              <w:ind w:left="10"/>
              <w:jc w:val="center"/>
              <w:rPr>
                <w:rFonts w:asciiTheme="minorHAnsi" w:hAnsiTheme="minorHAnsi" w:cstheme="minorHAnsi"/>
                <w:sz w:val="20"/>
                <w:szCs w:val="20"/>
              </w:rPr>
            </w:pPr>
          </w:p>
        </w:tc>
        <w:tc>
          <w:tcPr>
            <w:tcW w:w="2126" w:type="dxa"/>
          </w:tcPr>
          <w:p w14:paraId="0620841E" w14:textId="77777777" w:rsidR="00867237" w:rsidRPr="00B9460D" w:rsidRDefault="00867237" w:rsidP="00423F35">
            <w:pPr>
              <w:pStyle w:val="TableParagraph"/>
              <w:spacing w:before="16"/>
              <w:jc w:val="center"/>
              <w:rPr>
                <w:rFonts w:asciiTheme="minorHAnsi" w:hAnsiTheme="minorHAnsi" w:cstheme="minorHAnsi"/>
                <w:sz w:val="20"/>
                <w:szCs w:val="20"/>
              </w:rPr>
            </w:pPr>
          </w:p>
          <w:p w14:paraId="287917FD" w14:textId="4159DDF7" w:rsidR="00867237" w:rsidRPr="00B9460D" w:rsidRDefault="00515D04" w:rsidP="00515D04">
            <w:pPr>
              <w:pStyle w:val="TableParagraph"/>
              <w:ind w:left="14"/>
              <w:jc w:val="center"/>
              <w:rPr>
                <w:rFonts w:asciiTheme="minorHAnsi" w:hAnsiTheme="minorHAnsi" w:cstheme="minorHAnsi"/>
                <w:sz w:val="20"/>
                <w:szCs w:val="20"/>
              </w:rPr>
            </w:pPr>
            <w:r w:rsidRPr="00B9460D">
              <w:rPr>
                <w:rFonts w:asciiTheme="minorHAnsi" w:hAnsiTheme="minorHAnsi" w:cstheme="minorHAnsi"/>
                <w:sz w:val="20"/>
                <w:szCs w:val="20"/>
              </w:rPr>
              <w:t>-</w:t>
            </w:r>
          </w:p>
        </w:tc>
        <w:tc>
          <w:tcPr>
            <w:tcW w:w="1710" w:type="dxa"/>
            <w:vAlign w:val="center"/>
          </w:tcPr>
          <w:p w14:paraId="6E69D48B" w14:textId="4DA7E0B6" w:rsidR="00867237" w:rsidRPr="00B9460D" w:rsidRDefault="00515D04" w:rsidP="00423F35">
            <w:pPr>
              <w:pStyle w:val="TableParagraph"/>
              <w:jc w:val="center"/>
              <w:rPr>
                <w:rFonts w:asciiTheme="minorHAnsi" w:hAnsiTheme="minorHAnsi" w:cstheme="minorHAnsi"/>
                <w:sz w:val="20"/>
                <w:szCs w:val="20"/>
              </w:rPr>
            </w:pPr>
            <w:r w:rsidRPr="00B9460D">
              <w:rPr>
                <w:rFonts w:asciiTheme="minorHAnsi" w:hAnsiTheme="minorHAnsi" w:cstheme="minorHAnsi"/>
                <w:sz w:val="20"/>
                <w:szCs w:val="20"/>
              </w:rPr>
              <w:t>18.10.2025</w:t>
            </w:r>
          </w:p>
        </w:tc>
      </w:tr>
      <w:tr w:rsidR="000441DB" w:rsidRPr="00B9460D" w14:paraId="54DA54A5" w14:textId="77777777" w:rsidTr="0095231C">
        <w:trPr>
          <w:trHeight w:val="734"/>
        </w:trPr>
        <w:tc>
          <w:tcPr>
            <w:tcW w:w="1418" w:type="dxa"/>
            <w:vAlign w:val="center"/>
          </w:tcPr>
          <w:p w14:paraId="60643D40" w14:textId="2A242067" w:rsidR="000441DB" w:rsidRPr="00B9460D" w:rsidRDefault="00867237" w:rsidP="00867237">
            <w:pPr>
              <w:pStyle w:val="TableParagraph"/>
              <w:spacing w:before="16"/>
              <w:jc w:val="center"/>
              <w:rPr>
                <w:rFonts w:asciiTheme="minorHAnsi" w:hAnsiTheme="minorHAnsi" w:cstheme="minorHAnsi"/>
                <w:sz w:val="20"/>
                <w:szCs w:val="20"/>
              </w:rPr>
            </w:pPr>
            <w:r w:rsidRPr="00B9460D">
              <w:rPr>
                <w:rFonts w:asciiTheme="minorHAnsi" w:hAnsiTheme="minorHAnsi" w:cstheme="minorHAnsi"/>
                <w:b/>
                <w:sz w:val="20"/>
                <w:szCs w:val="20"/>
              </w:rPr>
              <w:t>Dersi Veren Öğretim Üyesi &amp;</w:t>
            </w:r>
            <w:r w:rsidR="002C43F4" w:rsidRPr="00B9460D">
              <w:rPr>
                <w:rFonts w:asciiTheme="minorHAnsi" w:hAnsiTheme="minorHAnsi" w:cstheme="minorHAnsi"/>
                <w:b/>
                <w:sz w:val="20"/>
                <w:szCs w:val="20"/>
              </w:rPr>
              <w:t xml:space="preserve"> </w:t>
            </w:r>
            <w:r w:rsidRPr="00B9460D">
              <w:rPr>
                <w:rFonts w:asciiTheme="minorHAnsi" w:hAnsiTheme="minorHAnsi" w:cstheme="minorHAnsi"/>
                <w:b/>
                <w:sz w:val="20"/>
                <w:szCs w:val="20"/>
              </w:rPr>
              <w:t>E-Posta Adresi</w:t>
            </w:r>
          </w:p>
        </w:tc>
        <w:tc>
          <w:tcPr>
            <w:tcW w:w="9081" w:type="dxa"/>
            <w:gridSpan w:val="5"/>
            <w:vAlign w:val="center"/>
          </w:tcPr>
          <w:p w14:paraId="1ABCB78D" w14:textId="124B4502" w:rsidR="000441DB" w:rsidRPr="00B9460D" w:rsidRDefault="00867237" w:rsidP="009B50FD">
            <w:pPr>
              <w:pStyle w:val="TableParagraph"/>
              <w:jc w:val="both"/>
              <w:rPr>
                <w:rFonts w:asciiTheme="minorHAnsi" w:hAnsiTheme="minorHAnsi" w:cstheme="minorHAnsi"/>
                <w:sz w:val="20"/>
                <w:szCs w:val="20"/>
              </w:rPr>
            </w:pPr>
            <w:r w:rsidRPr="00B9460D">
              <w:rPr>
                <w:rFonts w:asciiTheme="minorHAnsi" w:hAnsiTheme="minorHAnsi" w:cstheme="minorHAnsi"/>
                <w:sz w:val="20"/>
                <w:szCs w:val="20"/>
              </w:rPr>
              <w:t xml:space="preserve"> </w:t>
            </w:r>
            <w:r w:rsidR="00515D04" w:rsidRPr="00B9460D">
              <w:rPr>
                <w:rFonts w:asciiTheme="minorHAnsi" w:hAnsiTheme="minorHAnsi" w:cstheme="minorHAnsi"/>
                <w:sz w:val="20"/>
                <w:szCs w:val="20"/>
              </w:rPr>
              <w:t>ÖĞR. GÖR. DR. MÜNEVVER DOĞAN  /  munevverdogan@aybu.edu.tr</w:t>
            </w:r>
          </w:p>
        </w:tc>
      </w:tr>
      <w:tr w:rsidR="00867237" w:rsidRPr="00B9460D" w14:paraId="644DE186" w14:textId="77777777" w:rsidTr="0095231C">
        <w:trPr>
          <w:trHeight w:val="734"/>
        </w:trPr>
        <w:tc>
          <w:tcPr>
            <w:tcW w:w="1418" w:type="dxa"/>
            <w:vAlign w:val="center"/>
          </w:tcPr>
          <w:p w14:paraId="24CBC522" w14:textId="27CC6FD9" w:rsidR="00867237" w:rsidRPr="00B9460D" w:rsidRDefault="00867237" w:rsidP="00867237">
            <w:pPr>
              <w:pStyle w:val="TableParagraph"/>
              <w:spacing w:before="16"/>
              <w:jc w:val="center"/>
              <w:rPr>
                <w:rFonts w:asciiTheme="minorHAnsi" w:hAnsiTheme="minorHAnsi" w:cstheme="minorHAnsi"/>
                <w:b/>
                <w:sz w:val="20"/>
                <w:szCs w:val="20"/>
              </w:rPr>
            </w:pPr>
            <w:r w:rsidRPr="00B9460D">
              <w:rPr>
                <w:rFonts w:asciiTheme="minorHAnsi" w:hAnsiTheme="minorHAnsi" w:cstheme="minorHAnsi"/>
                <w:b/>
                <w:sz w:val="20"/>
                <w:szCs w:val="20"/>
              </w:rPr>
              <w:t>Öğrenci Görüşme Saatleri &amp; Yeri</w:t>
            </w:r>
          </w:p>
        </w:tc>
        <w:tc>
          <w:tcPr>
            <w:tcW w:w="9081" w:type="dxa"/>
            <w:gridSpan w:val="5"/>
            <w:vAlign w:val="center"/>
          </w:tcPr>
          <w:p w14:paraId="38565D81" w14:textId="12FD0152" w:rsidR="00867237" w:rsidRPr="00B9460D" w:rsidRDefault="00867237" w:rsidP="00515D04">
            <w:pPr>
              <w:pStyle w:val="TableParagraph"/>
              <w:jc w:val="both"/>
              <w:rPr>
                <w:rFonts w:asciiTheme="minorHAnsi" w:hAnsiTheme="minorHAnsi" w:cstheme="minorHAnsi"/>
                <w:b/>
                <w:bCs/>
                <w:sz w:val="20"/>
                <w:szCs w:val="20"/>
              </w:rPr>
            </w:pPr>
            <w:r w:rsidRPr="00B9460D">
              <w:rPr>
                <w:rFonts w:asciiTheme="minorHAnsi" w:hAnsiTheme="minorHAnsi" w:cstheme="minorHAnsi"/>
                <w:b/>
                <w:bCs/>
                <w:sz w:val="20"/>
                <w:szCs w:val="20"/>
              </w:rPr>
              <w:t xml:space="preserve">  </w:t>
            </w:r>
            <w:r w:rsidR="00515D04" w:rsidRPr="00B9460D">
              <w:rPr>
                <w:rFonts w:asciiTheme="minorHAnsi" w:hAnsiTheme="minorHAnsi" w:cstheme="minorHAnsi"/>
                <w:sz w:val="20"/>
                <w:szCs w:val="20"/>
              </w:rPr>
              <w:t>Salı günleri 12:00-13:00 arası, öğretim elemanı odası</w:t>
            </w:r>
          </w:p>
        </w:tc>
      </w:tr>
      <w:tr w:rsidR="00630C60" w:rsidRPr="00B9460D" w14:paraId="3DE62795" w14:textId="77777777" w:rsidTr="0095231C">
        <w:trPr>
          <w:trHeight w:val="1079"/>
        </w:trPr>
        <w:tc>
          <w:tcPr>
            <w:tcW w:w="1418" w:type="dxa"/>
            <w:vAlign w:val="center"/>
          </w:tcPr>
          <w:p w14:paraId="2F2889E9" w14:textId="77777777" w:rsidR="00630C60" w:rsidRPr="00B9460D" w:rsidRDefault="00EA0355" w:rsidP="00736CCA">
            <w:pPr>
              <w:pStyle w:val="TableParagraph"/>
              <w:spacing w:line="235" w:lineRule="auto"/>
              <w:ind w:right="138"/>
              <w:jc w:val="center"/>
              <w:rPr>
                <w:rFonts w:asciiTheme="minorHAnsi" w:hAnsiTheme="minorHAnsi" w:cstheme="minorHAnsi"/>
                <w:b/>
                <w:sz w:val="20"/>
                <w:szCs w:val="20"/>
              </w:rPr>
            </w:pPr>
            <w:r w:rsidRPr="00B9460D">
              <w:rPr>
                <w:rFonts w:asciiTheme="minorHAnsi" w:hAnsiTheme="minorHAnsi" w:cstheme="minorHAnsi"/>
                <w:b/>
                <w:sz w:val="20"/>
                <w:szCs w:val="20"/>
              </w:rPr>
              <w:t>Dersin</w:t>
            </w:r>
            <w:r w:rsidRPr="00B9460D">
              <w:rPr>
                <w:rFonts w:asciiTheme="minorHAnsi" w:hAnsiTheme="minorHAnsi" w:cstheme="minorHAnsi"/>
                <w:b/>
                <w:spacing w:val="-12"/>
                <w:sz w:val="20"/>
                <w:szCs w:val="20"/>
              </w:rPr>
              <w:t xml:space="preserve"> </w:t>
            </w:r>
            <w:r w:rsidRPr="00B9460D">
              <w:rPr>
                <w:rFonts w:asciiTheme="minorHAnsi" w:hAnsiTheme="minorHAnsi" w:cstheme="minorHAnsi"/>
                <w:b/>
                <w:sz w:val="20"/>
                <w:szCs w:val="20"/>
              </w:rPr>
              <w:t>İçeriği ve</w:t>
            </w:r>
            <w:r w:rsidRPr="00B9460D">
              <w:rPr>
                <w:rFonts w:asciiTheme="minorHAnsi" w:hAnsiTheme="minorHAnsi" w:cstheme="minorHAnsi"/>
                <w:b/>
                <w:spacing w:val="-2"/>
                <w:sz w:val="20"/>
                <w:szCs w:val="20"/>
              </w:rPr>
              <w:t xml:space="preserve"> Amaçları</w:t>
            </w:r>
          </w:p>
        </w:tc>
        <w:tc>
          <w:tcPr>
            <w:tcW w:w="9081" w:type="dxa"/>
            <w:gridSpan w:val="5"/>
            <w:vAlign w:val="center"/>
          </w:tcPr>
          <w:p w14:paraId="413F8BE2" w14:textId="5B4437E5" w:rsidR="00630C60" w:rsidRPr="00B9460D" w:rsidRDefault="00B847A8" w:rsidP="00B847A8">
            <w:pPr>
              <w:rPr>
                <w:rFonts w:cstheme="minorHAnsi"/>
                <w:sz w:val="20"/>
                <w:szCs w:val="20"/>
              </w:rPr>
            </w:pPr>
            <w:r w:rsidRPr="00B9460D">
              <w:rPr>
                <w:rFonts w:cstheme="minorHAnsi"/>
                <w:sz w:val="20"/>
                <w:szCs w:val="20"/>
              </w:rPr>
              <w:t>Bu dersin amacı, öğrencilerin diş hekimliği alanının sekiz anabilim dalında uygulamalı eğitim alarak klinik gözlem, uygulama ve hasta bakım süreçlerinde mesleki bilgi ve beceri kazanmalarını sağlamaktır. Öğrenciler, diş hekimliği kliniklerinde görev alarak hasta güvenliği, asepsi-antisepsi, sterilizasyon, malzeme kullanımı ve klinik iletişim konularında deneyim kazanır.</w:t>
            </w:r>
          </w:p>
        </w:tc>
      </w:tr>
      <w:tr w:rsidR="00630C60" w:rsidRPr="00B9460D" w14:paraId="1B3E82E5" w14:textId="77777777" w:rsidTr="0095231C">
        <w:trPr>
          <w:trHeight w:val="1156"/>
        </w:trPr>
        <w:tc>
          <w:tcPr>
            <w:tcW w:w="1418" w:type="dxa"/>
            <w:vAlign w:val="center"/>
          </w:tcPr>
          <w:p w14:paraId="6935A9CE" w14:textId="35A91A68" w:rsidR="00630C60" w:rsidRPr="00B9460D" w:rsidRDefault="00EA0355" w:rsidP="00736CCA">
            <w:pPr>
              <w:pStyle w:val="TableParagraph"/>
              <w:ind w:right="46"/>
              <w:jc w:val="center"/>
              <w:rPr>
                <w:rFonts w:asciiTheme="minorHAnsi" w:hAnsiTheme="minorHAnsi" w:cstheme="minorHAnsi"/>
                <w:b/>
                <w:sz w:val="20"/>
                <w:szCs w:val="20"/>
              </w:rPr>
            </w:pPr>
            <w:r w:rsidRPr="00B9460D">
              <w:rPr>
                <w:rFonts w:asciiTheme="minorHAnsi" w:hAnsiTheme="minorHAnsi" w:cstheme="minorHAnsi"/>
                <w:b/>
                <w:sz w:val="20"/>
                <w:szCs w:val="20"/>
              </w:rPr>
              <w:t>Ders</w:t>
            </w:r>
            <w:r w:rsidRPr="00B9460D">
              <w:rPr>
                <w:rFonts w:asciiTheme="minorHAnsi" w:hAnsiTheme="minorHAnsi" w:cstheme="minorHAnsi"/>
                <w:b/>
                <w:spacing w:val="-12"/>
                <w:sz w:val="20"/>
                <w:szCs w:val="20"/>
              </w:rPr>
              <w:t xml:space="preserve"> </w:t>
            </w:r>
            <w:r w:rsidRPr="00B9460D">
              <w:rPr>
                <w:rFonts w:asciiTheme="minorHAnsi" w:hAnsiTheme="minorHAnsi" w:cstheme="minorHAnsi"/>
                <w:b/>
                <w:sz w:val="20"/>
                <w:szCs w:val="20"/>
              </w:rPr>
              <w:t>Kitabı</w:t>
            </w:r>
            <w:r w:rsidRPr="00B9460D">
              <w:rPr>
                <w:rFonts w:asciiTheme="minorHAnsi" w:hAnsiTheme="minorHAnsi" w:cstheme="minorHAnsi"/>
                <w:b/>
                <w:spacing w:val="-11"/>
                <w:sz w:val="20"/>
                <w:szCs w:val="20"/>
              </w:rPr>
              <w:t xml:space="preserve"> </w:t>
            </w:r>
            <w:r w:rsidRPr="00B9460D">
              <w:rPr>
                <w:rFonts w:asciiTheme="minorHAnsi" w:hAnsiTheme="minorHAnsi" w:cstheme="minorHAnsi"/>
                <w:b/>
                <w:sz w:val="20"/>
                <w:szCs w:val="20"/>
              </w:rPr>
              <w:t xml:space="preserve">/ </w:t>
            </w:r>
            <w:r w:rsidRPr="00B9460D">
              <w:rPr>
                <w:rFonts w:asciiTheme="minorHAnsi" w:hAnsiTheme="minorHAnsi" w:cstheme="minorHAnsi"/>
                <w:b/>
                <w:spacing w:val="-2"/>
                <w:sz w:val="20"/>
                <w:szCs w:val="20"/>
              </w:rPr>
              <w:t>Kitapları</w:t>
            </w:r>
          </w:p>
          <w:p w14:paraId="4AC03A4C" w14:textId="702A55DD" w:rsidR="00630C60" w:rsidRPr="00B9460D" w:rsidRDefault="00630C60" w:rsidP="00736CCA">
            <w:pPr>
              <w:pStyle w:val="TableParagraph"/>
              <w:spacing w:before="1"/>
              <w:ind w:left="63" w:right="46"/>
              <w:jc w:val="center"/>
              <w:rPr>
                <w:rFonts w:asciiTheme="minorHAnsi" w:hAnsiTheme="minorHAnsi" w:cstheme="minorHAnsi"/>
                <w:b/>
                <w:sz w:val="20"/>
                <w:szCs w:val="20"/>
              </w:rPr>
            </w:pPr>
          </w:p>
        </w:tc>
        <w:tc>
          <w:tcPr>
            <w:tcW w:w="9081" w:type="dxa"/>
            <w:gridSpan w:val="5"/>
            <w:vAlign w:val="center"/>
          </w:tcPr>
          <w:p w14:paraId="55400074" w14:textId="77777777" w:rsidR="00B9460D" w:rsidRDefault="00B9460D" w:rsidP="00B9460D">
            <w:pPr>
              <w:spacing w:line="360" w:lineRule="auto"/>
              <w:rPr>
                <w:rFonts w:cstheme="minorHAnsi"/>
                <w:bCs/>
                <w:sz w:val="20"/>
                <w:szCs w:val="20"/>
              </w:rPr>
            </w:pPr>
            <w:r>
              <w:rPr>
                <w:rFonts w:cstheme="minorHAnsi"/>
                <w:bCs/>
                <w:sz w:val="20"/>
                <w:szCs w:val="20"/>
              </w:rPr>
              <w:t>Ağız ve diş sağlığı teknikerleri için dört elli diş hekimliği – Prof. Dr. Gülay Varlı Uzun</w:t>
            </w:r>
          </w:p>
          <w:p w14:paraId="6093A56F" w14:textId="6F2F7635" w:rsidR="00871F5E" w:rsidRPr="00B9460D" w:rsidRDefault="00B9460D" w:rsidP="00B9460D">
            <w:pPr>
              <w:spacing w:line="360" w:lineRule="auto"/>
              <w:rPr>
                <w:rFonts w:cstheme="minorHAnsi"/>
                <w:bCs/>
                <w:sz w:val="20"/>
                <w:szCs w:val="20"/>
              </w:rPr>
            </w:pPr>
            <w:r>
              <w:rPr>
                <w:rFonts w:cstheme="minorHAnsi"/>
                <w:bCs/>
                <w:sz w:val="20"/>
                <w:szCs w:val="20"/>
              </w:rPr>
              <w:t>Dört elli diş hekimliğinde yardımcı personel ve klinik yönetimi- Prof. Dr. Mehmet Ali Kılıçarslan</w:t>
            </w:r>
          </w:p>
        </w:tc>
      </w:tr>
      <w:tr w:rsidR="00630C60" w:rsidRPr="00B9460D" w14:paraId="51BF0839" w14:textId="77777777" w:rsidTr="0095231C">
        <w:trPr>
          <w:trHeight w:val="1050"/>
        </w:trPr>
        <w:tc>
          <w:tcPr>
            <w:tcW w:w="1418" w:type="dxa"/>
            <w:tcBorders>
              <w:top w:val="nil"/>
            </w:tcBorders>
            <w:vAlign w:val="center"/>
          </w:tcPr>
          <w:p w14:paraId="4830506D" w14:textId="232CE4E4" w:rsidR="00630C60" w:rsidRPr="00B9460D" w:rsidRDefault="00A27A75" w:rsidP="00736CCA">
            <w:pPr>
              <w:jc w:val="center"/>
              <w:rPr>
                <w:rFonts w:cstheme="minorHAnsi"/>
                <w:sz w:val="20"/>
                <w:szCs w:val="20"/>
              </w:rPr>
            </w:pPr>
            <w:r w:rsidRPr="00B9460D">
              <w:rPr>
                <w:rFonts w:cstheme="minorHAnsi"/>
                <w:b/>
                <w:spacing w:val="-2"/>
                <w:sz w:val="20"/>
                <w:szCs w:val="20"/>
              </w:rPr>
              <w:t xml:space="preserve">Öğretim </w:t>
            </w:r>
            <w:r w:rsidRPr="00B9460D">
              <w:rPr>
                <w:rFonts w:cstheme="minorHAnsi"/>
                <w:b/>
                <w:sz w:val="20"/>
                <w:szCs w:val="20"/>
              </w:rPr>
              <w:t>Yöntemi</w:t>
            </w:r>
            <w:r w:rsidRPr="00B9460D">
              <w:rPr>
                <w:rFonts w:cstheme="minorHAnsi"/>
                <w:b/>
                <w:spacing w:val="-12"/>
                <w:sz w:val="20"/>
                <w:szCs w:val="20"/>
              </w:rPr>
              <w:t xml:space="preserve"> </w:t>
            </w:r>
            <w:r w:rsidRPr="00B9460D">
              <w:rPr>
                <w:rFonts w:cstheme="minorHAnsi"/>
                <w:b/>
                <w:sz w:val="20"/>
                <w:szCs w:val="20"/>
              </w:rPr>
              <w:t xml:space="preserve">ve </w:t>
            </w:r>
            <w:r w:rsidRPr="00B9460D">
              <w:rPr>
                <w:rFonts w:cstheme="minorHAnsi"/>
                <w:b/>
                <w:spacing w:val="-2"/>
                <w:sz w:val="20"/>
                <w:szCs w:val="20"/>
              </w:rPr>
              <w:t>Teknikleri</w:t>
            </w:r>
          </w:p>
        </w:tc>
        <w:tc>
          <w:tcPr>
            <w:tcW w:w="9081" w:type="dxa"/>
            <w:gridSpan w:val="5"/>
            <w:vAlign w:val="center"/>
          </w:tcPr>
          <w:p w14:paraId="008A3926" w14:textId="782E8909" w:rsidR="00630C60" w:rsidRPr="00B9460D" w:rsidRDefault="004E4DE1" w:rsidP="004E4DE1">
            <w:pPr>
              <w:rPr>
                <w:rFonts w:cstheme="minorHAnsi"/>
                <w:sz w:val="20"/>
                <w:szCs w:val="20"/>
              </w:rPr>
            </w:pPr>
            <w:r w:rsidRPr="00B9460D">
              <w:rPr>
                <w:rFonts w:cstheme="minorHAnsi"/>
                <w:sz w:val="20"/>
                <w:szCs w:val="20"/>
              </w:rPr>
              <w:t>Klinik gözlem, vaka analizi, uygulama, hasta iletişimi, rapor hazırlama, ekip çalışması, geri bildirim.</w:t>
            </w:r>
          </w:p>
        </w:tc>
      </w:tr>
      <w:tr w:rsidR="00630C60" w:rsidRPr="00B9460D" w14:paraId="4F15BF87" w14:textId="77777777" w:rsidTr="0095231C">
        <w:trPr>
          <w:trHeight w:val="1852"/>
        </w:trPr>
        <w:tc>
          <w:tcPr>
            <w:tcW w:w="1418" w:type="dxa"/>
            <w:vAlign w:val="center"/>
          </w:tcPr>
          <w:p w14:paraId="2BA94A5B" w14:textId="33A83DD8" w:rsidR="00630C60" w:rsidRPr="00B9460D" w:rsidRDefault="0003589E" w:rsidP="00736CCA">
            <w:pPr>
              <w:pStyle w:val="TableParagraph"/>
              <w:ind w:right="321"/>
              <w:jc w:val="center"/>
              <w:rPr>
                <w:rFonts w:asciiTheme="minorHAnsi" w:hAnsiTheme="minorHAnsi" w:cstheme="minorHAnsi"/>
                <w:b/>
                <w:sz w:val="20"/>
                <w:szCs w:val="20"/>
              </w:rPr>
            </w:pPr>
            <w:r w:rsidRPr="00B9460D">
              <w:rPr>
                <w:rFonts w:asciiTheme="minorHAnsi" w:hAnsiTheme="minorHAnsi" w:cstheme="minorHAnsi"/>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4E4DE1" w:rsidRPr="00B9460D" w14:paraId="3E709471" w14:textId="77777777" w:rsidTr="00EC1DD9">
              <w:trPr>
                <w:trHeight w:val="279"/>
              </w:trPr>
              <w:tc>
                <w:tcPr>
                  <w:tcW w:w="1052" w:type="dxa"/>
                </w:tcPr>
                <w:p w14:paraId="4A01AC21" w14:textId="77777777" w:rsidR="004E4DE1" w:rsidRPr="00B9460D" w:rsidRDefault="004E4DE1" w:rsidP="004E4DE1">
                  <w:pPr>
                    <w:jc w:val="both"/>
                    <w:rPr>
                      <w:rFonts w:cstheme="minorHAnsi"/>
                      <w:sz w:val="20"/>
                      <w:szCs w:val="20"/>
                    </w:rPr>
                  </w:pPr>
                  <w:r w:rsidRPr="00B9460D">
                    <w:rPr>
                      <w:rFonts w:cstheme="minorHAnsi"/>
                      <w:sz w:val="20"/>
                      <w:szCs w:val="20"/>
                    </w:rPr>
                    <w:t>1</w:t>
                  </w:r>
                </w:p>
              </w:tc>
              <w:tc>
                <w:tcPr>
                  <w:tcW w:w="8015" w:type="dxa"/>
                </w:tcPr>
                <w:p w14:paraId="3D353CF7" w14:textId="46BBC69D" w:rsidR="004E4DE1" w:rsidRPr="00B9460D" w:rsidRDefault="004E4DE1" w:rsidP="004E4DE1">
                  <w:pPr>
                    <w:jc w:val="both"/>
                    <w:rPr>
                      <w:rFonts w:cstheme="minorHAnsi"/>
                      <w:sz w:val="20"/>
                      <w:szCs w:val="20"/>
                    </w:rPr>
                  </w:pPr>
                  <w:r w:rsidRPr="00B9460D">
                    <w:rPr>
                      <w:rFonts w:cstheme="minorHAnsi"/>
                      <w:sz w:val="20"/>
                      <w:szCs w:val="20"/>
                    </w:rPr>
                    <w:t>Diş hekimliğinin sekiz anabilim dalının temel uygulama alanlarını tanımlar.</w:t>
                  </w:r>
                </w:p>
              </w:tc>
            </w:tr>
            <w:tr w:rsidR="004E4DE1" w:rsidRPr="00B9460D" w14:paraId="0C20425A" w14:textId="77777777" w:rsidTr="00EC1DD9">
              <w:trPr>
                <w:trHeight w:val="267"/>
              </w:trPr>
              <w:tc>
                <w:tcPr>
                  <w:tcW w:w="1052" w:type="dxa"/>
                </w:tcPr>
                <w:p w14:paraId="7FFB7C2D" w14:textId="77777777" w:rsidR="004E4DE1" w:rsidRPr="00B9460D" w:rsidRDefault="004E4DE1" w:rsidP="004E4DE1">
                  <w:pPr>
                    <w:jc w:val="both"/>
                    <w:rPr>
                      <w:rFonts w:cstheme="minorHAnsi"/>
                      <w:sz w:val="20"/>
                      <w:szCs w:val="20"/>
                    </w:rPr>
                  </w:pPr>
                  <w:r w:rsidRPr="00B9460D">
                    <w:rPr>
                      <w:rFonts w:cstheme="minorHAnsi"/>
                      <w:sz w:val="20"/>
                      <w:szCs w:val="20"/>
                    </w:rPr>
                    <w:t>2</w:t>
                  </w:r>
                </w:p>
              </w:tc>
              <w:tc>
                <w:tcPr>
                  <w:tcW w:w="8015" w:type="dxa"/>
                </w:tcPr>
                <w:p w14:paraId="6DD7D556" w14:textId="7FA43C09" w:rsidR="004E4DE1" w:rsidRPr="00B9460D" w:rsidRDefault="004E4DE1" w:rsidP="004E4DE1">
                  <w:pPr>
                    <w:jc w:val="both"/>
                    <w:rPr>
                      <w:rFonts w:cstheme="minorHAnsi"/>
                      <w:sz w:val="20"/>
                      <w:szCs w:val="20"/>
                    </w:rPr>
                  </w:pPr>
                  <w:r w:rsidRPr="00B9460D">
                    <w:rPr>
                      <w:rFonts w:cstheme="minorHAnsi"/>
                      <w:sz w:val="20"/>
                      <w:szCs w:val="20"/>
                    </w:rPr>
                    <w:t>Klinik çalışma ortamında asepsi ve antisepsi kurallarını uygular.</w:t>
                  </w:r>
                </w:p>
              </w:tc>
            </w:tr>
            <w:tr w:rsidR="004E4DE1" w:rsidRPr="00B9460D" w14:paraId="1C2B460B" w14:textId="77777777" w:rsidTr="00EC1DD9">
              <w:trPr>
                <w:trHeight w:val="279"/>
              </w:trPr>
              <w:tc>
                <w:tcPr>
                  <w:tcW w:w="1052" w:type="dxa"/>
                </w:tcPr>
                <w:p w14:paraId="4C9E1EC8" w14:textId="7E5E886D" w:rsidR="004E4DE1" w:rsidRPr="00B9460D" w:rsidRDefault="004E4DE1" w:rsidP="004E4DE1">
                  <w:pPr>
                    <w:jc w:val="both"/>
                    <w:rPr>
                      <w:rFonts w:cstheme="minorHAnsi"/>
                      <w:sz w:val="20"/>
                      <w:szCs w:val="20"/>
                    </w:rPr>
                  </w:pPr>
                  <w:r w:rsidRPr="00B9460D">
                    <w:rPr>
                      <w:rFonts w:cstheme="minorHAnsi"/>
                      <w:sz w:val="20"/>
                      <w:szCs w:val="20"/>
                    </w:rPr>
                    <w:t>3</w:t>
                  </w:r>
                </w:p>
              </w:tc>
              <w:tc>
                <w:tcPr>
                  <w:tcW w:w="8015" w:type="dxa"/>
                </w:tcPr>
                <w:p w14:paraId="690FBF50" w14:textId="5723A1D2" w:rsidR="004E4DE1" w:rsidRPr="00B9460D" w:rsidRDefault="004E4DE1" w:rsidP="004E4DE1">
                  <w:pPr>
                    <w:jc w:val="both"/>
                    <w:rPr>
                      <w:rFonts w:cstheme="minorHAnsi"/>
                      <w:sz w:val="20"/>
                      <w:szCs w:val="20"/>
                    </w:rPr>
                  </w:pPr>
                  <w:r w:rsidRPr="00B9460D">
                    <w:rPr>
                      <w:rFonts w:cstheme="minorHAnsi"/>
                      <w:sz w:val="20"/>
                      <w:szCs w:val="20"/>
                    </w:rPr>
                    <w:t>Hasta hazırlığı, tedavi öncesi ve sonrası süreçleri yönetir.</w:t>
                  </w:r>
                </w:p>
              </w:tc>
            </w:tr>
            <w:tr w:rsidR="004E4DE1" w:rsidRPr="00B9460D" w14:paraId="588139CF" w14:textId="77777777" w:rsidTr="00EC1DD9">
              <w:trPr>
                <w:trHeight w:val="279"/>
              </w:trPr>
              <w:tc>
                <w:tcPr>
                  <w:tcW w:w="1052" w:type="dxa"/>
                </w:tcPr>
                <w:p w14:paraId="187999F0" w14:textId="577A76B9" w:rsidR="004E4DE1" w:rsidRPr="00B9460D" w:rsidRDefault="004E4DE1" w:rsidP="004E4DE1">
                  <w:pPr>
                    <w:jc w:val="both"/>
                    <w:rPr>
                      <w:rFonts w:cstheme="minorHAnsi"/>
                      <w:sz w:val="20"/>
                      <w:szCs w:val="20"/>
                    </w:rPr>
                  </w:pPr>
                  <w:r w:rsidRPr="00B9460D">
                    <w:rPr>
                      <w:rFonts w:cstheme="minorHAnsi"/>
                      <w:sz w:val="20"/>
                      <w:szCs w:val="20"/>
                    </w:rPr>
                    <w:t>4</w:t>
                  </w:r>
                </w:p>
              </w:tc>
              <w:tc>
                <w:tcPr>
                  <w:tcW w:w="8015" w:type="dxa"/>
                </w:tcPr>
                <w:p w14:paraId="0C133913" w14:textId="152E49F1" w:rsidR="004E4DE1" w:rsidRPr="00B9460D" w:rsidRDefault="004E4DE1" w:rsidP="004E4DE1">
                  <w:pPr>
                    <w:jc w:val="both"/>
                    <w:rPr>
                      <w:rFonts w:cstheme="minorHAnsi"/>
                      <w:sz w:val="20"/>
                      <w:szCs w:val="20"/>
                    </w:rPr>
                  </w:pPr>
                  <w:r w:rsidRPr="00B9460D">
                    <w:rPr>
                      <w:rFonts w:cstheme="minorHAnsi"/>
                      <w:sz w:val="20"/>
                      <w:szCs w:val="20"/>
                    </w:rPr>
                    <w:t>Klinik araç ve gereçlerin kullanımını ve bakımını gerçekleştirir.</w:t>
                  </w:r>
                </w:p>
              </w:tc>
            </w:tr>
            <w:tr w:rsidR="004E4DE1" w:rsidRPr="00B9460D" w14:paraId="0720D129" w14:textId="77777777" w:rsidTr="00EC1DD9">
              <w:trPr>
                <w:trHeight w:val="279"/>
              </w:trPr>
              <w:tc>
                <w:tcPr>
                  <w:tcW w:w="1052" w:type="dxa"/>
                </w:tcPr>
                <w:p w14:paraId="0A31E838" w14:textId="47BF44D8" w:rsidR="004E4DE1" w:rsidRPr="00B9460D" w:rsidRDefault="004E4DE1" w:rsidP="004E4DE1">
                  <w:pPr>
                    <w:jc w:val="both"/>
                    <w:rPr>
                      <w:rFonts w:cstheme="minorHAnsi"/>
                      <w:sz w:val="20"/>
                      <w:szCs w:val="20"/>
                    </w:rPr>
                  </w:pPr>
                  <w:r w:rsidRPr="00B9460D">
                    <w:rPr>
                      <w:rFonts w:cstheme="minorHAnsi"/>
                      <w:sz w:val="20"/>
                      <w:szCs w:val="20"/>
                    </w:rPr>
                    <w:t>5</w:t>
                  </w:r>
                </w:p>
              </w:tc>
              <w:tc>
                <w:tcPr>
                  <w:tcW w:w="8015" w:type="dxa"/>
                </w:tcPr>
                <w:p w14:paraId="37A66FEE" w14:textId="58BE334C" w:rsidR="004E4DE1" w:rsidRPr="00B9460D" w:rsidRDefault="004E4DE1" w:rsidP="004E4DE1">
                  <w:pPr>
                    <w:jc w:val="both"/>
                    <w:rPr>
                      <w:rFonts w:cstheme="minorHAnsi"/>
                      <w:sz w:val="20"/>
                      <w:szCs w:val="20"/>
                    </w:rPr>
                  </w:pPr>
                  <w:r w:rsidRPr="00B9460D">
                    <w:rPr>
                      <w:rFonts w:cstheme="minorHAnsi"/>
                      <w:sz w:val="20"/>
                      <w:szCs w:val="20"/>
                    </w:rPr>
                    <w:t>Hasta iletişimi ve etik ilkeler doğrultusunda profesyonel davranış sergiler.</w:t>
                  </w:r>
                </w:p>
              </w:tc>
            </w:tr>
            <w:tr w:rsidR="004E4DE1" w:rsidRPr="00B9460D" w14:paraId="477464F6" w14:textId="77777777" w:rsidTr="00EC1DD9">
              <w:trPr>
                <w:trHeight w:val="279"/>
              </w:trPr>
              <w:tc>
                <w:tcPr>
                  <w:tcW w:w="1052" w:type="dxa"/>
                </w:tcPr>
                <w:p w14:paraId="240AE77B" w14:textId="0FC0E4E5" w:rsidR="004E4DE1" w:rsidRPr="00B9460D" w:rsidRDefault="004E4DE1" w:rsidP="004E4DE1">
                  <w:pPr>
                    <w:jc w:val="both"/>
                    <w:rPr>
                      <w:rFonts w:cstheme="minorHAnsi"/>
                      <w:sz w:val="20"/>
                      <w:szCs w:val="20"/>
                    </w:rPr>
                  </w:pPr>
                  <w:r w:rsidRPr="00B9460D">
                    <w:rPr>
                      <w:rFonts w:cstheme="minorHAnsi"/>
                      <w:sz w:val="20"/>
                      <w:szCs w:val="20"/>
                    </w:rPr>
                    <w:t>6</w:t>
                  </w:r>
                </w:p>
              </w:tc>
              <w:tc>
                <w:tcPr>
                  <w:tcW w:w="8015" w:type="dxa"/>
                </w:tcPr>
                <w:p w14:paraId="515F134D" w14:textId="1B119919" w:rsidR="004E4DE1" w:rsidRPr="00B9460D" w:rsidRDefault="004E4DE1" w:rsidP="004E4DE1">
                  <w:pPr>
                    <w:jc w:val="both"/>
                    <w:rPr>
                      <w:rFonts w:cstheme="minorHAnsi"/>
                      <w:sz w:val="20"/>
                      <w:szCs w:val="20"/>
                    </w:rPr>
                  </w:pPr>
                  <w:r w:rsidRPr="00B9460D">
                    <w:rPr>
                      <w:rFonts w:cstheme="minorHAnsi"/>
                      <w:sz w:val="20"/>
                      <w:szCs w:val="20"/>
                    </w:rPr>
                    <w:t>Klinik gözlem ve vaka analizleri ile problem çözme becerisi geliştirir.</w:t>
                  </w:r>
                </w:p>
              </w:tc>
            </w:tr>
            <w:tr w:rsidR="004E4DE1" w:rsidRPr="00B9460D" w14:paraId="39A13220" w14:textId="77777777" w:rsidTr="00EC1DD9">
              <w:trPr>
                <w:trHeight w:val="279"/>
              </w:trPr>
              <w:tc>
                <w:tcPr>
                  <w:tcW w:w="1052" w:type="dxa"/>
                </w:tcPr>
                <w:p w14:paraId="2D9EA604" w14:textId="7619D12C" w:rsidR="004E4DE1" w:rsidRPr="00B9460D" w:rsidRDefault="004E4DE1" w:rsidP="004E4DE1">
                  <w:pPr>
                    <w:jc w:val="both"/>
                    <w:rPr>
                      <w:rFonts w:cstheme="minorHAnsi"/>
                      <w:sz w:val="20"/>
                      <w:szCs w:val="20"/>
                    </w:rPr>
                  </w:pPr>
                  <w:r w:rsidRPr="00B9460D">
                    <w:rPr>
                      <w:rFonts w:cstheme="minorHAnsi"/>
                      <w:sz w:val="20"/>
                      <w:szCs w:val="20"/>
                    </w:rPr>
                    <w:t>7</w:t>
                  </w:r>
                </w:p>
              </w:tc>
              <w:tc>
                <w:tcPr>
                  <w:tcW w:w="8015" w:type="dxa"/>
                </w:tcPr>
                <w:p w14:paraId="3A53BDB2" w14:textId="6F394CC4" w:rsidR="004E4DE1" w:rsidRPr="00B9460D" w:rsidRDefault="004E4DE1" w:rsidP="004E4DE1">
                  <w:pPr>
                    <w:jc w:val="both"/>
                    <w:rPr>
                      <w:rFonts w:cstheme="minorHAnsi"/>
                      <w:sz w:val="20"/>
                      <w:szCs w:val="20"/>
                    </w:rPr>
                  </w:pPr>
                  <w:r w:rsidRPr="00B9460D">
                    <w:rPr>
                      <w:rFonts w:cstheme="minorHAnsi"/>
                      <w:sz w:val="20"/>
                      <w:szCs w:val="20"/>
                    </w:rPr>
                    <w:t xml:space="preserve">Farklı diş hekimliği disiplinlerinde </w:t>
                  </w:r>
                  <w:proofErr w:type="spellStart"/>
                  <w:r w:rsidRPr="00B9460D">
                    <w:rPr>
                      <w:rFonts w:cstheme="minorHAnsi"/>
                      <w:sz w:val="20"/>
                      <w:szCs w:val="20"/>
                    </w:rPr>
                    <w:t>multidisipliner</w:t>
                  </w:r>
                  <w:proofErr w:type="spellEnd"/>
                  <w:r w:rsidRPr="00B9460D">
                    <w:rPr>
                      <w:rFonts w:cstheme="minorHAnsi"/>
                      <w:sz w:val="20"/>
                      <w:szCs w:val="20"/>
                    </w:rPr>
                    <w:t xml:space="preserve"> bakış açısı kazanır.</w:t>
                  </w:r>
                </w:p>
              </w:tc>
            </w:tr>
            <w:tr w:rsidR="004E4DE1" w:rsidRPr="00B9460D" w14:paraId="764249E5" w14:textId="77777777" w:rsidTr="00EC1DD9">
              <w:trPr>
                <w:trHeight w:val="279"/>
              </w:trPr>
              <w:tc>
                <w:tcPr>
                  <w:tcW w:w="1052" w:type="dxa"/>
                </w:tcPr>
                <w:p w14:paraId="76F5D402" w14:textId="6819D485" w:rsidR="004E4DE1" w:rsidRPr="00B9460D" w:rsidRDefault="004E4DE1" w:rsidP="004E4DE1">
                  <w:pPr>
                    <w:jc w:val="both"/>
                    <w:rPr>
                      <w:rFonts w:cstheme="minorHAnsi"/>
                      <w:sz w:val="20"/>
                      <w:szCs w:val="20"/>
                    </w:rPr>
                  </w:pPr>
                  <w:r w:rsidRPr="00B9460D">
                    <w:rPr>
                      <w:rFonts w:cstheme="minorHAnsi"/>
                      <w:sz w:val="20"/>
                      <w:szCs w:val="20"/>
                    </w:rPr>
                    <w:t>8</w:t>
                  </w:r>
                </w:p>
              </w:tc>
              <w:tc>
                <w:tcPr>
                  <w:tcW w:w="8015" w:type="dxa"/>
                </w:tcPr>
                <w:p w14:paraId="4FD33FC5" w14:textId="2B082066" w:rsidR="004E4DE1" w:rsidRPr="00B9460D" w:rsidRDefault="004E4DE1" w:rsidP="004E4DE1">
                  <w:pPr>
                    <w:jc w:val="both"/>
                    <w:rPr>
                      <w:rFonts w:cstheme="minorHAnsi"/>
                      <w:sz w:val="20"/>
                      <w:szCs w:val="20"/>
                    </w:rPr>
                  </w:pPr>
                  <w:r w:rsidRPr="00B9460D">
                    <w:rPr>
                      <w:rFonts w:cstheme="minorHAnsi"/>
                      <w:sz w:val="20"/>
                      <w:szCs w:val="20"/>
                    </w:rPr>
                    <w:t>Klinik rapor ve kayıtları uygun biçimde tutar.</w:t>
                  </w:r>
                </w:p>
              </w:tc>
            </w:tr>
            <w:tr w:rsidR="004E4DE1" w:rsidRPr="00B9460D" w14:paraId="681110E5" w14:textId="77777777" w:rsidTr="00EC1DD9">
              <w:trPr>
                <w:trHeight w:val="279"/>
              </w:trPr>
              <w:tc>
                <w:tcPr>
                  <w:tcW w:w="1052" w:type="dxa"/>
                </w:tcPr>
                <w:p w14:paraId="4AF9D968" w14:textId="41FAD5BF" w:rsidR="004E4DE1" w:rsidRPr="00B9460D" w:rsidRDefault="004E4DE1" w:rsidP="004E4DE1">
                  <w:pPr>
                    <w:jc w:val="both"/>
                    <w:rPr>
                      <w:rFonts w:cstheme="minorHAnsi"/>
                      <w:sz w:val="20"/>
                      <w:szCs w:val="20"/>
                    </w:rPr>
                  </w:pPr>
                  <w:r w:rsidRPr="00B9460D">
                    <w:rPr>
                      <w:rFonts w:cstheme="minorHAnsi"/>
                      <w:sz w:val="20"/>
                      <w:szCs w:val="20"/>
                    </w:rPr>
                    <w:t>9</w:t>
                  </w:r>
                </w:p>
              </w:tc>
              <w:tc>
                <w:tcPr>
                  <w:tcW w:w="8015" w:type="dxa"/>
                </w:tcPr>
                <w:p w14:paraId="6E164990" w14:textId="35BF31A5" w:rsidR="004E4DE1" w:rsidRPr="00B9460D" w:rsidRDefault="004E4DE1" w:rsidP="004E4DE1">
                  <w:pPr>
                    <w:jc w:val="both"/>
                    <w:rPr>
                      <w:rFonts w:cstheme="minorHAnsi"/>
                      <w:sz w:val="20"/>
                      <w:szCs w:val="20"/>
                    </w:rPr>
                  </w:pPr>
                  <w:r w:rsidRPr="00B9460D">
                    <w:rPr>
                      <w:rFonts w:cstheme="minorHAnsi"/>
                      <w:sz w:val="20"/>
                      <w:szCs w:val="20"/>
                    </w:rPr>
                    <w:t>Klinik süreçlerde ekip çalışmasına etkin katılım sağlar.</w:t>
                  </w:r>
                </w:p>
              </w:tc>
            </w:tr>
            <w:tr w:rsidR="004E4DE1" w:rsidRPr="00B9460D" w14:paraId="75EAD4B9" w14:textId="77777777" w:rsidTr="00EC1DD9">
              <w:trPr>
                <w:trHeight w:val="279"/>
              </w:trPr>
              <w:tc>
                <w:tcPr>
                  <w:tcW w:w="1052" w:type="dxa"/>
                </w:tcPr>
                <w:p w14:paraId="7F238673" w14:textId="0985524A" w:rsidR="004E4DE1" w:rsidRPr="00B9460D" w:rsidRDefault="004E4DE1" w:rsidP="004E4DE1">
                  <w:pPr>
                    <w:jc w:val="both"/>
                    <w:rPr>
                      <w:rFonts w:cstheme="minorHAnsi"/>
                      <w:sz w:val="20"/>
                      <w:szCs w:val="20"/>
                    </w:rPr>
                  </w:pPr>
                  <w:r w:rsidRPr="00B9460D">
                    <w:rPr>
                      <w:rFonts w:cstheme="minorHAnsi"/>
                      <w:sz w:val="20"/>
                      <w:szCs w:val="20"/>
                    </w:rPr>
                    <w:t>10</w:t>
                  </w:r>
                </w:p>
              </w:tc>
              <w:tc>
                <w:tcPr>
                  <w:tcW w:w="8015" w:type="dxa"/>
                </w:tcPr>
                <w:p w14:paraId="10E9D707" w14:textId="2CFAB4E8" w:rsidR="004E4DE1" w:rsidRPr="00B9460D" w:rsidRDefault="004E4DE1" w:rsidP="004E4DE1">
                  <w:pPr>
                    <w:jc w:val="both"/>
                    <w:rPr>
                      <w:rFonts w:cstheme="minorHAnsi"/>
                      <w:sz w:val="20"/>
                      <w:szCs w:val="20"/>
                    </w:rPr>
                  </w:pPr>
                  <w:r w:rsidRPr="00B9460D">
                    <w:rPr>
                      <w:rFonts w:cstheme="minorHAnsi"/>
                      <w:sz w:val="20"/>
                      <w:szCs w:val="20"/>
                    </w:rPr>
                    <w:t xml:space="preserve">Hasta güvenliği ve </w:t>
                  </w:r>
                  <w:proofErr w:type="gramStart"/>
                  <w:r w:rsidRPr="00B9460D">
                    <w:rPr>
                      <w:rFonts w:cstheme="minorHAnsi"/>
                      <w:sz w:val="20"/>
                      <w:szCs w:val="20"/>
                    </w:rPr>
                    <w:t>enfeksiyon</w:t>
                  </w:r>
                  <w:proofErr w:type="gramEnd"/>
                  <w:r w:rsidRPr="00B9460D">
                    <w:rPr>
                      <w:rFonts w:cstheme="minorHAnsi"/>
                      <w:sz w:val="20"/>
                      <w:szCs w:val="20"/>
                    </w:rPr>
                    <w:t xml:space="preserve"> kontrolünü öncelikli tutar</w:t>
                  </w:r>
                </w:p>
              </w:tc>
            </w:tr>
          </w:tbl>
          <w:p w14:paraId="0BD6EB83" w14:textId="28FB4137" w:rsidR="00630C60" w:rsidRPr="00B9460D" w:rsidRDefault="00630C60" w:rsidP="003D5B92">
            <w:pPr>
              <w:pStyle w:val="TableParagraph"/>
              <w:spacing w:before="91" w:line="240" w:lineRule="atLeast"/>
              <w:ind w:right="176"/>
              <w:jc w:val="both"/>
              <w:rPr>
                <w:rFonts w:asciiTheme="minorHAnsi" w:hAnsiTheme="minorHAnsi" w:cstheme="minorHAnsi"/>
                <w:sz w:val="20"/>
                <w:szCs w:val="20"/>
              </w:rPr>
            </w:pPr>
          </w:p>
        </w:tc>
      </w:tr>
      <w:tr w:rsidR="00630C60" w:rsidRPr="00B9460D" w14:paraId="053FDF09" w14:textId="77777777" w:rsidTr="00EC1DD9">
        <w:trPr>
          <w:trHeight w:val="3050"/>
        </w:trPr>
        <w:tc>
          <w:tcPr>
            <w:tcW w:w="1418" w:type="dxa"/>
            <w:vAlign w:val="center"/>
          </w:tcPr>
          <w:p w14:paraId="10618E10" w14:textId="77777777" w:rsidR="00630C60" w:rsidRPr="00B9460D" w:rsidRDefault="00EA0355" w:rsidP="00736CCA">
            <w:pPr>
              <w:pStyle w:val="TableParagraph"/>
              <w:spacing w:before="30"/>
              <w:ind w:right="46"/>
              <w:jc w:val="center"/>
              <w:rPr>
                <w:rFonts w:asciiTheme="minorHAnsi" w:hAnsiTheme="minorHAnsi" w:cstheme="minorHAnsi"/>
                <w:b/>
                <w:sz w:val="20"/>
                <w:szCs w:val="20"/>
              </w:rPr>
            </w:pPr>
            <w:r w:rsidRPr="00B9460D">
              <w:rPr>
                <w:rFonts w:asciiTheme="minorHAnsi" w:hAnsiTheme="minorHAnsi" w:cstheme="minorHAnsi"/>
                <w:b/>
                <w:sz w:val="20"/>
                <w:szCs w:val="20"/>
              </w:rPr>
              <w:t>Dersin</w:t>
            </w:r>
            <w:r w:rsidRPr="00B9460D">
              <w:rPr>
                <w:rFonts w:asciiTheme="minorHAnsi" w:hAnsiTheme="minorHAnsi" w:cstheme="minorHAnsi"/>
                <w:b/>
                <w:spacing w:val="-12"/>
                <w:sz w:val="20"/>
                <w:szCs w:val="20"/>
              </w:rPr>
              <w:t xml:space="preserve"> </w:t>
            </w:r>
            <w:r w:rsidRPr="00B9460D">
              <w:rPr>
                <w:rFonts w:asciiTheme="minorHAnsi" w:hAnsiTheme="minorHAnsi" w:cstheme="minorHAnsi"/>
                <w:b/>
                <w:sz w:val="20"/>
                <w:szCs w:val="20"/>
              </w:rPr>
              <w:t xml:space="preserve">Katkı </w:t>
            </w:r>
            <w:r w:rsidRPr="00B9460D">
              <w:rPr>
                <w:rFonts w:asciiTheme="minorHAnsi" w:hAnsiTheme="minorHAnsi" w:cstheme="minorHAnsi"/>
                <w:b/>
                <w:spacing w:val="-2"/>
                <w:sz w:val="20"/>
                <w:szCs w:val="20"/>
              </w:rPr>
              <w:t>Sağladığı Program Çıktıları</w:t>
            </w:r>
          </w:p>
        </w:tc>
        <w:tc>
          <w:tcPr>
            <w:tcW w:w="9081" w:type="dxa"/>
            <w:gridSpan w:val="5"/>
            <w:vAlign w:val="center"/>
          </w:tcPr>
          <w:p w14:paraId="14222E66" w14:textId="43B49ADA" w:rsidR="006F7080" w:rsidRPr="00B9460D" w:rsidRDefault="006F7080" w:rsidP="006F7080">
            <w:pPr>
              <w:pStyle w:val="TableParagraph"/>
              <w:jc w:val="both"/>
              <w:rPr>
                <w:rFonts w:asciiTheme="minorHAnsi" w:hAnsiTheme="minorHAnsi" w:cstheme="minorHAnsi"/>
                <w:b/>
                <w:bCs/>
                <w:sz w:val="20"/>
                <w:szCs w:val="20"/>
              </w:rPr>
            </w:pPr>
            <w:r w:rsidRPr="00B9460D">
              <w:rPr>
                <w:rFonts w:asciiTheme="minorHAnsi" w:hAnsiTheme="minorHAnsi" w:cstheme="minorHAnsi"/>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4E4DE1" w:rsidRPr="00B9460D" w14:paraId="3A073A0B" w14:textId="77777777" w:rsidTr="00EC1DD9">
              <w:trPr>
                <w:trHeight w:val="288"/>
              </w:trPr>
              <w:tc>
                <w:tcPr>
                  <w:tcW w:w="1054" w:type="dxa"/>
                </w:tcPr>
                <w:p w14:paraId="55034C85" w14:textId="28FB04BF" w:rsidR="004E4DE1" w:rsidRPr="00B9460D" w:rsidRDefault="004E4DE1" w:rsidP="004E4DE1">
                  <w:pPr>
                    <w:jc w:val="both"/>
                    <w:rPr>
                      <w:rFonts w:cstheme="minorHAnsi"/>
                      <w:sz w:val="20"/>
                      <w:szCs w:val="20"/>
                    </w:rPr>
                  </w:pPr>
                  <w:r w:rsidRPr="00B9460D">
                    <w:rPr>
                      <w:rFonts w:cstheme="minorHAnsi"/>
                      <w:sz w:val="20"/>
                      <w:szCs w:val="20"/>
                    </w:rPr>
                    <w:t>1</w:t>
                  </w:r>
                </w:p>
              </w:tc>
              <w:tc>
                <w:tcPr>
                  <w:tcW w:w="8023" w:type="dxa"/>
                </w:tcPr>
                <w:p w14:paraId="7A9B7C94" w14:textId="50835634" w:rsidR="004E4DE1" w:rsidRPr="00B9460D" w:rsidRDefault="004E4DE1" w:rsidP="004E4DE1">
                  <w:pPr>
                    <w:jc w:val="both"/>
                    <w:rPr>
                      <w:rFonts w:cstheme="minorHAnsi"/>
                      <w:sz w:val="20"/>
                      <w:szCs w:val="20"/>
                    </w:rPr>
                  </w:pPr>
                  <w:r w:rsidRPr="00B9460D">
                    <w:rPr>
                      <w:rFonts w:cstheme="minorHAnsi"/>
                      <w:sz w:val="20"/>
                      <w:szCs w:val="20"/>
                    </w:rPr>
                    <w:t>Diş hekimliği alanının sekiz anabilim dalında yürütülen klinik uygulamaları tanır.</w:t>
                  </w:r>
                </w:p>
              </w:tc>
            </w:tr>
            <w:tr w:rsidR="004E4DE1" w:rsidRPr="00B9460D" w14:paraId="084F6DA6" w14:textId="77777777" w:rsidTr="00EC1DD9">
              <w:trPr>
                <w:trHeight w:val="276"/>
              </w:trPr>
              <w:tc>
                <w:tcPr>
                  <w:tcW w:w="1054" w:type="dxa"/>
                </w:tcPr>
                <w:p w14:paraId="424A90A3" w14:textId="40F1CC68" w:rsidR="004E4DE1" w:rsidRPr="00B9460D" w:rsidRDefault="004E4DE1" w:rsidP="004E4DE1">
                  <w:pPr>
                    <w:jc w:val="both"/>
                    <w:rPr>
                      <w:rFonts w:cstheme="minorHAnsi"/>
                      <w:sz w:val="20"/>
                      <w:szCs w:val="20"/>
                    </w:rPr>
                  </w:pPr>
                  <w:r w:rsidRPr="00B9460D">
                    <w:rPr>
                      <w:rFonts w:cstheme="minorHAnsi"/>
                      <w:sz w:val="20"/>
                      <w:szCs w:val="20"/>
                    </w:rPr>
                    <w:t>2</w:t>
                  </w:r>
                </w:p>
              </w:tc>
              <w:tc>
                <w:tcPr>
                  <w:tcW w:w="8023" w:type="dxa"/>
                </w:tcPr>
                <w:p w14:paraId="419B927C" w14:textId="3715D8B7" w:rsidR="004E4DE1" w:rsidRPr="00B9460D" w:rsidRDefault="004E4DE1" w:rsidP="004E4DE1">
                  <w:pPr>
                    <w:jc w:val="both"/>
                    <w:rPr>
                      <w:rFonts w:cstheme="minorHAnsi"/>
                      <w:sz w:val="20"/>
                      <w:szCs w:val="20"/>
                    </w:rPr>
                  </w:pPr>
                  <w:r w:rsidRPr="00B9460D">
                    <w:rPr>
                      <w:rFonts w:cstheme="minorHAnsi"/>
                      <w:sz w:val="20"/>
                      <w:szCs w:val="20"/>
                    </w:rPr>
                    <w:t xml:space="preserve">Klinik ortamda asepsi, antisepsi, sterilizasyon ve </w:t>
                  </w:r>
                  <w:proofErr w:type="gramStart"/>
                  <w:r w:rsidRPr="00B9460D">
                    <w:rPr>
                      <w:rFonts w:cstheme="minorHAnsi"/>
                      <w:sz w:val="20"/>
                      <w:szCs w:val="20"/>
                    </w:rPr>
                    <w:t>enfeksiyon</w:t>
                  </w:r>
                  <w:proofErr w:type="gramEnd"/>
                  <w:r w:rsidRPr="00B9460D">
                    <w:rPr>
                      <w:rFonts w:cstheme="minorHAnsi"/>
                      <w:sz w:val="20"/>
                      <w:szCs w:val="20"/>
                    </w:rPr>
                    <w:t xml:space="preserve"> kontrolü ilkelerini uygular.</w:t>
                  </w:r>
                </w:p>
              </w:tc>
            </w:tr>
            <w:tr w:rsidR="004E4DE1" w:rsidRPr="00B9460D" w14:paraId="6E8DF19E" w14:textId="77777777" w:rsidTr="00EC1DD9">
              <w:trPr>
                <w:trHeight w:val="288"/>
              </w:trPr>
              <w:tc>
                <w:tcPr>
                  <w:tcW w:w="1054" w:type="dxa"/>
                </w:tcPr>
                <w:p w14:paraId="6A2E4189" w14:textId="173B9464" w:rsidR="004E4DE1" w:rsidRPr="00B9460D" w:rsidRDefault="004E4DE1" w:rsidP="004E4DE1">
                  <w:pPr>
                    <w:jc w:val="both"/>
                    <w:rPr>
                      <w:rFonts w:cstheme="minorHAnsi"/>
                      <w:sz w:val="20"/>
                      <w:szCs w:val="20"/>
                    </w:rPr>
                  </w:pPr>
                  <w:r w:rsidRPr="00B9460D">
                    <w:rPr>
                      <w:rFonts w:cstheme="minorHAnsi"/>
                      <w:sz w:val="20"/>
                      <w:szCs w:val="20"/>
                    </w:rPr>
                    <w:t>3</w:t>
                  </w:r>
                </w:p>
              </w:tc>
              <w:tc>
                <w:tcPr>
                  <w:tcW w:w="8023" w:type="dxa"/>
                </w:tcPr>
                <w:p w14:paraId="0B950282" w14:textId="4F69D46F" w:rsidR="004E4DE1" w:rsidRPr="00B9460D" w:rsidRDefault="004E4DE1" w:rsidP="004E4DE1">
                  <w:pPr>
                    <w:jc w:val="both"/>
                    <w:rPr>
                      <w:rFonts w:cstheme="minorHAnsi"/>
                      <w:sz w:val="20"/>
                      <w:szCs w:val="20"/>
                    </w:rPr>
                  </w:pPr>
                  <w:r w:rsidRPr="00B9460D">
                    <w:rPr>
                      <w:rFonts w:cstheme="minorHAnsi"/>
                      <w:sz w:val="20"/>
                      <w:szCs w:val="20"/>
                    </w:rPr>
                    <w:t>Hasta hazırlığı, kayıt, tedavi öncesi ve sonrası süreçleri doğru biçimde yönetir.</w:t>
                  </w:r>
                </w:p>
              </w:tc>
            </w:tr>
            <w:tr w:rsidR="004E4DE1" w:rsidRPr="00B9460D" w14:paraId="21978F1E" w14:textId="77777777" w:rsidTr="00EC1DD9">
              <w:trPr>
                <w:trHeight w:val="276"/>
              </w:trPr>
              <w:tc>
                <w:tcPr>
                  <w:tcW w:w="1054" w:type="dxa"/>
                </w:tcPr>
                <w:p w14:paraId="567B23AC" w14:textId="63B8754D" w:rsidR="004E4DE1" w:rsidRPr="00B9460D" w:rsidRDefault="004E4DE1" w:rsidP="004E4DE1">
                  <w:pPr>
                    <w:jc w:val="both"/>
                    <w:rPr>
                      <w:rFonts w:cstheme="minorHAnsi"/>
                      <w:sz w:val="20"/>
                      <w:szCs w:val="20"/>
                    </w:rPr>
                  </w:pPr>
                  <w:r w:rsidRPr="00B9460D">
                    <w:rPr>
                      <w:rFonts w:cstheme="minorHAnsi"/>
                      <w:sz w:val="20"/>
                      <w:szCs w:val="20"/>
                    </w:rPr>
                    <w:t>4</w:t>
                  </w:r>
                </w:p>
              </w:tc>
              <w:tc>
                <w:tcPr>
                  <w:tcW w:w="8023" w:type="dxa"/>
                </w:tcPr>
                <w:p w14:paraId="4D145F44" w14:textId="053E60A6" w:rsidR="004E4DE1" w:rsidRPr="00B9460D" w:rsidRDefault="004E4DE1" w:rsidP="004E4DE1">
                  <w:pPr>
                    <w:jc w:val="both"/>
                    <w:rPr>
                      <w:rFonts w:cstheme="minorHAnsi"/>
                      <w:sz w:val="20"/>
                      <w:szCs w:val="20"/>
                    </w:rPr>
                  </w:pPr>
                  <w:r w:rsidRPr="00B9460D">
                    <w:rPr>
                      <w:rFonts w:cstheme="minorHAnsi"/>
                      <w:sz w:val="20"/>
                      <w:szCs w:val="20"/>
                    </w:rPr>
                    <w:t>Klinik araç, gereç ve malzemeleri güvenli ve uygun biçimde kullanır.</w:t>
                  </w:r>
                </w:p>
              </w:tc>
            </w:tr>
            <w:tr w:rsidR="004E4DE1" w:rsidRPr="00B9460D" w14:paraId="578B2B92" w14:textId="77777777" w:rsidTr="00EC1DD9">
              <w:trPr>
                <w:trHeight w:val="288"/>
              </w:trPr>
              <w:tc>
                <w:tcPr>
                  <w:tcW w:w="1054" w:type="dxa"/>
                </w:tcPr>
                <w:p w14:paraId="4E5A3C74" w14:textId="3678F4EC" w:rsidR="004E4DE1" w:rsidRPr="00B9460D" w:rsidRDefault="004E4DE1" w:rsidP="004E4DE1">
                  <w:pPr>
                    <w:jc w:val="both"/>
                    <w:rPr>
                      <w:rFonts w:cstheme="minorHAnsi"/>
                      <w:sz w:val="20"/>
                      <w:szCs w:val="20"/>
                    </w:rPr>
                  </w:pPr>
                  <w:r w:rsidRPr="00B9460D">
                    <w:rPr>
                      <w:rFonts w:cstheme="minorHAnsi"/>
                      <w:sz w:val="20"/>
                      <w:szCs w:val="20"/>
                    </w:rPr>
                    <w:t>5</w:t>
                  </w:r>
                </w:p>
              </w:tc>
              <w:tc>
                <w:tcPr>
                  <w:tcW w:w="8023" w:type="dxa"/>
                </w:tcPr>
                <w:p w14:paraId="76CDFDB6" w14:textId="2151A9F2" w:rsidR="004E4DE1" w:rsidRPr="00B9460D" w:rsidRDefault="004E4DE1" w:rsidP="004E4DE1">
                  <w:pPr>
                    <w:jc w:val="both"/>
                    <w:rPr>
                      <w:rFonts w:cstheme="minorHAnsi"/>
                      <w:sz w:val="20"/>
                      <w:szCs w:val="20"/>
                    </w:rPr>
                  </w:pPr>
                  <w:r w:rsidRPr="00B9460D">
                    <w:rPr>
                      <w:rFonts w:cstheme="minorHAnsi"/>
                      <w:sz w:val="20"/>
                      <w:szCs w:val="20"/>
                    </w:rPr>
                    <w:t>Hasta iletişimi ve etik davranış ilkelerine uygun biçimde çalışır.</w:t>
                  </w:r>
                </w:p>
              </w:tc>
            </w:tr>
            <w:tr w:rsidR="004E4DE1" w:rsidRPr="00B9460D" w14:paraId="1FC64131" w14:textId="77777777" w:rsidTr="00EC1DD9">
              <w:trPr>
                <w:trHeight w:val="288"/>
              </w:trPr>
              <w:tc>
                <w:tcPr>
                  <w:tcW w:w="1054" w:type="dxa"/>
                </w:tcPr>
                <w:p w14:paraId="0425991D" w14:textId="5958D56E" w:rsidR="004E4DE1" w:rsidRPr="00B9460D" w:rsidRDefault="004E4DE1" w:rsidP="004E4DE1">
                  <w:pPr>
                    <w:jc w:val="both"/>
                    <w:rPr>
                      <w:rFonts w:cstheme="minorHAnsi"/>
                      <w:sz w:val="20"/>
                      <w:szCs w:val="20"/>
                    </w:rPr>
                  </w:pPr>
                  <w:r w:rsidRPr="00B9460D">
                    <w:rPr>
                      <w:rFonts w:cstheme="minorHAnsi"/>
                      <w:sz w:val="20"/>
                      <w:szCs w:val="20"/>
                    </w:rPr>
                    <w:t>6</w:t>
                  </w:r>
                </w:p>
              </w:tc>
              <w:tc>
                <w:tcPr>
                  <w:tcW w:w="8023" w:type="dxa"/>
                </w:tcPr>
                <w:p w14:paraId="316F8ECE" w14:textId="4C67C87B" w:rsidR="004E4DE1" w:rsidRPr="00B9460D" w:rsidRDefault="004E4DE1" w:rsidP="004E4DE1">
                  <w:pPr>
                    <w:jc w:val="both"/>
                    <w:rPr>
                      <w:rFonts w:cstheme="minorHAnsi"/>
                      <w:sz w:val="20"/>
                      <w:szCs w:val="20"/>
                    </w:rPr>
                  </w:pPr>
                  <w:r w:rsidRPr="00B9460D">
                    <w:rPr>
                      <w:rFonts w:cstheme="minorHAnsi"/>
                      <w:sz w:val="20"/>
                      <w:szCs w:val="20"/>
                    </w:rPr>
                    <w:t>Klinik gözlem ve vaka incelemeleriyle problem çözme becerisi geliştirir.</w:t>
                  </w:r>
                </w:p>
              </w:tc>
            </w:tr>
            <w:tr w:rsidR="004E4DE1" w:rsidRPr="00B9460D" w14:paraId="7348118E" w14:textId="77777777" w:rsidTr="00EC1DD9">
              <w:trPr>
                <w:trHeight w:val="288"/>
              </w:trPr>
              <w:tc>
                <w:tcPr>
                  <w:tcW w:w="1054" w:type="dxa"/>
                </w:tcPr>
                <w:p w14:paraId="67F7A39D" w14:textId="4000B2AE" w:rsidR="004E4DE1" w:rsidRPr="00B9460D" w:rsidRDefault="004E4DE1" w:rsidP="004E4DE1">
                  <w:pPr>
                    <w:jc w:val="both"/>
                    <w:rPr>
                      <w:rFonts w:cstheme="minorHAnsi"/>
                      <w:sz w:val="20"/>
                      <w:szCs w:val="20"/>
                    </w:rPr>
                  </w:pPr>
                  <w:r w:rsidRPr="00B9460D">
                    <w:rPr>
                      <w:rFonts w:cstheme="minorHAnsi"/>
                      <w:sz w:val="20"/>
                      <w:szCs w:val="20"/>
                    </w:rPr>
                    <w:t>7</w:t>
                  </w:r>
                </w:p>
              </w:tc>
              <w:tc>
                <w:tcPr>
                  <w:tcW w:w="8023" w:type="dxa"/>
                </w:tcPr>
                <w:p w14:paraId="224CB1A7" w14:textId="1CA15085" w:rsidR="004E4DE1" w:rsidRPr="00B9460D" w:rsidRDefault="004E4DE1" w:rsidP="004E4DE1">
                  <w:pPr>
                    <w:jc w:val="both"/>
                    <w:rPr>
                      <w:rFonts w:cstheme="minorHAnsi"/>
                      <w:sz w:val="20"/>
                      <w:szCs w:val="20"/>
                    </w:rPr>
                  </w:pPr>
                  <w:r w:rsidRPr="00B9460D">
                    <w:rPr>
                      <w:rFonts w:cstheme="minorHAnsi"/>
                      <w:sz w:val="20"/>
                      <w:szCs w:val="20"/>
                    </w:rPr>
                    <w:t xml:space="preserve">Ekip çalışması ve </w:t>
                  </w:r>
                  <w:proofErr w:type="spellStart"/>
                  <w:r w:rsidRPr="00B9460D">
                    <w:rPr>
                      <w:rFonts w:cstheme="minorHAnsi"/>
                      <w:sz w:val="20"/>
                      <w:szCs w:val="20"/>
                    </w:rPr>
                    <w:t>multidisipliner</w:t>
                  </w:r>
                  <w:proofErr w:type="spellEnd"/>
                  <w:r w:rsidRPr="00B9460D">
                    <w:rPr>
                      <w:rFonts w:cstheme="minorHAnsi"/>
                      <w:sz w:val="20"/>
                      <w:szCs w:val="20"/>
                    </w:rPr>
                    <w:t xml:space="preserve"> yaklaşımlar içerisinde aktif rol alır.</w:t>
                  </w:r>
                </w:p>
              </w:tc>
            </w:tr>
            <w:tr w:rsidR="004E4DE1" w:rsidRPr="00B9460D" w14:paraId="6868CC01" w14:textId="77777777" w:rsidTr="00EC1DD9">
              <w:trPr>
                <w:trHeight w:val="288"/>
              </w:trPr>
              <w:tc>
                <w:tcPr>
                  <w:tcW w:w="1054" w:type="dxa"/>
                </w:tcPr>
                <w:p w14:paraId="0572887C" w14:textId="75D38F41" w:rsidR="004E4DE1" w:rsidRPr="00B9460D" w:rsidRDefault="004E4DE1" w:rsidP="004E4DE1">
                  <w:pPr>
                    <w:jc w:val="both"/>
                    <w:rPr>
                      <w:rFonts w:cstheme="minorHAnsi"/>
                      <w:sz w:val="20"/>
                      <w:szCs w:val="20"/>
                    </w:rPr>
                  </w:pPr>
                  <w:r w:rsidRPr="00B9460D">
                    <w:rPr>
                      <w:rFonts w:cstheme="minorHAnsi"/>
                      <w:sz w:val="20"/>
                      <w:szCs w:val="20"/>
                    </w:rPr>
                    <w:t>8</w:t>
                  </w:r>
                </w:p>
              </w:tc>
              <w:tc>
                <w:tcPr>
                  <w:tcW w:w="8023" w:type="dxa"/>
                </w:tcPr>
                <w:p w14:paraId="15EAB685" w14:textId="46ED457D" w:rsidR="004E4DE1" w:rsidRPr="00B9460D" w:rsidRDefault="004E4DE1" w:rsidP="004E4DE1">
                  <w:pPr>
                    <w:jc w:val="both"/>
                    <w:rPr>
                      <w:rFonts w:cstheme="minorHAnsi"/>
                      <w:sz w:val="20"/>
                      <w:szCs w:val="20"/>
                    </w:rPr>
                  </w:pPr>
                  <w:r w:rsidRPr="00B9460D">
                    <w:rPr>
                      <w:rFonts w:cstheme="minorHAnsi"/>
                      <w:sz w:val="20"/>
                      <w:szCs w:val="20"/>
                    </w:rPr>
                    <w:t xml:space="preserve">Hasta güvenliği ve klinik </w:t>
                  </w:r>
                  <w:proofErr w:type="gramStart"/>
                  <w:r w:rsidRPr="00B9460D">
                    <w:rPr>
                      <w:rFonts w:cstheme="minorHAnsi"/>
                      <w:sz w:val="20"/>
                      <w:szCs w:val="20"/>
                    </w:rPr>
                    <w:t>hijyen</w:t>
                  </w:r>
                  <w:proofErr w:type="gramEnd"/>
                  <w:r w:rsidRPr="00B9460D">
                    <w:rPr>
                      <w:rFonts w:cstheme="minorHAnsi"/>
                      <w:sz w:val="20"/>
                      <w:szCs w:val="20"/>
                    </w:rPr>
                    <w:t xml:space="preserve"> standartlarını öncelikli olarak uygular.</w:t>
                  </w:r>
                </w:p>
              </w:tc>
            </w:tr>
            <w:tr w:rsidR="004E4DE1" w:rsidRPr="00B9460D" w14:paraId="0F426276" w14:textId="77777777" w:rsidTr="00EC1DD9">
              <w:trPr>
                <w:trHeight w:val="288"/>
              </w:trPr>
              <w:tc>
                <w:tcPr>
                  <w:tcW w:w="1054" w:type="dxa"/>
                </w:tcPr>
                <w:p w14:paraId="461BB361" w14:textId="502BACD8" w:rsidR="004E4DE1" w:rsidRPr="00B9460D" w:rsidRDefault="004E4DE1" w:rsidP="004E4DE1">
                  <w:pPr>
                    <w:jc w:val="both"/>
                    <w:rPr>
                      <w:rFonts w:cstheme="minorHAnsi"/>
                      <w:sz w:val="20"/>
                      <w:szCs w:val="20"/>
                    </w:rPr>
                  </w:pPr>
                  <w:r w:rsidRPr="00B9460D">
                    <w:rPr>
                      <w:rFonts w:cstheme="minorHAnsi"/>
                      <w:sz w:val="20"/>
                      <w:szCs w:val="20"/>
                    </w:rPr>
                    <w:t>9</w:t>
                  </w:r>
                </w:p>
              </w:tc>
              <w:tc>
                <w:tcPr>
                  <w:tcW w:w="8023" w:type="dxa"/>
                </w:tcPr>
                <w:p w14:paraId="2FBD6116" w14:textId="15EB4D0A" w:rsidR="004E4DE1" w:rsidRPr="00B9460D" w:rsidRDefault="004E4DE1" w:rsidP="004E4DE1">
                  <w:pPr>
                    <w:jc w:val="both"/>
                    <w:rPr>
                      <w:rFonts w:cstheme="minorHAnsi"/>
                      <w:sz w:val="20"/>
                      <w:szCs w:val="20"/>
                    </w:rPr>
                  </w:pPr>
                  <w:r w:rsidRPr="00B9460D">
                    <w:rPr>
                      <w:rFonts w:cstheme="minorHAnsi"/>
                      <w:sz w:val="20"/>
                      <w:szCs w:val="20"/>
                    </w:rPr>
                    <w:t>Klinik süreçlerde mesleki sorumluluk ve profesyonellik bilincine sahip olur.</w:t>
                  </w:r>
                </w:p>
              </w:tc>
            </w:tr>
            <w:tr w:rsidR="004E4DE1" w:rsidRPr="00B9460D" w14:paraId="17E5CDDA" w14:textId="77777777" w:rsidTr="00EC1DD9">
              <w:trPr>
                <w:trHeight w:val="288"/>
              </w:trPr>
              <w:tc>
                <w:tcPr>
                  <w:tcW w:w="1054" w:type="dxa"/>
                </w:tcPr>
                <w:p w14:paraId="60C100BF" w14:textId="360D8182" w:rsidR="004E4DE1" w:rsidRPr="00B9460D" w:rsidRDefault="004E4DE1" w:rsidP="004E4DE1">
                  <w:pPr>
                    <w:jc w:val="both"/>
                    <w:rPr>
                      <w:rFonts w:cstheme="minorHAnsi"/>
                      <w:sz w:val="20"/>
                      <w:szCs w:val="20"/>
                    </w:rPr>
                  </w:pPr>
                  <w:r w:rsidRPr="00B9460D">
                    <w:rPr>
                      <w:rFonts w:cstheme="minorHAnsi"/>
                      <w:sz w:val="20"/>
                      <w:szCs w:val="20"/>
                    </w:rPr>
                    <w:t>10</w:t>
                  </w:r>
                </w:p>
              </w:tc>
              <w:tc>
                <w:tcPr>
                  <w:tcW w:w="8023" w:type="dxa"/>
                </w:tcPr>
                <w:p w14:paraId="6746883F" w14:textId="1CFE1FB5" w:rsidR="004E4DE1" w:rsidRPr="00B9460D" w:rsidRDefault="004E4DE1" w:rsidP="004E4DE1">
                  <w:pPr>
                    <w:jc w:val="both"/>
                    <w:rPr>
                      <w:rFonts w:cstheme="minorHAnsi"/>
                      <w:sz w:val="20"/>
                      <w:szCs w:val="20"/>
                    </w:rPr>
                  </w:pPr>
                  <w:r w:rsidRPr="00B9460D">
                    <w:rPr>
                      <w:rFonts w:cstheme="minorHAnsi"/>
                      <w:sz w:val="20"/>
                      <w:szCs w:val="20"/>
                    </w:rPr>
                    <w:t>Klinik rapor ve vaka sunumlarını bilimsel ilkelere uygun biçimde hazırlar.</w:t>
                  </w:r>
                </w:p>
              </w:tc>
            </w:tr>
          </w:tbl>
          <w:p w14:paraId="04E5F6F6" w14:textId="25BF1690" w:rsidR="00732FAF" w:rsidRPr="00B9460D" w:rsidRDefault="00732FAF" w:rsidP="009B50FD">
            <w:pPr>
              <w:pStyle w:val="TableParagraph"/>
              <w:jc w:val="both"/>
              <w:rPr>
                <w:rFonts w:asciiTheme="minorHAnsi" w:hAnsiTheme="minorHAnsi" w:cstheme="minorHAnsi"/>
                <w:b/>
                <w:bCs/>
                <w:sz w:val="20"/>
                <w:szCs w:val="20"/>
              </w:rPr>
            </w:pPr>
          </w:p>
        </w:tc>
      </w:tr>
      <w:tr w:rsidR="00630C60" w:rsidRPr="00B9460D" w14:paraId="330DB22F" w14:textId="77777777" w:rsidTr="0095231C">
        <w:trPr>
          <w:trHeight w:val="1190"/>
        </w:trPr>
        <w:tc>
          <w:tcPr>
            <w:tcW w:w="1418" w:type="dxa"/>
            <w:vAlign w:val="center"/>
          </w:tcPr>
          <w:p w14:paraId="7E5C216D" w14:textId="77777777" w:rsidR="00630C60" w:rsidRPr="00B9460D" w:rsidRDefault="00EA0355" w:rsidP="00736CCA">
            <w:pPr>
              <w:pStyle w:val="TableParagraph"/>
              <w:spacing w:before="227"/>
              <w:ind w:right="46"/>
              <w:jc w:val="center"/>
              <w:rPr>
                <w:rFonts w:asciiTheme="minorHAnsi" w:hAnsiTheme="minorHAnsi" w:cstheme="minorHAnsi"/>
                <w:b/>
                <w:sz w:val="20"/>
                <w:szCs w:val="20"/>
              </w:rPr>
            </w:pPr>
            <w:r w:rsidRPr="00B9460D">
              <w:rPr>
                <w:rFonts w:asciiTheme="minorHAnsi" w:hAnsiTheme="minorHAnsi" w:cstheme="minorHAnsi"/>
                <w:b/>
                <w:sz w:val="20"/>
                <w:szCs w:val="20"/>
              </w:rPr>
              <w:t>Dersin</w:t>
            </w:r>
            <w:r w:rsidRPr="00B9460D">
              <w:rPr>
                <w:rFonts w:asciiTheme="minorHAnsi" w:hAnsiTheme="minorHAnsi" w:cstheme="minorHAnsi"/>
                <w:b/>
                <w:spacing w:val="-12"/>
                <w:sz w:val="20"/>
                <w:szCs w:val="20"/>
              </w:rPr>
              <w:t xml:space="preserve"> </w:t>
            </w:r>
            <w:r w:rsidRPr="00B9460D">
              <w:rPr>
                <w:rFonts w:asciiTheme="minorHAnsi" w:hAnsiTheme="minorHAnsi" w:cstheme="minorHAnsi"/>
                <w:b/>
                <w:sz w:val="20"/>
                <w:szCs w:val="20"/>
              </w:rPr>
              <w:t xml:space="preserve">Alan </w:t>
            </w:r>
            <w:r w:rsidRPr="00B9460D">
              <w:rPr>
                <w:rFonts w:asciiTheme="minorHAnsi" w:hAnsiTheme="minorHAnsi" w:cstheme="minorHAnsi"/>
                <w:b/>
                <w:spacing w:val="-2"/>
                <w:sz w:val="20"/>
                <w:szCs w:val="20"/>
              </w:rPr>
              <w:t>Öğretimine Katkısı</w:t>
            </w:r>
          </w:p>
        </w:tc>
        <w:tc>
          <w:tcPr>
            <w:tcW w:w="9081" w:type="dxa"/>
            <w:gridSpan w:val="5"/>
            <w:vAlign w:val="center"/>
          </w:tcPr>
          <w:p w14:paraId="27278B09" w14:textId="30E2FE16" w:rsidR="00630C60" w:rsidRPr="00B9460D" w:rsidRDefault="004E4DE1" w:rsidP="004E4DE1">
            <w:pPr>
              <w:pStyle w:val="TableParagraph"/>
              <w:rPr>
                <w:rFonts w:asciiTheme="minorHAnsi" w:hAnsiTheme="minorHAnsi" w:cstheme="minorHAnsi"/>
                <w:sz w:val="20"/>
                <w:szCs w:val="20"/>
              </w:rPr>
            </w:pPr>
            <w:r w:rsidRPr="00B9460D">
              <w:rPr>
                <w:rFonts w:asciiTheme="minorHAnsi" w:hAnsiTheme="minorHAnsi" w:cstheme="minorHAnsi"/>
                <w:sz w:val="20"/>
                <w:szCs w:val="20"/>
              </w:rPr>
              <w:t xml:space="preserve">Bu ders, ağız ve diş sağlığı öğrencilerinin teorik bilgilerini klinik ortamda uygulama becerisine dönüştürmelerini sağlar. Öğrenciler, diş hekimliği alanının sekiz anabilim dalında yürütülen uygulamalara katılarak </w:t>
            </w:r>
            <w:r w:rsidRPr="00B9460D">
              <w:rPr>
                <w:rStyle w:val="Gl"/>
                <w:rFonts w:asciiTheme="minorHAnsi" w:hAnsiTheme="minorHAnsi" w:cstheme="minorHAnsi"/>
                <w:b w:val="0"/>
                <w:sz w:val="20"/>
                <w:szCs w:val="20"/>
              </w:rPr>
              <w:t>hasta güvenliği, asepsi-antisepsi, sterilizasyon, klinik iletişim, etik davranış ve ekip çalışması</w:t>
            </w:r>
            <w:r w:rsidRPr="00B9460D">
              <w:rPr>
                <w:rFonts w:asciiTheme="minorHAnsi" w:hAnsiTheme="minorHAnsi" w:cstheme="minorHAnsi"/>
                <w:sz w:val="20"/>
                <w:szCs w:val="20"/>
              </w:rPr>
              <w:t xml:space="preserve"> konularında deneyim kazanırlar.</w:t>
            </w:r>
            <w:r w:rsidRPr="00B9460D">
              <w:rPr>
                <w:rFonts w:asciiTheme="minorHAnsi" w:hAnsiTheme="minorHAnsi" w:cstheme="minorHAnsi"/>
                <w:sz w:val="20"/>
                <w:szCs w:val="20"/>
              </w:rPr>
              <w:br/>
              <w:t xml:space="preserve">Bu sayede öğrenciler, mesleki uygulamalarda </w:t>
            </w:r>
            <w:r w:rsidRPr="00B9460D">
              <w:rPr>
                <w:rStyle w:val="Gl"/>
                <w:rFonts w:asciiTheme="minorHAnsi" w:hAnsiTheme="minorHAnsi" w:cstheme="minorHAnsi"/>
                <w:b w:val="0"/>
                <w:sz w:val="20"/>
                <w:szCs w:val="20"/>
              </w:rPr>
              <w:t>klinik yeterlilik, profesyonel sorumluluk,</w:t>
            </w:r>
            <w:r w:rsidRPr="00B9460D">
              <w:rPr>
                <w:rStyle w:val="Gl"/>
                <w:rFonts w:asciiTheme="minorHAnsi" w:hAnsiTheme="minorHAnsi" w:cstheme="minorHAnsi"/>
                <w:sz w:val="20"/>
                <w:szCs w:val="20"/>
              </w:rPr>
              <w:t xml:space="preserve"> problem </w:t>
            </w:r>
            <w:r w:rsidRPr="00B9460D">
              <w:rPr>
                <w:rStyle w:val="Gl"/>
                <w:rFonts w:asciiTheme="minorHAnsi" w:hAnsiTheme="minorHAnsi" w:cstheme="minorHAnsi"/>
                <w:b w:val="0"/>
                <w:sz w:val="20"/>
                <w:szCs w:val="20"/>
              </w:rPr>
              <w:t xml:space="preserve">çözme ve </w:t>
            </w:r>
            <w:proofErr w:type="spellStart"/>
            <w:r w:rsidRPr="00B9460D">
              <w:rPr>
                <w:rStyle w:val="Gl"/>
                <w:rFonts w:asciiTheme="minorHAnsi" w:hAnsiTheme="minorHAnsi" w:cstheme="minorHAnsi"/>
                <w:b w:val="0"/>
                <w:sz w:val="20"/>
                <w:szCs w:val="20"/>
              </w:rPr>
              <w:t>multidisipliner</w:t>
            </w:r>
            <w:proofErr w:type="spellEnd"/>
            <w:r w:rsidRPr="00B9460D">
              <w:rPr>
                <w:rStyle w:val="Gl"/>
                <w:rFonts w:asciiTheme="minorHAnsi" w:hAnsiTheme="minorHAnsi" w:cstheme="minorHAnsi"/>
                <w:b w:val="0"/>
                <w:sz w:val="20"/>
                <w:szCs w:val="20"/>
              </w:rPr>
              <w:t xml:space="preserve"> yaklaşım</w:t>
            </w:r>
            <w:r w:rsidRPr="00B9460D">
              <w:rPr>
                <w:rFonts w:asciiTheme="minorHAnsi" w:hAnsiTheme="minorHAnsi" w:cstheme="minorHAnsi"/>
                <w:sz w:val="20"/>
                <w:szCs w:val="20"/>
              </w:rPr>
              <w:t xml:space="preserve"> becerilerini geliştirir; diş hekimliği hizmetlerinin etkin ve güvenli yürütülmesine katkı sağlarlar.</w:t>
            </w:r>
          </w:p>
        </w:tc>
      </w:tr>
      <w:tr w:rsidR="00FE2A29" w:rsidRPr="00B9460D" w14:paraId="599EB8D2" w14:textId="77777777" w:rsidTr="0095231C">
        <w:trPr>
          <w:trHeight w:val="2567"/>
        </w:trPr>
        <w:tc>
          <w:tcPr>
            <w:tcW w:w="1418" w:type="dxa"/>
            <w:vAlign w:val="center"/>
          </w:tcPr>
          <w:p w14:paraId="494CD2ED" w14:textId="77777777" w:rsidR="00FE2A29" w:rsidRPr="00B9460D" w:rsidRDefault="00FE2A29" w:rsidP="00FE2A29">
            <w:pPr>
              <w:pStyle w:val="TableParagraph"/>
              <w:ind w:right="359"/>
              <w:jc w:val="center"/>
              <w:rPr>
                <w:rFonts w:asciiTheme="minorHAnsi" w:hAnsiTheme="minorHAnsi" w:cstheme="minorHAnsi"/>
                <w:b/>
                <w:sz w:val="20"/>
                <w:szCs w:val="20"/>
              </w:rPr>
            </w:pPr>
            <w:r w:rsidRPr="00B9460D">
              <w:rPr>
                <w:rFonts w:asciiTheme="minorHAnsi" w:hAnsiTheme="minorHAnsi" w:cstheme="minorHAnsi"/>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B847A8" w:rsidRPr="00B9460D" w14:paraId="5531A340" w14:textId="77777777" w:rsidTr="0043309A">
              <w:trPr>
                <w:trHeight w:val="280"/>
              </w:trPr>
              <w:tc>
                <w:tcPr>
                  <w:tcW w:w="1054" w:type="dxa"/>
                </w:tcPr>
                <w:p w14:paraId="2A178DC2" w14:textId="04BE70F1" w:rsidR="00B847A8" w:rsidRPr="00B9460D" w:rsidRDefault="00B847A8" w:rsidP="00B847A8">
                  <w:pPr>
                    <w:jc w:val="both"/>
                    <w:rPr>
                      <w:rFonts w:cstheme="minorHAnsi"/>
                      <w:sz w:val="20"/>
                      <w:szCs w:val="20"/>
                    </w:rPr>
                  </w:pPr>
                  <w:r w:rsidRPr="00B9460D">
                    <w:rPr>
                      <w:rFonts w:cstheme="minorHAnsi"/>
                      <w:sz w:val="20"/>
                      <w:szCs w:val="20"/>
                    </w:rPr>
                    <w:t>1. Hafta</w:t>
                  </w:r>
                </w:p>
              </w:tc>
              <w:tc>
                <w:tcPr>
                  <w:tcW w:w="8015" w:type="dxa"/>
                </w:tcPr>
                <w:p w14:paraId="64A626F6" w14:textId="51AF58BF" w:rsidR="00B847A8" w:rsidRPr="00B9460D" w:rsidRDefault="00B847A8" w:rsidP="00B847A8">
                  <w:pPr>
                    <w:jc w:val="both"/>
                    <w:rPr>
                      <w:rFonts w:cstheme="minorHAnsi"/>
                      <w:sz w:val="20"/>
                      <w:szCs w:val="20"/>
                    </w:rPr>
                  </w:pPr>
                  <w:r w:rsidRPr="00B9460D">
                    <w:rPr>
                      <w:rFonts w:cstheme="minorHAnsi"/>
                      <w:sz w:val="20"/>
                      <w:szCs w:val="20"/>
                    </w:rPr>
                    <w:t>Klinik kurallar, asepsi ve antisepsi ilkeleri</w:t>
                  </w:r>
                </w:p>
              </w:tc>
            </w:tr>
            <w:tr w:rsidR="00B847A8" w:rsidRPr="00B9460D" w14:paraId="216EDEF2" w14:textId="77777777" w:rsidTr="0043309A">
              <w:trPr>
                <w:trHeight w:val="269"/>
              </w:trPr>
              <w:tc>
                <w:tcPr>
                  <w:tcW w:w="1054" w:type="dxa"/>
                </w:tcPr>
                <w:p w14:paraId="6C50C010" w14:textId="131245C5" w:rsidR="00B847A8" w:rsidRPr="00B9460D" w:rsidRDefault="00B847A8" w:rsidP="00B847A8">
                  <w:pPr>
                    <w:jc w:val="both"/>
                    <w:rPr>
                      <w:rFonts w:cstheme="minorHAnsi"/>
                      <w:sz w:val="20"/>
                      <w:szCs w:val="20"/>
                    </w:rPr>
                  </w:pPr>
                  <w:r w:rsidRPr="00B9460D">
                    <w:rPr>
                      <w:rFonts w:cstheme="minorHAnsi"/>
                      <w:sz w:val="20"/>
                      <w:szCs w:val="20"/>
                    </w:rPr>
                    <w:t>2. Hafta</w:t>
                  </w:r>
                </w:p>
              </w:tc>
              <w:tc>
                <w:tcPr>
                  <w:tcW w:w="8015" w:type="dxa"/>
                </w:tcPr>
                <w:p w14:paraId="70E522A4" w14:textId="4EEC7FE9" w:rsidR="00B847A8" w:rsidRPr="00B9460D" w:rsidRDefault="00B847A8" w:rsidP="00B847A8">
                  <w:pPr>
                    <w:jc w:val="both"/>
                    <w:rPr>
                      <w:rFonts w:cstheme="minorHAnsi"/>
                      <w:sz w:val="20"/>
                      <w:szCs w:val="20"/>
                    </w:rPr>
                  </w:pPr>
                  <w:r w:rsidRPr="00B9460D">
                    <w:rPr>
                      <w:rFonts w:cstheme="minorHAnsi"/>
                      <w:sz w:val="20"/>
                      <w:szCs w:val="20"/>
                    </w:rPr>
                    <w:t>Ağız, diş ve çene cerrahisi kliniği uygulamaları</w:t>
                  </w:r>
                </w:p>
              </w:tc>
            </w:tr>
            <w:tr w:rsidR="00B847A8" w:rsidRPr="00B9460D" w14:paraId="6434823F" w14:textId="77777777" w:rsidTr="0043309A">
              <w:trPr>
                <w:trHeight w:val="280"/>
              </w:trPr>
              <w:tc>
                <w:tcPr>
                  <w:tcW w:w="1054" w:type="dxa"/>
                </w:tcPr>
                <w:p w14:paraId="356BBD03" w14:textId="3F0B447F" w:rsidR="00B847A8" w:rsidRPr="00B9460D" w:rsidRDefault="00B847A8" w:rsidP="00B847A8">
                  <w:pPr>
                    <w:jc w:val="both"/>
                    <w:rPr>
                      <w:rFonts w:cstheme="minorHAnsi"/>
                      <w:sz w:val="20"/>
                      <w:szCs w:val="20"/>
                    </w:rPr>
                  </w:pPr>
                  <w:r w:rsidRPr="00B9460D">
                    <w:rPr>
                      <w:rFonts w:cstheme="minorHAnsi"/>
                      <w:sz w:val="20"/>
                      <w:szCs w:val="20"/>
                    </w:rPr>
                    <w:t>3. Hafta</w:t>
                  </w:r>
                </w:p>
              </w:tc>
              <w:tc>
                <w:tcPr>
                  <w:tcW w:w="8015" w:type="dxa"/>
                </w:tcPr>
                <w:p w14:paraId="013EE06E" w14:textId="61F3F664" w:rsidR="00B847A8" w:rsidRPr="00B9460D" w:rsidRDefault="00B847A8" w:rsidP="00B847A8">
                  <w:pPr>
                    <w:jc w:val="both"/>
                    <w:rPr>
                      <w:rFonts w:cstheme="minorHAnsi"/>
                      <w:sz w:val="20"/>
                      <w:szCs w:val="20"/>
                    </w:rPr>
                  </w:pPr>
                  <w:proofErr w:type="spellStart"/>
                  <w:r w:rsidRPr="00B9460D">
                    <w:rPr>
                      <w:rFonts w:cstheme="minorHAnsi"/>
                      <w:sz w:val="20"/>
                      <w:szCs w:val="20"/>
                    </w:rPr>
                    <w:t>Restoratif</w:t>
                  </w:r>
                  <w:proofErr w:type="spellEnd"/>
                  <w:r w:rsidRPr="00B9460D">
                    <w:rPr>
                      <w:rFonts w:cstheme="minorHAnsi"/>
                      <w:sz w:val="20"/>
                      <w:szCs w:val="20"/>
                    </w:rPr>
                    <w:t xml:space="preserve"> diş tedavisi kliniği uygulamaları</w:t>
                  </w:r>
                </w:p>
              </w:tc>
            </w:tr>
            <w:tr w:rsidR="00B847A8" w:rsidRPr="00B9460D" w14:paraId="11D43151" w14:textId="77777777" w:rsidTr="0043309A">
              <w:trPr>
                <w:trHeight w:val="269"/>
              </w:trPr>
              <w:tc>
                <w:tcPr>
                  <w:tcW w:w="1054" w:type="dxa"/>
                </w:tcPr>
                <w:p w14:paraId="4D75A41F" w14:textId="2E4FA33D" w:rsidR="00B847A8" w:rsidRPr="00B9460D" w:rsidRDefault="00B847A8" w:rsidP="00B847A8">
                  <w:pPr>
                    <w:jc w:val="both"/>
                    <w:rPr>
                      <w:rFonts w:cstheme="minorHAnsi"/>
                      <w:sz w:val="20"/>
                      <w:szCs w:val="20"/>
                    </w:rPr>
                  </w:pPr>
                  <w:r w:rsidRPr="00B9460D">
                    <w:rPr>
                      <w:rFonts w:cstheme="minorHAnsi"/>
                      <w:sz w:val="20"/>
                      <w:szCs w:val="20"/>
                    </w:rPr>
                    <w:t>4. Hafta</w:t>
                  </w:r>
                </w:p>
              </w:tc>
              <w:tc>
                <w:tcPr>
                  <w:tcW w:w="8015" w:type="dxa"/>
                </w:tcPr>
                <w:p w14:paraId="35261A85" w14:textId="674057FB" w:rsidR="00B847A8" w:rsidRPr="00B9460D" w:rsidRDefault="00B847A8" w:rsidP="00B847A8">
                  <w:pPr>
                    <w:jc w:val="both"/>
                    <w:rPr>
                      <w:rFonts w:cstheme="minorHAnsi"/>
                      <w:sz w:val="20"/>
                      <w:szCs w:val="20"/>
                    </w:rPr>
                  </w:pPr>
                  <w:proofErr w:type="spellStart"/>
                  <w:r w:rsidRPr="00B9460D">
                    <w:rPr>
                      <w:rFonts w:cstheme="minorHAnsi"/>
                      <w:sz w:val="20"/>
                      <w:szCs w:val="20"/>
                    </w:rPr>
                    <w:t>Endodonti</w:t>
                  </w:r>
                  <w:proofErr w:type="spellEnd"/>
                  <w:r w:rsidRPr="00B9460D">
                    <w:rPr>
                      <w:rFonts w:cstheme="minorHAnsi"/>
                      <w:sz w:val="20"/>
                      <w:szCs w:val="20"/>
                    </w:rPr>
                    <w:t xml:space="preserve"> kliniği uygulamaları</w:t>
                  </w:r>
                </w:p>
              </w:tc>
            </w:tr>
            <w:tr w:rsidR="00B847A8" w:rsidRPr="00B9460D" w14:paraId="468CA674" w14:textId="77777777" w:rsidTr="0043309A">
              <w:trPr>
                <w:trHeight w:val="280"/>
              </w:trPr>
              <w:tc>
                <w:tcPr>
                  <w:tcW w:w="1054" w:type="dxa"/>
                </w:tcPr>
                <w:p w14:paraId="1474B177" w14:textId="4036329A" w:rsidR="00B847A8" w:rsidRPr="00B9460D" w:rsidRDefault="00B847A8" w:rsidP="00B847A8">
                  <w:pPr>
                    <w:jc w:val="both"/>
                    <w:rPr>
                      <w:rFonts w:cstheme="minorHAnsi"/>
                      <w:sz w:val="20"/>
                      <w:szCs w:val="20"/>
                    </w:rPr>
                  </w:pPr>
                  <w:r w:rsidRPr="00B9460D">
                    <w:rPr>
                      <w:rFonts w:cstheme="minorHAnsi"/>
                      <w:sz w:val="20"/>
                      <w:szCs w:val="20"/>
                    </w:rPr>
                    <w:t>5. Hafta</w:t>
                  </w:r>
                </w:p>
              </w:tc>
              <w:tc>
                <w:tcPr>
                  <w:tcW w:w="8015" w:type="dxa"/>
                </w:tcPr>
                <w:p w14:paraId="5BC8EF2E" w14:textId="2A7C297A" w:rsidR="00B847A8" w:rsidRPr="00B9460D" w:rsidRDefault="00B847A8" w:rsidP="00B847A8">
                  <w:pPr>
                    <w:jc w:val="both"/>
                    <w:rPr>
                      <w:rFonts w:cstheme="minorHAnsi"/>
                      <w:sz w:val="20"/>
                      <w:szCs w:val="20"/>
                    </w:rPr>
                  </w:pPr>
                  <w:proofErr w:type="spellStart"/>
                  <w:r w:rsidRPr="00B9460D">
                    <w:rPr>
                      <w:rFonts w:cstheme="minorHAnsi"/>
                      <w:sz w:val="20"/>
                      <w:szCs w:val="20"/>
                    </w:rPr>
                    <w:t>Periodontoloji</w:t>
                  </w:r>
                  <w:proofErr w:type="spellEnd"/>
                  <w:r w:rsidRPr="00B9460D">
                    <w:rPr>
                      <w:rFonts w:cstheme="minorHAnsi"/>
                      <w:sz w:val="20"/>
                      <w:szCs w:val="20"/>
                    </w:rPr>
                    <w:t xml:space="preserve"> kliniği uygulamaları</w:t>
                  </w:r>
                </w:p>
              </w:tc>
            </w:tr>
            <w:tr w:rsidR="00B847A8" w:rsidRPr="00B9460D" w14:paraId="3404A3ED" w14:textId="77777777" w:rsidTr="0043309A">
              <w:trPr>
                <w:trHeight w:val="280"/>
              </w:trPr>
              <w:tc>
                <w:tcPr>
                  <w:tcW w:w="1054" w:type="dxa"/>
                </w:tcPr>
                <w:p w14:paraId="1CDA9BD1" w14:textId="7A4016CF" w:rsidR="00B847A8" w:rsidRPr="00B9460D" w:rsidRDefault="00B847A8" w:rsidP="00B847A8">
                  <w:pPr>
                    <w:jc w:val="both"/>
                    <w:rPr>
                      <w:rFonts w:cstheme="minorHAnsi"/>
                      <w:sz w:val="20"/>
                      <w:szCs w:val="20"/>
                    </w:rPr>
                  </w:pPr>
                  <w:r w:rsidRPr="00B9460D">
                    <w:rPr>
                      <w:rFonts w:cstheme="minorHAnsi"/>
                      <w:sz w:val="20"/>
                      <w:szCs w:val="20"/>
                    </w:rPr>
                    <w:t>6. Hafta</w:t>
                  </w:r>
                </w:p>
              </w:tc>
              <w:tc>
                <w:tcPr>
                  <w:tcW w:w="8015" w:type="dxa"/>
                </w:tcPr>
                <w:p w14:paraId="09985514" w14:textId="784FF95F" w:rsidR="00B847A8" w:rsidRPr="00B9460D" w:rsidRDefault="00B847A8" w:rsidP="00B847A8">
                  <w:pPr>
                    <w:jc w:val="both"/>
                    <w:rPr>
                      <w:rFonts w:cstheme="minorHAnsi"/>
                      <w:sz w:val="20"/>
                      <w:szCs w:val="20"/>
                    </w:rPr>
                  </w:pPr>
                  <w:proofErr w:type="spellStart"/>
                  <w:r w:rsidRPr="00B9460D">
                    <w:rPr>
                      <w:rFonts w:cstheme="minorHAnsi"/>
                      <w:sz w:val="20"/>
                      <w:szCs w:val="20"/>
                    </w:rPr>
                    <w:t>Protetik</w:t>
                  </w:r>
                  <w:proofErr w:type="spellEnd"/>
                  <w:r w:rsidRPr="00B9460D">
                    <w:rPr>
                      <w:rFonts w:cstheme="minorHAnsi"/>
                      <w:sz w:val="20"/>
                      <w:szCs w:val="20"/>
                    </w:rPr>
                    <w:t xml:space="preserve"> diş tedavisi kliniği uygulamaları</w:t>
                  </w:r>
                </w:p>
              </w:tc>
            </w:tr>
            <w:tr w:rsidR="00B847A8" w:rsidRPr="00B9460D" w14:paraId="63AE3A1B" w14:textId="77777777" w:rsidTr="0043309A">
              <w:trPr>
                <w:trHeight w:val="269"/>
              </w:trPr>
              <w:tc>
                <w:tcPr>
                  <w:tcW w:w="1054" w:type="dxa"/>
                </w:tcPr>
                <w:p w14:paraId="311195C3" w14:textId="07B7ED60" w:rsidR="00B847A8" w:rsidRPr="00B9460D" w:rsidRDefault="00B847A8" w:rsidP="00B847A8">
                  <w:pPr>
                    <w:jc w:val="both"/>
                    <w:rPr>
                      <w:rFonts w:cstheme="minorHAnsi"/>
                      <w:sz w:val="20"/>
                      <w:szCs w:val="20"/>
                    </w:rPr>
                  </w:pPr>
                  <w:r w:rsidRPr="00B9460D">
                    <w:rPr>
                      <w:rFonts w:cstheme="minorHAnsi"/>
                      <w:sz w:val="20"/>
                      <w:szCs w:val="20"/>
                    </w:rPr>
                    <w:t>7. Hafta</w:t>
                  </w:r>
                </w:p>
              </w:tc>
              <w:tc>
                <w:tcPr>
                  <w:tcW w:w="8015" w:type="dxa"/>
                </w:tcPr>
                <w:p w14:paraId="0AAB2B71" w14:textId="2F1E995D" w:rsidR="00B847A8" w:rsidRPr="00B9460D" w:rsidRDefault="00B847A8" w:rsidP="00B847A8">
                  <w:pPr>
                    <w:jc w:val="both"/>
                    <w:rPr>
                      <w:rFonts w:cstheme="minorHAnsi"/>
                      <w:sz w:val="20"/>
                      <w:szCs w:val="20"/>
                    </w:rPr>
                  </w:pPr>
                  <w:r w:rsidRPr="00B9460D">
                    <w:rPr>
                      <w:rFonts w:cstheme="minorHAnsi"/>
                      <w:sz w:val="20"/>
                      <w:szCs w:val="20"/>
                    </w:rPr>
                    <w:t>Ortodonti kliniği uygulamaları</w:t>
                  </w:r>
                </w:p>
              </w:tc>
            </w:tr>
            <w:tr w:rsidR="00AE2FFC" w:rsidRPr="00B9460D" w14:paraId="7B87F729" w14:textId="77777777" w:rsidTr="0043309A">
              <w:trPr>
                <w:trHeight w:val="256"/>
              </w:trPr>
              <w:tc>
                <w:tcPr>
                  <w:tcW w:w="1054" w:type="dxa"/>
                </w:tcPr>
                <w:p w14:paraId="2DF81685" w14:textId="75C3293E" w:rsidR="00AE2FFC" w:rsidRPr="00B9460D" w:rsidRDefault="00AE2FFC" w:rsidP="00AE2FFC">
                  <w:pPr>
                    <w:jc w:val="both"/>
                    <w:rPr>
                      <w:rFonts w:cstheme="minorHAnsi"/>
                      <w:sz w:val="20"/>
                      <w:szCs w:val="20"/>
                    </w:rPr>
                  </w:pPr>
                  <w:r w:rsidRPr="00B9460D">
                    <w:rPr>
                      <w:rFonts w:cstheme="minorHAnsi"/>
                      <w:sz w:val="20"/>
                      <w:szCs w:val="20"/>
                    </w:rPr>
                    <w:t>8. Hafta</w:t>
                  </w:r>
                </w:p>
              </w:tc>
              <w:tc>
                <w:tcPr>
                  <w:tcW w:w="8015" w:type="dxa"/>
                </w:tcPr>
                <w:p w14:paraId="2184B7B2" w14:textId="012A078E" w:rsidR="00AE2FFC" w:rsidRPr="00B9460D" w:rsidRDefault="00AE2FFC" w:rsidP="00AE2FFC">
                  <w:pPr>
                    <w:jc w:val="both"/>
                    <w:rPr>
                      <w:rFonts w:cstheme="minorHAnsi"/>
                      <w:sz w:val="20"/>
                      <w:szCs w:val="20"/>
                    </w:rPr>
                  </w:pPr>
                  <w:r w:rsidRPr="00B9460D">
                    <w:rPr>
                      <w:rFonts w:cstheme="minorHAnsi"/>
                      <w:sz w:val="20"/>
                      <w:szCs w:val="20"/>
                    </w:rPr>
                    <w:t>Ara Sınav Haftası</w:t>
                  </w:r>
                </w:p>
              </w:tc>
            </w:tr>
            <w:tr w:rsidR="00B847A8" w:rsidRPr="00B9460D" w14:paraId="0331CF24" w14:textId="77777777" w:rsidTr="0043309A">
              <w:trPr>
                <w:trHeight w:val="269"/>
              </w:trPr>
              <w:tc>
                <w:tcPr>
                  <w:tcW w:w="1054" w:type="dxa"/>
                </w:tcPr>
                <w:p w14:paraId="2A21D562" w14:textId="5B1233C5" w:rsidR="00B847A8" w:rsidRPr="00B9460D" w:rsidRDefault="00B847A8" w:rsidP="00B847A8">
                  <w:pPr>
                    <w:jc w:val="both"/>
                    <w:rPr>
                      <w:rFonts w:cstheme="minorHAnsi"/>
                      <w:sz w:val="20"/>
                      <w:szCs w:val="20"/>
                    </w:rPr>
                  </w:pPr>
                  <w:r w:rsidRPr="00B9460D">
                    <w:rPr>
                      <w:rFonts w:cstheme="minorHAnsi"/>
                      <w:sz w:val="20"/>
                      <w:szCs w:val="20"/>
                    </w:rPr>
                    <w:t>9. Hafta</w:t>
                  </w:r>
                </w:p>
              </w:tc>
              <w:tc>
                <w:tcPr>
                  <w:tcW w:w="8015" w:type="dxa"/>
                </w:tcPr>
                <w:p w14:paraId="6F03E33F" w14:textId="6B3C0813" w:rsidR="00B847A8" w:rsidRPr="00B9460D" w:rsidRDefault="00B847A8" w:rsidP="00B847A8">
                  <w:pPr>
                    <w:jc w:val="both"/>
                    <w:rPr>
                      <w:rFonts w:cstheme="minorHAnsi"/>
                      <w:sz w:val="20"/>
                      <w:szCs w:val="20"/>
                    </w:rPr>
                  </w:pPr>
                  <w:r w:rsidRPr="00B9460D">
                    <w:rPr>
                      <w:rFonts w:cstheme="minorHAnsi"/>
                      <w:sz w:val="20"/>
                      <w:szCs w:val="20"/>
                    </w:rPr>
                    <w:t>Pedodonti kliniği uygulamaları</w:t>
                  </w:r>
                </w:p>
              </w:tc>
            </w:tr>
            <w:tr w:rsidR="00B847A8" w:rsidRPr="00B9460D" w14:paraId="78297F87" w14:textId="77777777" w:rsidTr="0043309A">
              <w:trPr>
                <w:trHeight w:val="280"/>
              </w:trPr>
              <w:tc>
                <w:tcPr>
                  <w:tcW w:w="1054" w:type="dxa"/>
                </w:tcPr>
                <w:p w14:paraId="28E45718" w14:textId="6458FD55" w:rsidR="00B847A8" w:rsidRPr="00B9460D" w:rsidRDefault="00B847A8" w:rsidP="00B847A8">
                  <w:pPr>
                    <w:jc w:val="both"/>
                    <w:rPr>
                      <w:rFonts w:cstheme="minorHAnsi"/>
                      <w:sz w:val="20"/>
                      <w:szCs w:val="20"/>
                    </w:rPr>
                  </w:pPr>
                  <w:r w:rsidRPr="00B9460D">
                    <w:rPr>
                      <w:rFonts w:cstheme="minorHAnsi"/>
                      <w:sz w:val="20"/>
                      <w:szCs w:val="20"/>
                    </w:rPr>
                    <w:t>10. Hafta</w:t>
                  </w:r>
                </w:p>
              </w:tc>
              <w:tc>
                <w:tcPr>
                  <w:tcW w:w="8015" w:type="dxa"/>
                </w:tcPr>
                <w:p w14:paraId="5AEE0458" w14:textId="790EB137" w:rsidR="00B847A8" w:rsidRPr="00B9460D" w:rsidRDefault="00B847A8" w:rsidP="00B847A8">
                  <w:pPr>
                    <w:jc w:val="both"/>
                    <w:rPr>
                      <w:rFonts w:cstheme="minorHAnsi"/>
                      <w:sz w:val="20"/>
                      <w:szCs w:val="20"/>
                    </w:rPr>
                  </w:pPr>
                  <w:r w:rsidRPr="00B9460D">
                    <w:rPr>
                      <w:rFonts w:cstheme="minorHAnsi"/>
                      <w:sz w:val="20"/>
                      <w:szCs w:val="20"/>
                    </w:rPr>
                    <w:t xml:space="preserve">Oral </w:t>
                  </w:r>
                  <w:proofErr w:type="spellStart"/>
                  <w:r w:rsidRPr="00B9460D">
                    <w:rPr>
                      <w:rFonts w:cstheme="minorHAnsi"/>
                      <w:sz w:val="20"/>
                      <w:szCs w:val="20"/>
                    </w:rPr>
                    <w:t>diagnoz</w:t>
                  </w:r>
                  <w:proofErr w:type="spellEnd"/>
                  <w:r w:rsidRPr="00B9460D">
                    <w:rPr>
                      <w:rFonts w:cstheme="minorHAnsi"/>
                      <w:sz w:val="20"/>
                      <w:szCs w:val="20"/>
                    </w:rPr>
                    <w:t xml:space="preserve"> ve radyoloji uygulamaları</w:t>
                  </w:r>
                </w:p>
              </w:tc>
            </w:tr>
            <w:tr w:rsidR="00B847A8" w:rsidRPr="00B9460D" w14:paraId="4AC17D41" w14:textId="77777777" w:rsidTr="0043309A">
              <w:trPr>
                <w:trHeight w:val="280"/>
              </w:trPr>
              <w:tc>
                <w:tcPr>
                  <w:tcW w:w="1054" w:type="dxa"/>
                </w:tcPr>
                <w:p w14:paraId="6B0E5CE5" w14:textId="44FB8DE1" w:rsidR="00B847A8" w:rsidRPr="00B9460D" w:rsidRDefault="00B847A8" w:rsidP="00B847A8">
                  <w:pPr>
                    <w:jc w:val="both"/>
                    <w:rPr>
                      <w:rFonts w:cstheme="minorHAnsi"/>
                      <w:sz w:val="20"/>
                      <w:szCs w:val="20"/>
                    </w:rPr>
                  </w:pPr>
                  <w:r w:rsidRPr="00B9460D">
                    <w:rPr>
                      <w:rFonts w:cstheme="minorHAnsi"/>
                      <w:sz w:val="20"/>
                      <w:szCs w:val="20"/>
                    </w:rPr>
                    <w:t>11. Hafta</w:t>
                  </w:r>
                </w:p>
              </w:tc>
              <w:tc>
                <w:tcPr>
                  <w:tcW w:w="8015" w:type="dxa"/>
                </w:tcPr>
                <w:p w14:paraId="210EAAF7" w14:textId="43B195F9" w:rsidR="00B847A8" w:rsidRPr="00B9460D" w:rsidRDefault="00B847A8" w:rsidP="00B847A8">
                  <w:pPr>
                    <w:jc w:val="both"/>
                    <w:rPr>
                      <w:rFonts w:cstheme="minorHAnsi"/>
                      <w:sz w:val="20"/>
                      <w:szCs w:val="20"/>
                    </w:rPr>
                  </w:pPr>
                  <w:r w:rsidRPr="00B9460D">
                    <w:rPr>
                      <w:rFonts w:cstheme="minorHAnsi"/>
                      <w:sz w:val="20"/>
                      <w:szCs w:val="20"/>
                    </w:rPr>
                    <w:t>Klinik kayıt ve arşivleme uygulamaları</w:t>
                  </w:r>
                </w:p>
              </w:tc>
            </w:tr>
            <w:tr w:rsidR="00B847A8" w:rsidRPr="00B9460D" w14:paraId="076DECAA" w14:textId="77777777" w:rsidTr="0043309A">
              <w:trPr>
                <w:trHeight w:val="269"/>
              </w:trPr>
              <w:tc>
                <w:tcPr>
                  <w:tcW w:w="1054" w:type="dxa"/>
                </w:tcPr>
                <w:p w14:paraId="7BEEF0F0" w14:textId="017ECF14" w:rsidR="00B847A8" w:rsidRPr="00B9460D" w:rsidRDefault="00B847A8" w:rsidP="00B847A8">
                  <w:pPr>
                    <w:jc w:val="both"/>
                    <w:rPr>
                      <w:rFonts w:cstheme="minorHAnsi"/>
                      <w:sz w:val="20"/>
                      <w:szCs w:val="20"/>
                    </w:rPr>
                  </w:pPr>
                  <w:r w:rsidRPr="00B9460D">
                    <w:rPr>
                      <w:rFonts w:cstheme="minorHAnsi"/>
                      <w:sz w:val="20"/>
                      <w:szCs w:val="20"/>
                    </w:rPr>
                    <w:t>12. Hafta</w:t>
                  </w:r>
                </w:p>
              </w:tc>
              <w:tc>
                <w:tcPr>
                  <w:tcW w:w="8015" w:type="dxa"/>
                </w:tcPr>
                <w:p w14:paraId="189E2E96" w14:textId="0ED34934" w:rsidR="00B847A8" w:rsidRPr="00B9460D" w:rsidRDefault="00B847A8" w:rsidP="00B847A8">
                  <w:pPr>
                    <w:jc w:val="both"/>
                    <w:rPr>
                      <w:rFonts w:cstheme="minorHAnsi"/>
                      <w:sz w:val="20"/>
                      <w:szCs w:val="20"/>
                    </w:rPr>
                  </w:pPr>
                  <w:r w:rsidRPr="00B9460D">
                    <w:rPr>
                      <w:rFonts w:cstheme="minorHAnsi"/>
                      <w:sz w:val="20"/>
                      <w:szCs w:val="20"/>
                    </w:rPr>
                    <w:t>Hasta iletişimi ve klinik etik</w:t>
                  </w:r>
                </w:p>
              </w:tc>
            </w:tr>
            <w:tr w:rsidR="00B847A8" w:rsidRPr="00B9460D" w14:paraId="5968C6F7" w14:textId="77777777" w:rsidTr="0043309A">
              <w:trPr>
                <w:trHeight w:val="280"/>
              </w:trPr>
              <w:tc>
                <w:tcPr>
                  <w:tcW w:w="1054" w:type="dxa"/>
                </w:tcPr>
                <w:p w14:paraId="1F1CE3C4" w14:textId="78DAD9AD" w:rsidR="00B847A8" w:rsidRPr="00B9460D" w:rsidRDefault="00B847A8" w:rsidP="00B847A8">
                  <w:pPr>
                    <w:jc w:val="both"/>
                    <w:rPr>
                      <w:rFonts w:cstheme="minorHAnsi"/>
                      <w:sz w:val="20"/>
                      <w:szCs w:val="20"/>
                    </w:rPr>
                  </w:pPr>
                  <w:r w:rsidRPr="00B9460D">
                    <w:rPr>
                      <w:rFonts w:cstheme="minorHAnsi"/>
                      <w:sz w:val="20"/>
                      <w:szCs w:val="20"/>
                    </w:rPr>
                    <w:t>13. Hafta</w:t>
                  </w:r>
                </w:p>
              </w:tc>
              <w:tc>
                <w:tcPr>
                  <w:tcW w:w="8015" w:type="dxa"/>
                </w:tcPr>
                <w:p w14:paraId="325A9DE9" w14:textId="5AABF7E7" w:rsidR="00B847A8" w:rsidRPr="00B9460D" w:rsidRDefault="00B847A8" w:rsidP="00B847A8">
                  <w:pPr>
                    <w:jc w:val="both"/>
                    <w:rPr>
                      <w:rFonts w:cstheme="minorHAnsi"/>
                      <w:sz w:val="20"/>
                      <w:szCs w:val="20"/>
                    </w:rPr>
                  </w:pPr>
                  <w:proofErr w:type="spellStart"/>
                  <w:r w:rsidRPr="00B9460D">
                    <w:rPr>
                      <w:rFonts w:cstheme="minorHAnsi"/>
                      <w:sz w:val="20"/>
                      <w:szCs w:val="20"/>
                    </w:rPr>
                    <w:t>Multidisipliner</w:t>
                  </w:r>
                  <w:proofErr w:type="spellEnd"/>
                  <w:r w:rsidRPr="00B9460D">
                    <w:rPr>
                      <w:rFonts w:cstheme="minorHAnsi"/>
                      <w:sz w:val="20"/>
                      <w:szCs w:val="20"/>
                    </w:rPr>
                    <w:t xml:space="preserve"> vaka değerlendirmesi</w:t>
                  </w:r>
                </w:p>
              </w:tc>
            </w:tr>
            <w:tr w:rsidR="00B847A8" w:rsidRPr="00B9460D" w14:paraId="0406DD63" w14:textId="77777777" w:rsidTr="0043309A">
              <w:trPr>
                <w:trHeight w:val="269"/>
              </w:trPr>
              <w:tc>
                <w:tcPr>
                  <w:tcW w:w="1054" w:type="dxa"/>
                </w:tcPr>
                <w:p w14:paraId="23A5CAF9" w14:textId="7EDDB084" w:rsidR="00B847A8" w:rsidRPr="00B9460D" w:rsidRDefault="00B847A8" w:rsidP="00B847A8">
                  <w:pPr>
                    <w:jc w:val="both"/>
                    <w:rPr>
                      <w:rFonts w:cstheme="minorHAnsi"/>
                      <w:sz w:val="20"/>
                      <w:szCs w:val="20"/>
                    </w:rPr>
                  </w:pPr>
                  <w:r w:rsidRPr="00B9460D">
                    <w:rPr>
                      <w:rFonts w:cstheme="minorHAnsi"/>
                      <w:sz w:val="20"/>
                      <w:szCs w:val="20"/>
                    </w:rPr>
                    <w:t>14. Hafta</w:t>
                  </w:r>
                </w:p>
              </w:tc>
              <w:tc>
                <w:tcPr>
                  <w:tcW w:w="8015" w:type="dxa"/>
                </w:tcPr>
                <w:p w14:paraId="2A6872BF" w14:textId="1252329C" w:rsidR="00B847A8" w:rsidRPr="00B9460D" w:rsidRDefault="00B847A8" w:rsidP="00B847A8">
                  <w:pPr>
                    <w:jc w:val="both"/>
                    <w:rPr>
                      <w:rFonts w:cstheme="minorHAnsi"/>
                      <w:sz w:val="20"/>
                      <w:szCs w:val="20"/>
                    </w:rPr>
                  </w:pPr>
                  <w:r w:rsidRPr="00B9460D">
                    <w:rPr>
                      <w:rFonts w:cstheme="minorHAnsi"/>
                      <w:sz w:val="20"/>
                      <w:szCs w:val="20"/>
                    </w:rPr>
                    <w:t>Klinik rapor hazırlama ve sunum</w:t>
                  </w:r>
                </w:p>
              </w:tc>
            </w:tr>
            <w:tr w:rsidR="00B847A8" w:rsidRPr="00B9460D" w14:paraId="4B628BEB" w14:textId="77777777" w:rsidTr="0043309A">
              <w:trPr>
                <w:trHeight w:val="280"/>
              </w:trPr>
              <w:tc>
                <w:tcPr>
                  <w:tcW w:w="1054" w:type="dxa"/>
                </w:tcPr>
                <w:p w14:paraId="1667C3D5" w14:textId="19C9A820" w:rsidR="00B847A8" w:rsidRPr="00B9460D" w:rsidRDefault="00B847A8" w:rsidP="00B847A8">
                  <w:pPr>
                    <w:jc w:val="both"/>
                    <w:rPr>
                      <w:rFonts w:cstheme="minorHAnsi"/>
                      <w:sz w:val="20"/>
                      <w:szCs w:val="20"/>
                    </w:rPr>
                  </w:pPr>
                  <w:r w:rsidRPr="00B9460D">
                    <w:rPr>
                      <w:rFonts w:cstheme="minorHAnsi"/>
                      <w:sz w:val="20"/>
                      <w:szCs w:val="20"/>
                    </w:rPr>
                    <w:t>15. Hafta</w:t>
                  </w:r>
                </w:p>
              </w:tc>
              <w:tc>
                <w:tcPr>
                  <w:tcW w:w="8015" w:type="dxa"/>
                </w:tcPr>
                <w:p w14:paraId="25D083F1" w14:textId="4E97A5C1" w:rsidR="00B847A8" w:rsidRPr="00B9460D" w:rsidRDefault="00B847A8" w:rsidP="00B847A8">
                  <w:pPr>
                    <w:jc w:val="both"/>
                    <w:rPr>
                      <w:rFonts w:cstheme="minorHAnsi"/>
                      <w:sz w:val="20"/>
                      <w:szCs w:val="20"/>
                    </w:rPr>
                  </w:pPr>
                  <w:r w:rsidRPr="00B9460D">
                    <w:rPr>
                      <w:rFonts w:cstheme="minorHAnsi"/>
                      <w:sz w:val="20"/>
                      <w:szCs w:val="20"/>
                    </w:rPr>
                    <w:t>Genel tekrar ve dönem değerlendirmesi</w:t>
                  </w:r>
                </w:p>
              </w:tc>
            </w:tr>
          </w:tbl>
          <w:p w14:paraId="00084DD6" w14:textId="1E67CA0A" w:rsidR="005060AA" w:rsidRPr="00B9460D" w:rsidRDefault="005060AA" w:rsidP="009B50FD">
            <w:pPr>
              <w:jc w:val="both"/>
              <w:rPr>
                <w:rFonts w:cstheme="minorHAnsi"/>
                <w:sz w:val="20"/>
                <w:szCs w:val="20"/>
              </w:rPr>
            </w:pPr>
          </w:p>
        </w:tc>
      </w:tr>
      <w:tr w:rsidR="007F634E" w:rsidRPr="00B9460D" w14:paraId="5782DE1D" w14:textId="77777777" w:rsidTr="007F634E">
        <w:trPr>
          <w:trHeight w:val="2567"/>
        </w:trPr>
        <w:tc>
          <w:tcPr>
            <w:tcW w:w="1418" w:type="dxa"/>
            <w:vAlign w:val="center"/>
          </w:tcPr>
          <w:p w14:paraId="266B45BA" w14:textId="44E50DE2" w:rsidR="007F634E" w:rsidRPr="00B9460D" w:rsidRDefault="007F634E" w:rsidP="007F634E">
            <w:pPr>
              <w:pStyle w:val="TableParagraph"/>
              <w:ind w:right="359"/>
              <w:jc w:val="center"/>
              <w:rPr>
                <w:rFonts w:asciiTheme="minorHAnsi" w:hAnsiTheme="minorHAnsi" w:cstheme="minorHAnsi"/>
                <w:b/>
                <w:spacing w:val="-2"/>
                <w:sz w:val="20"/>
                <w:szCs w:val="20"/>
              </w:rPr>
            </w:pPr>
            <w:r w:rsidRPr="00B9460D">
              <w:rPr>
                <w:rFonts w:asciiTheme="minorHAnsi" w:hAnsiTheme="minorHAnsi" w:cstheme="minorHAnsi"/>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B9460D" w14:paraId="2988DEF9" w14:textId="77777777" w:rsidTr="007F634E">
              <w:trPr>
                <w:trHeight w:val="404"/>
              </w:trPr>
              <w:tc>
                <w:tcPr>
                  <w:tcW w:w="3019" w:type="dxa"/>
                </w:tcPr>
                <w:p w14:paraId="5E340541" w14:textId="77777777" w:rsidR="007F634E" w:rsidRPr="00B9460D" w:rsidRDefault="007F634E" w:rsidP="007F634E">
                  <w:pPr>
                    <w:rPr>
                      <w:rFonts w:cstheme="minorHAnsi"/>
                      <w:b/>
                      <w:bCs/>
                      <w:sz w:val="20"/>
                      <w:szCs w:val="20"/>
                    </w:rPr>
                  </w:pPr>
                  <w:r w:rsidRPr="00B9460D">
                    <w:rPr>
                      <w:rFonts w:eastAsia="Times New Roman" w:cstheme="minorHAnsi"/>
                      <w:b/>
                      <w:bCs/>
                      <w:color w:val="3B3A36"/>
                      <w:sz w:val="20"/>
                      <w:szCs w:val="20"/>
                      <w:lang w:eastAsia="tr-TR"/>
                    </w:rPr>
                    <w:t>Yarıyıl Çalışmaları</w:t>
                  </w:r>
                </w:p>
              </w:tc>
              <w:tc>
                <w:tcPr>
                  <w:tcW w:w="3019" w:type="dxa"/>
                </w:tcPr>
                <w:p w14:paraId="0CBA72B9" w14:textId="77777777" w:rsidR="007F634E" w:rsidRPr="00B9460D" w:rsidRDefault="007F634E" w:rsidP="007F634E">
                  <w:pPr>
                    <w:rPr>
                      <w:rFonts w:cstheme="minorHAnsi"/>
                      <w:b/>
                      <w:bCs/>
                      <w:sz w:val="20"/>
                      <w:szCs w:val="20"/>
                    </w:rPr>
                  </w:pPr>
                  <w:r w:rsidRPr="00B9460D">
                    <w:rPr>
                      <w:rFonts w:eastAsia="Times New Roman" w:cstheme="minorHAnsi"/>
                      <w:b/>
                      <w:bCs/>
                      <w:color w:val="3B3A36"/>
                      <w:sz w:val="20"/>
                      <w:szCs w:val="20"/>
                      <w:lang w:eastAsia="tr-TR"/>
                    </w:rPr>
                    <w:t>Sayısı</w:t>
                  </w:r>
                </w:p>
              </w:tc>
              <w:tc>
                <w:tcPr>
                  <w:tcW w:w="3020" w:type="dxa"/>
                </w:tcPr>
                <w:p w14:paraId="67CFCA18" w14:textId="77777777" w:rsidR="007F634E" w:rsidRPr="00B9460D" w:rsidRDefault="007F634E" w:rsidP="007F634E">
                  <w:pPr>
                    <w:rPr>
                      <w:rFonts w:cstheme="minorHAnsi"/>
                      <w:b/>
                      <w:bCs/>
                      <w:sz w:val="20"/>
                      <w:szCs w:val="20"/>
                    </w:rPr>
                  </w:pPr>
                  <w:r w:rsidRPr="00B9460D">
                    <w:rPr>
                      <w:rFonts w:eastAsia="Times New Roman" w:cstheme="minorHAnsi"/>
                      <w:b/>
                      <w:bCs/>
                      <w:color w:val="3B3A36"/>
                      <w:sz w:val="20"/>
                      <w:szCs w:val="20"/>
                      <w:lang w:eastAsia="tr-TR"/>
                    </w:rPr>
                    <w:t>Katkı %</w:t>
                  </w:r>
                </w:p>
              </w:tc>
            </w:tr>
            <w:tr w:rsidR="007F634E" w:rsidRPr="00B9460D" w14:paraId="714467BC" w14:textId="77777777" w:rsidTr="007F634E">
              <w:trPr>
                <w:trHeight w:val="384"/>
              </w:trPr>
              <w:tc>
                <w:tcPr>
                  <w:tcW w:w="3019" w:type="dxa"/>
                </w:tcPr>
                <w:p w14:paraId="02DED1A6" w14:textId="77777777" w:rsidR="007F634E" w:rsidRPr="00B9460D" w:rsidRDefault="007F634E" w:rsidP="007F634E">
                  <w:pPr>
                    <w:rPr>
                      <w:rFonts w:cstheme="minorHAnsi"/>
                      <w:sz w:val="20"/>
                      <w:szCs w:val="20"/>
                    </w:rPr>
                  </w:pPr>
                  <w:r w:rsidRPr="00B9460D">
                    <w:rPr>
                      <w:rFonts w:eastAsia="Times New Roman" w:cstheme="minorHAnsi"/>
                      <w:color w:val="3A3A3A"/>
                      <w:sz w:val="20"/>
                      <w:szCs w:val="20"/>
                      <w:lang w:eastAsia="tr-TR"/>
                    </w:rPr>
                    <w:t>Ara Sınav</w:t>
                  </w:r>
                </w:p>
              </w:tc>
              <w:tc>
                <w:tcPr>
                  <w:tcW w:w="3019" w:type="dxa"/>
                </w:tcPr>
                <w:p w14:paraId="391D82F4" w14:textId="2257F75E" w:rsidR="007F634E" w:rsidRPr="00B9460D" w:rsidRDefault="007F634E" w:rsidP="007F634E">
                  <w:pPr>
                    <w:rPr>
                      <w:rFonts w:cstheme="minorHAnsi"/>
                      <w:sz w:val="20"/>
                      <w:szCs w:val="20"/>
                    </w:rPr>
                  </w:pPr>
                </w:p>
              </w:tc>
              <w:tc>
                <w:tcPr>
                  <w:tcW w:w="3020" w:type="dxa"/>
                </w:tcPr>
                <w:p w14:paraId="3C35A695" w14:textId="6D792F7B" w:rsidR="007F634E" w:rsidRPr="00B9460D" w:rsidRDefault="007F634E" w:rsidP="007F634E">
                  <w:pPr>
                    <w:rPr>
                      <w:rFonts w:cstheme="minorHAnsi"/>
                      <w:sz w:val="20"/>
                      <w:szCs w:val="20"/>
                    </w:rPr>
                  </w:pPr>
                  <w:r w:rsidRPr="00B9460D">
                    <w:rPr>
                      <w:rFonts w:eastAsia="Times New Roman" w:cstheme="minorHAnsi"/>
                      <w:color w:val="3B3A36"/>
                      <w:sz w:val="20"/>
                      <w:szCs w:val="20"/>
                      <w:lang w:eastAsia="tr-TR"/>
                    </w:rPr>
                    <w:t>%</w:t>
                  </w:r>
                  <w:r w:rsidR="00515D04" w:rsidRPr="00B9460D">
                    <w:rPr>
                      <w:rFonts w:eastAsia="Times New Roman" w:cstheme="minorHAnsi"/>
                      <w:color w:val="3B3A36"/>
                      <w:sz w:val="20"/>
                      <w:szCs w:val="20"/>
                      <w:lang w:eastAsia="tr-TR"/>
                    </w:rPr>
                    <w:t>40</w:t>
                  </w:r>
                </w:p>
              </w:tc>
            </w:tr>
            <w:tr w:rsidR="007F634E" w:rsidRPr="00B9460D" w14:paraId="647B2689" w14:textId="77777777" w:rsidTr="007F634E">
              <w:trPr>
                <w:trHeight w:val="404"/>
              </w:trPr>
              <w:tc>
                <w:tcPr>
                  <w:tcW w:w="3019" w:type="dxa"/>
                </w:tcPr>
                <w:p w14:paraId="684C8DAE" w14:textId="77777777" w:rsidR="007F634E" w:rsidRPr="00B9460D" w:rsidRDefault="007F634E" w:rsidP="007F634E">
                  <w:pPr>
                    <w:rPr>
                      <w:rFonts w:cstheme="minorHAnsi"/>
                      <w:sz w:val="20"/>
                      <w:szCs w:val="20"/>
                    </w:rPr>
                  </w:pPr>
                  <w:r w:rsidRPr="00B9460D">
                    <w:rPr>
                      <w:rFonts w:eastAsia="Times New Roman" w:cstheme="minorHAnsi"/>
                      <w:color w:val="3A3A3A"/>
                      <w:sz w:val="20"/>
                      <w:szCs w:val="20"/>
                      <w:lang w:eastAsia="tr-TR"/>
                    </w:rPr>
                    <w:t>Kısa Sınav</w:t>
                  </w:r>
                </w:p>
              </w:tc>
              <w:tc>
                <w:tcPr>
                  <w:tcW w:w="3019" w:type="dxa"/>
                </w:tcPr>
                <w:p w14:paraId="5BE44C1D" w14:textId="23B98C32" w:rsidR="007F634E" w:rsidRPr="00B9460D" w:rsidRDefault="007F634E" w:rsidP="007F634E">
                  <w:pPr>
                    <w:rPr>
                      <w:rFonts w:cstheme="minorHAnsi"/>
                      <w:sz w:val="20"/>
                      <w:szCs w:val="20"/>
                    </w:rPr>
                  </w:pPr>
                </w:p>
              </w:tc>
              <w:tc>
                <w:tcPr>
                  <w:tcW w:w="3020" w:type="dxa"/>
                </w:tcPr>
                <w:p w14:paraId="6048D0B2" w14:textId="4949355C" w:rsidR="007F634E" w:rsidRPr="00B9460D" w:rsidRDefault="007F634E" w:rsidP="007F634E">
                  <w:pPr>
                    <w:rPr>
                      <w:rFonts w:cstheme="minorHAnsi"/>
                      <w:sz w:val="20"/>
                      <w:szCs w:val="20"/>
                    </w:rPr>
                  </w:pPr>
                  <w:r w:rsidRPr="00B9460D">
                    <w:rPr>
                      <w:rFonts w:eastAsia="Times New Roman" w:cstheme="minorHAnsi"/>
                      <w:color w:val="3B3A36"/>
                      <w:sz w:val="20"/>
                      <w:szCs w:val="20"/>
                      <w:lang w:eastAsia="tr-TR"/>
                    </w:rPr>
                    <w:t>%</w:t>
                  </w:r>
                </w:p>
              </w:tc>
            </w:tr>
            <w:tr w:rsidR="007F634E" w:rsidRPr="00B9460D" w14:paraId="61F39DFA" w14:textId="77777777" w:rsidTr="007F634E">
              <w:trPr>
                <w:trHeight w:val="384"/>
              </w:trPr>
              <w:tc>
                <w:tcPr>
                  <w:tcW w:w="3019" w:type="dxa"/>
                </w:tcPr>
                <w:p w14:paraId="638248DC" w14:textId="77777777" w:rsidR="007F634E" w:rsidRPr="00B9460D" w:rsidRDefault="007F634E" w:rsidP="007F634E">
                  <w:pPr>
                    <w:rPr>
                      <w:rFonts w:cstheme="minorHAnsi"/>
                      <w:sz w:val="20"/>
                      <w:szCs w:val="20"/>
                    </w:rPr>
                  </w:pPr>
                  <w:r w:rsidRPr="00B9460D">
                    <w:rPr>
                      <w:rFonts w:eastAsia="Times New Roman" w:cstheme="minorHAnsi"/>
                      <w:color w:val="3A3A3A"/>
                      <w:sz w:val="20"/>
                      <w:szCs w:val="20"/>
                      <w:lang w:eastAsia="tr-TR"/>
                    </w:rPr>
                    <w:t>Ödev</w:t>
                  </w:r>
                </w:p>
              </w:tc>
              <w:tc>
                <w:tcPr>
                  <w:tcW w:w="3019" w:type="dxa"/>
                </w:tcPr>
                <w:p w14:paraId="1831F9C3" w14:textId="204412BD" w:rsidR="007F634E" w:rsidRPr="00B9460D" w:rsidRDefault="007F634E" w:rsidP="007F634E">
                  <w:pPr>
                    <w:rPr>
                      <w:rFonts w:cstheme="minorHAnsi"/>
                      <w:sz w:val="20"/>
                      <w:szCs w:val="20"/>
                    </w:rPr>
                  </w:pPr>
                </w:p>
              </w:tc>
              <w:tc>
                <w:tcPr>
                  <w:tcW w:w="3020" w:type="dxa"/>
                </w:tcPr>
                <w:p w14:paraId="50477F83" w14:textId="1890F7F9" w:rsidR="007F634E" w:rsidRPr="00B9460D" w:rsidRDefault="007F634E" w:rsidP="007F634E">
                  <w:pPr>
                    <w:rPr>
                      <w:rFonts w:cstheme="minorHAnsi"/>
                      <w:sz w:val="20"/>
                      <w:szCs w:val="20"/>
                    </w:rPr>
                  </w:pPr>
                  <w:r w:rsidRPr="00B9460D">
                    <w:rPr>
                      <w:rFonts w:eastAsia="Times New Roman" w:cstheme="minorHAnsi"/>
                      <w:color w:val="3B3A36"/>
                      <w:sz w:val="20"/>
                      <w:szCs w:val="20"/>
                      <w:lang w:eastAsia="tr-TR"/>
                    </w:rPr>
                    <w:t>%</w:t>
                  </w:r>
                </w:p>
              </w:tc>
            </w:tr>
            <w:tr w:rsidR="007F634E" w:rsidRPr="00B9460D" w14:paraId="49F1DC4A" w14:textId="77777777" w:rsidTr="007F634E">
              <w:trPr>
                <w:trHeight w:val="404"/>
              </w:trPr>
              <w:tc>
                <w:tcPr>
                  <w:tcW w:w="3019" w:type="dxa"/>
                </w:tcPr>
                <w:p w14:paraId="5A007468" w14:textId="77777777" w:rsidR="007F634E" w:rsidRPr="00B9460D" w:rsidRDefault="007F634E" w:rsidP="007F634E">
                  <w:pPr>
                    <w:rPr>
                      <w:rFonts w:cstheme="minorHAnsi"/>
                      <w:sz w:val="20"/>
                      <w:szCs w:val="20"/>
                    </w:rPr>
                  </w:pPr>
                  <w:r w:rsidRPr="00B9460D">
                    <w:rPr>
                      <w:rFonts w:eastAsia="Times New Roman" w:cstheme="minorHAnsi"/>
                      <w:color w:val="3A3A3A"/>
                      <w:sz w:val="20"/>
                      <w:szCs w:val="20"/>
                      <w:lang w:eastAsia="tr-TR"/>
                    </w:rPr>
                    <w:t>Devam</w:t>
                  </w:r>
                </w:p>
              </w:tc>
              <w:tc>
                <w:tcPr>
                  <w:tcW w:w="3019" w:type="dxa"/>
                </w:tcPr>
                <w:p w14:paraId="5E7EABE5" w14:textId="6E8F9574" w:rsidR="007F634E" w:rsidRPr="00B9460D" w:rsidRDefault="007F634E" w:rsidP="007F634E">
                  <w:pPr>
                    <w:rPr>
                      <w:rFonts w:cstheme="minorHAnsi"/>
                      <w:sz w:val="20"/>
                      <w:szCs w:val="20"/>
                    </w:rPr>
                  </w:pPr>
                </w:p>
              </w:tc>
              <w:tc>
                <w:tcPr>
                  <w:tcW w:w="3020" w:type="dxa"/>
                </w:tcPr>
                <w:p w14:paraId="3C956288" w14:textId="0C85C501" w:rsidR="007F634E" w:rsidRPr="00B9460D" w:rsidRDefault="007F634E" w:rsidP="007F634E">
                  <w:pPr>
                    <w:rPr>
                      <w:rFonts w:cstheme="minorHAnsi"/>
                      <w:sz w:val="20"/>
                      <w:szCs w:val="20"/>
                    </w:rPr>
                  </w:pPr>
                  <w:r w:rsidRPr="00B9460D">
                    <w:rPr>
                      <w:rFonts w:eastAsia="Times New Roman" w:cstheme="minorHAnsi"/>
                      <w:color w:val="3B3A36"/>
                      <w:sz w:val="20"/>
                      <w:szCs w:val="20"/>
                      <w:lang w:eastAsia="tr-TR"/>
                    </w:rPr>
                    <w:t>%</w:t>
                  </w:r>
                </w:p>
              </w:tc>
            </w:tr>
            <w:tr w:rsidR="007F634E" w:rsidRPr="00B9460D" w14:paraId="69FED4D1" w14:textId="77777777" w:rsidTr="007F634E">
              <w:trPr>
                <w:trHeight w:val="384"/>
              </w:trPr>
              <w:tc>
                <w:tcPr>
                  <w:tcW w:w="3019" w:type="dxa"/>
                </w:tcPr>
                <w:p w14:paraId="5E9CD766" w14:textId="77777777" w:rsidR="007F634E" w:rsidRPr="00B9460D" w:rsidRDefault="007F634E" w:rsidP="007F634E">
                  <w:pPr>
                    <w:rPr>
                      <w:rFonts w:cstheme="minorHAnsi"/>
                      <w:sz w:val="20"/>
                      <w:szCs w:val="20"/>
                    </w:rPr>
                  </w:pPr>
                  <w:r w:rsidRPr="00B9460D">
                    <w:rPr>
                      <w:rFonts w:eastAsia="Times New Roman" w:cstheme="minorHAnsi"/>
                      <w:color w:val="3A3A3A"/>
                      <w:sz w:val="20"/>
                      <w:szCs w:val="20"/>
                      <w:lang w:eastAsia="tr-TR"/>
                    </w:rPr>
                    <w:t>Uygulama</w:t>
                  </w:r>
                </w:p>
              </w:tc>
              <w:tc>
                <w:tcPr>
                  <w:tcW w:w="3019" w:type="dxa"/>
                </w:tcPr>
                <w:p w14:paraId="42006010" w14:textId="15657735" w:rsidR="007F634E" w:rsidRPr="00B9460D" w:rsidRDefault="007F634E" w:rsidP="007F634E">
                  <w:pPr>
                    <w:rPr>
                      <w:rFonts w:cstheme="minorHAnsi"/>
                      <w:sz w:val="20"/>
                      <w:szCs w:val="20"/>
                    </w:rPr>
                  </w:pPr>
                </w:p>
              </w:tc>
              <w:tc>
                <w:tcPr>
                  <w:tcW w:w="3020" w:type="dxa"/>
                </w:tcPr>
                <w:p w14:paraId="237210E5" w14:textId="02E37E06" w:rsidR="007F634E" w:rsidRPr="00B9460D" w:rsidRDefault="007F634E" w:rsidP="007F634E">
                  <w:pPr>
                    <w:rPr>
                      <w:rFonts w:cstheme="minorHAnsi"/>
                      <w:sz w:val="20"/>
                      <w:szCs w:val="20"/>
                    </w:rPr>
                  </w:pPr>
                  <w:r w:rsidRPr="00B9460D">
                    <w:rPr>
                      <w:rFonts w:eastAsia="Times New Roman" w:cstheme="minorHAnsi"/>
                      <w:color w:val="3B3A36"/>
                      <w:sz w:val="20"/>
                      <w:szCs w:val="20"/>
                      <w:lang w:eastAsia="tr-TR"/>
                    </w:rPr>
                    <w:t>%</w:t>
                  </w:r>
                </w:p>
              </w:tc>
            </w:tr>
            <w:tr w:rsidR="007F634E" w:rsidRPr="00B9460D" w14:paraId="311549EA" w14:textId="77777777" w:rsidTr="007F634E">
              <w:trPr>
                <w:trHeight w:val="404"/>
              </w:trPr>
              <w:tc>
                <w:tcPr>
                  <w:tcW w:w="3019" w:type="dxa"/>
                </w:tcPr>
                <w:p w14:paraId="70373588" w14:textId="77777777" w:rsidR="007F634E" w:rsidRPr="00B9460D" w:rsidRDefault="007F634E" w:rsidP="007F634E">
                  <w:pPr>
                    <w:rPr>
                      <w:rFonts w:cstheme="minorHAnsi"/>
                      <w:sz w:val="20"/>
                      <w:szCs w:val="20"/>
                    </w:rPr>
                  </w:pPr>
                  <w:r w:rsidRPr="00B9460D">
                    <w:rPr>
                      <w:rFonts w:eastAsia="Times New Roman" w:cstheme="minorHAnsi"/>
                      <w:color w:val="3A3A3A"/>
                      <w:sz w:val="20"/>
                      <w:szCs w:val="20"/>
                      <w:lang w:eastAsia="tr-TR"/>
                    </w:rPr>
                    <w:t>Proje</w:t>
                  </w:r>
                </w:p>
              </w:tc>
              <w:tc>
                <w:tcPr>
                  <w:tcW w:w="3019" w:type="dxa"/>
                </w:tcPr>
                <w:p w14:paraId="110D99EC" w14:textId="709AEDAA" w:rsidR="007F634E" w:rsidRPr="00B9460D" w:rsidRDefault="007F634E" w:rsidP="007F634E">
                  <w:pPr>
                    <w:rPr>
                      <w:rFonts w:cstheme="minorHAnsi"/>
                      <w:sz w:val="20"/>
                      <w:szCs w:val="20"/>
                    </w:rPr>
                  </w:pPr>
                </w:p>
              </w:tc>
              <w:tc>
                <w:tcPr>
                  <w:tcW w:w="3020" w:type="dxa"/>
                </w:tcPr>
                <w:p w14:paraId="51D69B6B" w14:textId="6C666AAB" w:rsidR="007F634E" w:rsidRPr="00B9460D" w:rsidRDefault="007F634E" w:rsidP="007F634E">
                  <w:pPr>
                    <w:rPr>
                      <w:rFonts w:cstheme="minorHAnsi"/>
                      <w:sz w:val="20"/>
                      <w:szCs w:val="20"/>
                    </w:rPr>
                  </w:pPr>
                  <w:r w:rsidRPr="00B9460D">
                    <w:rPr>
                      <w:rFonts w:eastAsia="Times New Roman" w:cstheme="minorHAnsi"/>
                      <w:color w:val="3B3A36"/>
                      <w:sz w:val="20"/>
                      <w:szCs w:val="20"/>
                      <w:lang w:eastAsia="tr-TR"/>
                    </w:rPr>
                    <w:t>%</w:t>
                  </w:r>
                </w:p>
              </w:tc>
            </w:tr>
            <w:tr w:rsidR="007F634E" w:rsidRPr="00B9460D" w14:paraId="3851DA78" w14:textId="77777777" w:rsidTr="007F634E">
              <w:trPr>
                <w:trHeight w:val="384"/>
              </w:trPr>
              <w:tc>
                <w:tcPr>
                  <w:tcW w:w="3019" w:type="dxa"/>
                </w:tcPr>
                <w:p w14:paraId="18C15B05" w14:textId="77777777" w:rsidR="007F634E" w:rsidRPr="00B9460D" w:rsidRDefault="007F634E" w:rsidP="007F634E">
                  <w:pPr>
                    <w:rPr>
                      <w:rFonts w:cstheme="minorHAnsi"/>
                      <w:sz w:val="20"/>
                      <w:szCs w:val="20"/>
                    </w:rPr>
                  </w:pPr>
                  <w:r w:rsidRPr="00B9460D">
                    <w:rPr>
                      <w:rFonts w:eastAsia="Times New Roman" w:cstheme="minorHAnsi"/>
                      <w:color w:val="3A3A3A"/>
                      <w:sz w:val="20"/>
                      <w:szCs w:val="20"/>
                      <w:lang w:eastAsia="tr-TR"/>
                    </w:rPr>
                    <w:t>Yarıyıl Sonu Sınavı</w:t>
                  </w:r>
                </w:p>
              </w:tc>
              <w:tc>
                <w:tcPr>
                  <w:tcW w:w="3019" w:type="dxa"/>
                </w:tcPr>
                <w:p w14:paraId="4CCD8D75" w14:textId="77777777" w:rsidR="007F634E" w:rsidRPr="00B9460D" w:rsidRDefault="007F634E" w:rsidP="007F634E">
                  <w:pPr>
                    <w:rPr>
                      <w:rFonts w:cstheme="minorHAnsi"/>
                      <w:sz w:val="20"/>
                      <w:szCs w:val="20"/>
                    </w:rPr>
                  </w:pPr>
                </w:p>
              </w:tc>
              <w:tc>
                <w:tcPr>
                  <w:tcW w:w="3020" w:type="dxa"/>
                </w:tcPr>
                <w:p w14:paraId="04B895A7" w14:textId="1D36D9A2" w:rsidR="007F634E" w:rsidRPr="00B9460D" w:rsidRDefault="007F634E" w:rsidP="007F634E">
                  <w:pPr>
                    <w:rPr>
                      <w:rFonts w:cstheme="minorHAnsi"/>
                      <w:sz w:val="20"/>
                      <w:szCs w:val="20"/>
                    </w:rPr>
                  </w:pPr>
                  <w:r w:rsidRPr="00B9460D">
                    <w:rPr>
                      <w:rFonts w:cstheme="minorHAnsi"/>
                      <w:sz w:val="20"/>
                      <w:szCs w:val="20"/>
                    </w:rPr>
                    <w:t>%</w:t>
                  </w:r>
                  <w:r w:rsidR="00515D04" w:rsidRPr="00B9460D">
                    <w:rPr>
                      <w:rFonts w:cstheme="minorHAnsi"/>
                      <w:sz w:val="20"/>
                      <w:szCs w:val="20"/>
                    </w:rPr>
                    <w:t>60</w:t>
                  </w:r>
                </w:p>
              </w:tc>
            </w:tr>
            <w:tr w:rsidR="007F634E" w:rsidRPr="00B9460D" w14:paraId="3DCC8896" w14:textId="77777777" w:rsidTr="007F634E">
              <w:trPr>
                <w:trHeight w:val="404"/>
              </w:trPr>
              <w:tc>
                <w:tcPr>
                  <w:tcW w:w="3019" w:type="dxa"/>
                </w:tcPr>
                <w:p w14:paraId="37370D47" w14:textId="77777777" w:rsidR="007F634E" w:rsidRPr="00B9460D" w:rsidRDefault="007F634E" w:rsidP="007F634E">
                  <w:pPr>
                    <w:rPr>
                      <w:rFonts w:cstheme="minorHAnsi"/>
                      <w:b/>
                      <w:bCs/>
                      <w:sz w:val="20"/>
                      <w:szCs w:val="20"/>
                    </w:rPr>
                  </w:pPr>
                  <w:r w:rsidRPr="00B9460D">
                    <w:rPr>
                      <w:rFonts w:cstheme="minorHAnsi"/>
                      <w:b/>
                      <w:bCs/>
                      <w:sz w:val="20"/>
                      <w:szCs w:val="20"/>
                    </w:rPr>
                    <w:t>Toplam</w:t>
                  </w:r>
                </w:p>
              </w:tc>
              <w:tc>
                <w:tcPr>
                  <w:tcW w:w="3019" w:type="dxa"/>
                </w:tcPr>
                <w:p w14:paraId="560534E8" w14:textId="77777777" w:rsidR="007F634E" w:rsidRPr="00B9460D" w:rsidRDefault="007F634E" w:rsidP="007F634E">
                  <w:pPr>
                    <w:rPr>
                      <w:rFonts w:cstheme="minorHAnsi"/>
                      <w:b/>
                      <w:bCs/>
                      <w:sz w:val="20"/>
                      <w:szCs w:val="20"/>
                    </w:rPr>
                  </w:pPr>
                </w:p>
              </w:tc>
              <w:tc>
                <w:tcPr>
                  <w:tcW w:w="3020" w:type="dxa"/>
                </w:tcPr>
                <w:p w14:paraId="20CB9980" w14:textId="77777777" w:rsidR="007F634E" w:rsidRPr="00B9460D" w:rsidRDefault="007F634E" w:rsidP="007F634E">
                  <w:pPr>
                    <w:rPr>
                      <w:rFonts w:cstheme="minorHAnsi"/>
                      <w:b/>
                      <w:bCs/>
                      <w:sz w:val="20"/>
                      <w:szCs w:val="20"/>
                    </w:rPr>
                  </w:pPr>
                  <w:r w:rsidRPr="00B9460D">
                    <w:rPr>
                      <w:rFonts w:cstheme="minorHAnsi"/>
                      <w:b/>
                      <w:bCs/>
                      <w:sz w:val="20"/>
                      <w:szCs w:val="20"/>
                    </w:rPr>
                    <w:t>%100</w:t>
                  </w:r>
                </w:p>
              </w:tc>
            </w:tr>
          </w:tbl>
          <w:p w14:paraId="7C5EAF95" w14:textId="77777777" w:rsidR="007F634E" w:rsidRPr="00B9460D" w:rsidRDefault="007F634E" w:rsidP="00AE2FFC">
            <w:pPr>
              <w:jc w:val="both"/>
              <w:rPr>
                <w:rFonts w:cstheme="minorHAnsi"/>
                <w:sz w:val="20"/>
                <w:szCs w:val="20"/>
              </w:rPr>
            </w:pPr>
          </w:p>
        </w:tc>
      </w:tr>
      <w:tr w:rsidR="00FE2A29" w:rsidRPr="00B9460D" w14:paraId="48BF9CD2" w14:textId="77777777" w:rsidTr="0095231C">
        <w:trPr>
          <w:trHeight w:val="2567"/>
        </w:trPr>
        <w:tc>
          <w:tcPr>
            <w:tcW w:w="1418" w:type="dxa"/>
            <w:vAlign w:val="center"/>
          </w:tcPr>
          <w:p w14:paraId="1CE13ABC" w14:textId="6F1DCA03" w:rsidR="00FE2A29" w:rsidRPr="00B9460D" w:rsidRDefault="00FE2A29" w:rsidP="00FE2A29">
            <w:pPr>
              <w:pStyle w:val="TableParagraph"/>
              <w:ind w:right="359"/>
              <w:jc w:val="center"/>
              <w:rPr>
                <w:rFonts w:asciiTheme="minorHAnsi" w:hAnsiTheme="minorHAnsi" w:cstheme="minorHAnsi"/>
                <w:b/>
                <w:spacing w:val="-2"/>
                <w:sz w:val="20"/>
                <w:szCs w:val="20"/>
              </w:rPr>
            </w:pPr>
            <w:r w:rsidRPr="00B9460D">
              <w:rPr>
                <w:rFonts w:asciiTheme="minorHAnsi" w:hAnsiTheme="minorHAnsi" w:cstheme="minorHAnsi"/>
                <w:b/>
                <w:spacing w:val="-2"/>
                <w:sz w:val="20"/>
                <w:szCs w:val="20"/>
              </w:rPr>
              <w:t>Engellilik Politikası</w:t>
            </w:r>
          </w:p>
        </w:tc>
        <w:tc>
          <w:tcPr>
            <w:tcW w:w="9081" w:type="dxa"/>
            <w:gridSpan w:val="5"/>
            <w:vAlign w:val="center"/>
          </w:tcPr>
          <w:p w14:paraId="07970C4D" w14:textId="36D3E6F0" w:rsidR="00FE2A29" w:rsidRPr="00B9460D" w:rsidRDefault="00FE2A29" w:rsidP="00FE2A29">
            <w:pPr>
              <w:spacing w:line="360" w:lineRule="auto"/>
              <w:jc w:val="both"/>
              <w:rPr>
                <w:rFonts w:cstheme="minorHAnsi"/>
                <w:sz w:val="20"/>
                <w:szCs w:val="20"/>
              </w:rPr>
            </w:pPr>
            <w:r w:rsidRPr="00B9460D">
              <w:rPr>
                <w:rFonts w:cstheme="minorHAnsi"/>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B9460D">
                <w:rPr>
                  <w:rStyle w:val="Kpr"/>
                  <w:rFonts w:cstheme="minorHAnsi"/>
                  <w:sz w:val="20"/>
                  <w:szCs w:val="20"/>
                </w:rPr>
                <w:t>https://aybu.edu.tr/engelsiz/içerik_listesi-327-yildirim-beyazit-universitesi-engelsiz-universite-birimi-yonergesi.html</w:t>
              </w:r>
            </w:hyperlink>
            <w:r w:rsidRPr="00B9460D">
              <w:rPr>
                <w:rFonts w:cstheme="minorHAnsi"/>
                <w:sz w:val="20"/>
                <w:szCs w:val="20"/>
              </w:rPr>
              <w:t xml:space="preserve">) ile görüşmeniz önerilir. Ayrıca, </w:t>
            </w:r>
            <w:r w:rsidR="00032D52">
              <w:rPr>
                <w:sz w:val="18"/>
                <w:szCs w:val="18"/>
              </w:rPr>
              <w:t xml:space="preserve">Sağlık Hizmetleri Meslek Yüksekokulu </w:t>
            </w:r>
            <w:bookmarkStart w:id="0" w:name="_GoBack"/>
            <w:bookmarkEnd w:id="0"/>
            <w:r w:rsidRPr="00B9460D">
              <w:rPr>
                <w:rFonts w:cstheme="minorHAnsi"/>
                <w:sz w:val="20"/>
                <w:szCs w:val="20"/>
              </w:rPr>
              <w:t xml:space="preserve">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B9460D" w:rsidRDefault="0048206C">
      <w:pPr>
        <w:rPr>
          <w:rFonts w:cstheme="minorHAnsi"/>
          <w:sz w:val="20"/>
          <w:szCs w:val="20"/>
        </w:rPr>
      </w:pPr>
    </w:p>
    <w:sectPr w:rsidR="0048206C" w:rsidRPr="00B9460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2D52"/>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4E4DE1"/>
    <w:rsid w:val="005060AA"/>
    <w:rsid w:val="00515D04"/>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847A8"/>
    <w:rsid w:val="00B9460D"/>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E4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75996">
      <w:bodyDiv w:val="1"/>
      <w:marLeft w:val="0"/>
      <w:marRight w:val="0"/>
      <w:marTop w:val="0"/>
      <w:marBottom w:val="0"/>
      <w:divBdr>
        <w:top w:val="none" w:sz="0" w:space="0" w:color="auto"/>
        <w:left w:val="none" w:sz="0" w:space="0" w:color="auto"/>
        <w:bottom w:val="none" w:sz="0" w:space="0" w:color="auto"/>
        <w:right w:val="none" w:sz="0" w:space="0" w:color="auto"/>
      </w:divBdr>
    </w:div>
    <w:div w:id="1689715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762</Words>
  <Characters>4347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8</cp:revision>
  <dcterms:created xsi:type="dcterms:W3CDTF">2025-10-16T12:39:00Z</dcterms:created>
  <dcterms:modified xsi:type="dcterms:W3CDTF">2025-11-11T07:47:00Z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