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36067C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52C0C">
              <w:rPr>
                <w:b/>
                <w:spacing w:val="-7"/>
                <w:sz w:val="20"/>
                <w:szCs w:val="20"/>
              </w:rPr>
              <w:t xml:space="preserve"> </w:t>
            </w:r>
            <w:r w:rsidR="00B52C0C">
              <w:rPr>
                <w:b/>
                <w:sz w:val="20"/>
                <w:szCs w:val="20"/>
                <w:lang w:val="en-US"/>
              </w:rPr>
              <w:t>GIDA TEKNOLOJI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4316410A" w14:textId="77777777" w:rsidR="00B52C0C" w:rsidRPr="00B52C0C" w:rsidRDefault="00B52C0C" w:rsidP="00B52C0C">
            <w:pPr>
              <w:pStyle w:val="TableParagraph"/>
              <w:ind w:left="62" w:right="47"/>
              <w:jc w:val="center"/>
              <w:rPr>
                <w:sz w:val="20"/>
              </w:rPr>
            </w:pPr>
            <w:r w:rsidRPr="00B52C0C">
              <w:rPr>
                <w:sz w:val="20"/>
              </w:rPr>
              <w:t>GTE219</w:t>
            </w:r>
          </w:p>
          <w:p w14:paraId="662124F0" w14:textId="15F5A49B" w:rsidR="00867237" w:rsidRPr="00A07762" w:rsidRDefault="00867237" w:rsidP="00B52C0C">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0C6B2AA" w:rsidR="00867237" w:rsidRPr="00A07762" w:rsidRDefault="00B52C0C" w:rsidP="00423F35">
            <w:pPr>
              <w:pStyle w:val="TableParagraph"/>
              <w:ind w:left="14"/>
              <w:jc w:val="center"/>
              <w:rPr>
                <w:sz w:val="20"/>
              </w:rPr>
            </w:pPr>
            <w:r w:rsidRPr="00B52C0C">
              <w:rPr>
                <w:sz w:val="20"/>
              </w:rPr>
              <w:t>TIBBİ VE AROMATİK BİTKİLER</w:t>
            </w: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1C0F00B" w:rsidR="00867237" w:rsidRPr="00A07762" w:rsidRDefault="00B52C0C"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3F30A1E" w:rsidR="00867237" w:rsidRPr="00A07762" w:rsidRDefault="00B52C0C" w:rsidP="00423F35">
            <w:pPr>
              <w:pStyle w:val="TableParagraph"/>
              <w:ind w:left="14"/>
              <w:jc w:val="center"/>
              <w:rPr>
                <w:sz w:val="20"/>
              </w:rPr>
            </w:pPr>
            <w:r>
              <w:rPr>
                <w:sz w:val="20"/>
              </w:rPr>
              <w:t>-</w:t>
            </w:r>
          </w:p>
        </w:tc>
        <w:tc>
          <w:tcPr>
            <w:tcW w:w="1710" w:type="dxa"/>
            <w:vAlign w:val="center"/>
          </w:tcPr>
          <w:p w14:paraId="6E69D48B" w14:textId="0643B97B" w:rsidR="00867237" w:rsidRPr="00A07762" w:rsidRDefault="00B52C0C" w:rsidP="00423F35">
            <w:pPr>
              <w:pStyle w:val="TableParagraph"/>
              <w:jc w:val="center"/>
              <w:rPr>
                <w:sz w:val="20"/>
              </w:rPr>
            </w:pPr>
            <w:r>
              <w:rPr>
                <w:sz w:val="20"/>
              </w:rPr>
              <w:t>15.09.2025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FA19848" w:rsidR="000441DB" w:rsidRPr="00EA0355" w:rsidRDefault="00867237" w:rsidP="009B50FD">
            <w:pPr>
              <w:pStyle w:val="TableParagraph"/>
              <w:jc w:val="both"/>
              <w:rPr>
                <w:sz w:val="20"/>
              </w:rPr>
            </w:pPr>
            <w:r>
              <w:rPr>
                <w:sz w:val="20"/>
              </w:rPr>
              <w:t xml:space="preserve"> </w:t>
            </w:r>
            <w:r w:rsidR="00B52C0C" w:rsidRPr="00B52C0C">
              <w:rPr>
                <w:sz w:val="20"/>
              </w:rPr>
              <w:t>Ogr. Gor. Dr. Zeynep HAYIRLI ATAY</w:t>
            </w:r>
            <w:r w:rsidR="00B52C0C">
              <w:rPr>
                <w:sz w:val="20"/>
              </w:rPr>
              <w:t>/ z.hayirli.atay@aybu.edu.tr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8258F31" w:rsidR="00867237" w:rsidRPr="00A07762" w:rsidRDefault="00B52C0C" w:rsidP="00867237">
            <w:pPr>
              <w:pStyle w:val="TableParagraph"/>
              <w:jc w:val="both"/>
              <w:rPr>
                <w:b/>
                <w:bCs/>
                <w:sz w:val="20"/>
              </w:rPr>
            </w:pPr>
            <w:r>
              <w:rPr>
                <w:sz w:val="20"/>
              </w:rPr>
              <w:t>Cuma gunu 13.00-15.00 D2</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C37C2C7" w:rsidR="00630C60" w:rsidRPr="00A07762" w:rsidRDefault="00B52C0C" w:rsidP="009B50FD">
            <w:pPr>
              <w:pStyle w:val="TableParagraph"/>
              <w:spacing w:before="54"/>
              <w:jc w:val="both"/>
              <w:rPr>
                <w:sz w:val="20"/>
              </w:rPr>
            </w:pPr>
            <w:r w:rsidRPr="00B52C0C">
              <w:rPr>
                <w:sz w:val="20"/>
              </w:rPr>
              <w:t>Bu dersin amacı, öğrencilerin tıbbi bitkilerin yetiştirilmesi, işlenmesi ve muhafazası konularında temel bilgi ve beceriler kazanmalarını sağlamaktır. Öğrencilerin tıbbi bitkilerin ekolojik isteklerini, kültür tekniklerini, kurutma ve depolama yöntemlerini öğrenmeleri; farklı tıbbi bitki türlerinin yetiştiriciliğini tanımaları hedeflenmektedir. Ayrıca ders, öğrencilerin tıbbi bitkilerin tarımsal üretiminde karşılaşılan sorunlara çözüm üretebilme, kalite ve hijyen standartlarını gözetebilme ve sektörel uygulamalara uyum sağlayabilme yetkinliklerini geliştirmeyi amaçlamaktadır</w:t>
            </w:r>
            <w:r>
              <w:rPr>
                <w:sz w:val="20"/>
              </w:rPr>
              <w:t>.</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1BEA3754" w:rsidR="00871F5E" w:rsidRPr="00423F35" w:rsidRDefault="00B52C0C" w:rsidP="009B50FD">
            <w:pPr>
              <w:pStyle w:val="TableParagraph"/>
              <w:spacing w:before="140"/>
              <w:jc w:val="both"/>
              <w:rPr>
                <w:iCs/>
                <w:sz w:val="20"/>
              </w:rPr>
            </w:pPr>
            <w:r w:rsidRPr="00B52C0C">
              <w:rPr>
                <w:sz w:val="20"/>
              </w:rPr>
              <w:t>TIBBİ VE AROMATİK BİTKİLER</w:t>
            </w:r>
            <w:r>
              <w:rPr>
                <w:sz w:val="20"/>
              </w:rPr>
              <w:t xml:space="preserve"> BILIMI VE TEKNOLOJISI- Prof. Dr. HASAN BAYDAR</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BF0E997" w:rsidR="00630C60" w:rsidRPr="00EA0355" w:rsidRDefault="00B52C0C" w:rsidP="009B50FD">
            <w:pPr>
              <w:pStyle w:val="TableParagraph"/>
              <w:spacing w:before="159"/>
              <w:ind w:left="110"/>
              <w:jc w:val="both"/>
              <w:rPr>
                <w:sz w:val="20"/>
              </w:rPr>
            </w:pPr>
            <w:r>
              <w:rPr>
                <w:sz w:val="20"/>
              </w:rPr>
              <w:t xml:space="preserve">Powerpoint sunumu ve ogrencilerin de sunum yapmasi seklinde interaktif olarak islenmektedir. Destekleyici youtube videolari da cihazlari ve uygulama alanlarini gormek adina kullanilmaktadir.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7F5D80DD" w:rsidR="003D5B92" w:rsidRDefault="00B52C0C" w:rsidP="00B52C0C">
                  <w:pPr>
                    <w:jc w:val="both"/>
                  </w:pPr>
                  <w:r>
                    <w:t>Tıbbi bitkilerin kültürünü ve önemini açıklar.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718A268A" w:rsidR="003D5B92" w:rsidRDefault="00B52C0C" w:rsidP="00B52C0C">
                  <w:pPr>
                    <w:jc w:val="both"/>
                  </w:pPr>
                  <w:r>
                    <w:t>Tıbbi bitkilerin ekolojik isteklerini ve yetişme koşullarını tanımlar.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76B6DC98" w:rsidR="003D5B92" w:rsidRDefault="00B52C0C" w:rsidP="00B52C0C">
                  <w:pPr>
                    <w:jc w:val="both"/>
                  </w:pPr>
                  <w:r>
                    <w:t>Tıbbi bitki yetiştiriciliğinde temel prensipleri kavrar.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3CA5BAEA" w:rsidR="00AE2FFC" w:rsidRDefault="00B52C0C" w:rsidP="00B52C0C">
                  <w:pPr>
                    <w:jc w:val="both"/>
                  </w:pPr>
                  <w:r>
                    <w:t>Tıbbi bitkilerin kurutma ve saklama yöntemlerini uygular.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113D41B5" w:rsidR="00AE2FFC" w:rsidRDefault="00B52C0C" w:rsidP="00B52C0C">
                  <w:pPr>
                    <w:jc w:val="both"/>
                  </w:pPr>
                  <w:r>
                    <w:t>Adaçayı, kekik, biberiye, nane, haşhaş, gül ve echinacea gibi önemli tıbbi bitkilerin yetiştiriciliğini öğrenir.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04C4C7A9" w:rsidR="00AE2FFC" w:rsidRDefault="00B52C0C" w:rsidP="00B52C0C">
                  <w:pPr>
                    <w:jc w:val="both"/>
                  </w:pPr>
                  <w:r>
                    <w:t>Bitkisel üretim süreçlerinde karşılaşılan sorunlara çözüm önerileri geliştirir.</w:t>
                  </w: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536F0CA7" w:rsidR="00AE2FFC" w:rsidRDefault="00B52C0C" w:rsidP="00B52C0C">
                  <w:pPr>
                    <w:jc w:val="both"/>
                  </w:pPr>
                  <w:r>
                    <w:t>Alanla ilgili bilgilerini yazılı ve sözlü şekilde aktarır.</w:t>
                  </w:r>
                  <w:r w:rsidR="00787E98">
                    <w:t xml:space="preserve"> </w:t>
                  </w:r>
                  <w:r>
                    <w:t>Tıbbi bitkiler yetiştiriciliğinde çevre bilinci, kalite, hijyen ve etik sorumluluk taşır.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787E98">
        <w:trPr>
          <w:trHeight w:val="2407"/>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115"/>
              <w:gridCol w:w="7962"/>
            </w:tblGrid>
            <w:tr w:rsidR="00787E98" w14:paraId="3A073A0B" w14:textId="77777777" w:rsidTr="00787E98">
              <w:trPr>
                <w:trHeight w:val="288"/>
              </w:trPr>
              <w:tc>
                <w:tcPr>
                  <w:tcW w:w="1115" w:type="dxa"/>
                </w:tcPr>
                <w:p w14:paraId="55034C85" w14:textId="065D8C17" w:rsidR="00787E98" w:rsidRDefault="00787E98" w:rsidP="00787E98">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7A9B7C94" w14:textId="3CB9BDCB" w:rsidR="00787E98" w:rsidRPr="00787E98" w:rsidRDefault="00787E98" w:rsidP="00787E98">
                  <w:pPr>
                    <w:adjustRightInd w:val="0"/>
                    <w:rPr>
                      <w:rFonts w:ascii="Times New Roman" w:hAnsi="Times New Roman"/>
                      <w:sz w:val="24"/>
                      <w:szCs w:val="24"/>
                    </w:rPr>
                  </w:pPr>
                  <w:r w:rsidRPr="00C6193D">
                    <w:rPr>
                      <w:rFonts w:ascii="Times New Roman" w:hAnsi="Times New Roman"/>
                      <w:sz w:val="24"/>
                      <w:szCs w:val="24"/>
                    </w:rPr>
                    <w:t>Öğrenciler tıbbi bitkilerin tanımını yapar, kültürünün tarihsel gelişimini ve önemini açıklar.</w:t>
                  </w:r>
                </w:p>
              </w:tc>
            </w:tr>
            <w:tr w:rsidR="00787E98" w14:paraId="084F6DA6" w14:textId="77777777" w:rsidTr="00787E98">
              <w:trPr>
                <w:trHeight w:val="276"/>
              </w:trPr>
              <w:tc>
                <w:tcPr>
                  <w:tcW w:w="1115" w:type="dxa"/>
                </w:tcPr>
                <w:p w14:paraId="424A90A3" w14:textId="77777777" w:rsidR="00787E98" w:rsidRDefault="00787E98" w:rsidP="00787E98">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19B927C" w14:textId="0AA0A69D" w:rsidR="00787E98" w:rsidRDefault="00787E98" w:rsidP="00787E98">
                  <w:pPr>
                    <w:jc w:val="both"/>
                  </w:pPr>
                  <w:r w:rsidRPr="00C6193D">
                    <w:rPr>
                      <w:rFonts w:ascii="Times New Roman" w:hAnsi="Times New Roman"/>
                      <w:sz w:val="24"/>
                      <w:szCs w:val="24"/>
                    </w:rPr>
                    <w:t>Öğrenciler tıbbi bitkilerin yetişmesi için gerekli iklim, toprak ve çevresel koşulları tanımlar.</w:t>
                  </w:r>
                </w:p>
              </w:tc>
            </w:tr>
            <w:tr w:rsidR="00787E98" w14:paraId="6E8DF19E" w14:textId="77777777" w:rsidTr="00787E98">
              <w:trPr>
                <w:trHeight w:val="288"/>
              </w:trPr>
              <w:tc>
                <w:tcPr>
                  <w:tcW w:w="1115" w:type="dxa"/>
                </w:tcPr>
                <w:p w14:paraId="6A2E4189" w14:textId="77777777" w:rsidR="00787E98" w:rsidRDefault="00787E98" w:rsidP="00787E98">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0B950282" w14:textId="50247A59" w:rsidR="00787E98" w:rsidRDefault="00787E98" w:rsidP="00787E98">
                  <w:pPr>
                    <w:jc w:val="both"/>
                  </w:pPr>
                  <w:r w:rsidRPr="00C6193D">
                    <w:rPr>
                      <w:rFonts w:ascii="Times New Roman" w:hAnsi="Times New Roman"/>
                      <w:sz w:val="24"/>
                      <w:szCs w:val="24"/>
                    </w:rPr>
                    <w:t>Öğrenciler tıbbi bitki yetiştiriciliğinde temel tarımsal uygulamaları ve üretim prensiplerini açıklar.</w:t>
                  </w:r>
                </w:p>
              </w:tc>
            </w:tr>
            <w:tr w:rsidR="00787E98" w14:paraId="21978F1E" w14:textId="77777777" w:rsidTr="00787E98">
              <w:trPr>
                <w:trHeight w:val="276"/>
              </w:trPr>
              <w:tc>
                <w:tcPr>
                  <w:tcW w:w="1115" w:type="dxa"/>
                </w:tcPr>
                <w:p w14:paraId="567B23AC" w14:textId="77777777" w:rsidR="00787E98" w:rsidRDefault="00787E98" w:rsidP="00787E98">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D145F44" w14:textId="227693B5" w:rsidR="00787E98" w:rsidRDefault="00787E98" w:rsidP="00787E98">
                  <w:pPr>
                    <w:jc w:val="both"/>
                  </w:pPr>
                  <w:r w:rsidRPr="00C6193D">
                    <w:rPr>
                      <w:rFonts w:ascii="Times New Roman" w:hAnsi="Times New Roman"/>
                      <w:sz w:val="24"/>
                      <w:szCs w:val="24"/>
                    </w:rPr>
                    <w:t>Öğrenciler tıbbi bitkilerin kurutma yöntemlerini öğrenir ve kaliteyi korumadaki önemini kavrar.</w:t>
                  </w:r>
                </w:p>
              </w:tc>
            </w:tr>
            <w:tr w:rsidR="00787E98" w14:paraId="578B2B92" w14:textId="77777777" w:rsidTr="00787E98">
              <w:trPr>
                <w:trHeight w:val="288"/>
              </w:trPr>
              <w:tc>
                <w:tcPr>
                  <w:tcW w:w="1115" w:type="dxa"/>
                </w:tcPr>
                <w:p w14:paraId="4E5A3C74" w14:textId="77777777" w:rsidR="00787E98" w:rsidRDefault="00787E98" w:rsidP="00787E98">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CDFDB6" w14:textId="3A0D4565" w:rsidR="00787E98" w:rsidRDefault="00787E98" w:rsidP="00787E98">
                  <w:pPr>
                    <w:jc w:val="both"/>
                  </w:pPr>
                  <w:r w:rsidRPr="00C6193D">
                    <w:rPr>
                      <w:rFonts w:ascii="Times New Roman" w:hAnsi="Times New Roman"/>
                      <w:sz w:val="24"/>
                      <w:szCs w:val="24"/>
                    </w:rPr>
                    <w:t>Öğrenciler adaçayının ekim, bakım ve hasat tekniklerini öğrenir.</w:t>
                  </w:r>
                </w:p>
              </w:tc>
            </w:tr>
            <w:tr w:rsidR="00787E98" w14:paraId="1FC64131" w14:textId="77777777" w:rsidTr="00787E98">
              <w:trPr>
                <w:trHeight w:val="288"/>
              </w:trPr>
              <w:tc>
                <w:tcPr>
                  <w:tcW w:w="1115" w:type="dxa"/>
                </w:tcPr>
                <w:p w14:paraId="0425991D" w14:textId="77777777" w:rsidR="00787E98" w:rsidRDefault="00787E98" w:rsidP="00787E98">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16F8ECE" w14:textId="2A2C07D6" w:rsidR="00787E98" w:rsidRDefault="00787E98" w:rsidP="00787E98">
                  <w:pPr>
                    <w:jc w:val="both"/>
                  </w:pPr>
                  <w:r w:rsidRPr="00C6193D">
                    <w:rPr>
                      <w:rFonts w:ascii="Times New Roman" w:hAnsi="Times New Roman"/>
                      <w:sz w:val="24"/>
                      <w:szCs w:val="24"/>
                    </w:rPr>
                    <w:t>Öğrenciler kekik yetiştiriciliğinde kullanılan yöntemleri ve kalite kriterlerini açıklar.</w:t>
                  </w:r>
                </w:p>
              </w:tc>
            </w:tr>
            <w:tr w:rsidR="00787E98" w14:paraId="7348118E" w14:textId="77777777" w:rsidTr="00787E98">
              <w:trPr>
                <w:trHeight w:val="288"/>
              </w:trPr>
              <w:tc>
                <w:tcPr>
                  <w:tcW w:w="1115" w:type="dxa"/>
                </w:tcPr>
                <w:p w14:paraId="67F7A39D" w14:textId="77777777" w:rsidR="00787E98" w:rsidRDefault="00787E98" w:rsidP="00787E98">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24CB1A7" w14:textId="763575E7" w:rsidR="00787E98" w:rsidRDefault="00787E98" w:rsidP="00787E98">
                  <w:pPr>
                    <w:jc w:val="both"/>
                  </w:pPr>
                  <w:r w:rsidRPr="00C6193D">
                    <w:rPr>
                      <w:rFonts w:ascii="Times New Roman" w:hAnsi="Times New Roman"/>
                      <w:sz w:val="24"/>
                      <w:szCs w:val="24"/>
                    </w:rPr>
                    <w:t>Öğrenciler biberiye üretiminde iklim ve toprak isteklerini öğrenir, yetiştirme tekniklerini kavrar.</w:t>
                  </w:r>
                </w:p>
              </w:tc>
            </w:tr>
            <w:tr w:rsidR="00787E98" w14:paraId="6868CC01" w14:textId="77777777" w:rsidTr="00787E98">
              <w:trPr>
                <w:trHeight w:val="288"/>
              </w:trPr>
              <w:tc>
                <w:tcPr>
                  <w:tcW w:w="1115" w:type="dxa"/>
                </w:tcPr>
                <w:p w14:paraId="0572887C" w14:textId="77777777" w:rsidR="00787E98" w:rsidRDefault="00787E98" w:rsidP="00787E98">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7BF924F6" w:rsidR="00787E98" w:rsidRDefault="00787E98" w:rsidP="00787E98">
                  <w:pPr>
                    <w:jc w:val="both"/>
                  </w:pPr>
                  <w:r w:rsidRPr="00C6193D">
                    <w:rPr>
                      <w:rFonts w:ascii="Times New Roman" w:hAnsi="Times New Roman"/>
                      <w:sz w:val="24"/>
                      <w:szCs w:val="24"/>
                    </w:rPr>
                    <w:t>Öğrenciler nane yetiştiriciliğinde kullanılan çoğaltma yöntemlerini ve bakım işlemlerini öğrenir</w:t>
                  </w:r>
                </w:p>
              </w:tc>
            </w:tr>
            <w:tr w:rsidR="00787E98" w14:paraId="0F426276" w14:textId="77777777" w:rsidTr="00787E98">
              <w:trPr>
                <w:trHeight w:val="288"/>
              </w:trPr>
              <w:tc>
                <w:tcPr>
                  <w:tcW w:w="1115" w:type="dxa"/>
                </w:tcPr>
                <w:p w14:paraId="461BB361" w14:textId="77777777" w:rsidR="00787E98" w:rsidRDefault="00787E98" w:rsidP="00787E98">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200BEFEC" w:rsidR="00787E98" w:rsidRDefault="00787E98" w:rsidP="00787E98">
                  <w:pPr>
                    <w:jc w:val="both"/>
                  </w:pPr>
                  <w:r w:rsidRPr="00C6193D">
                    <w:rPr>
                      <w:rFonts w:ascii="Times New Roman" w:hAnsi="Times New Roman"/>
                      <w:sz w:val="24"/>
                      <w:szCs w:val="24"/>
                    </w:rPr>
                    <w:t>Öğrenciler ilk 8 haftada işlenen konuları tekrar eder ve bilgilerini değerlendirir.</w:t>
                  </w:r>
                </w:p>
              </w:tc>
            </w:tr>
            <w:tr w:rsidR="00787E98" w14:paraId="17E5CDDA" w14:textId="77777777" w:rsidTr="00787E98">
              <w:trPr>
                <w:trHeight w:val="288"/>
              </w:trPr>
              <w:tc>
                <w:tcPr>
                  <w:tcW w:w="1115" w:type="dxa"/>
                </w:tcPr>
                <w:p w14:paraId="60C100BF" w14:textId="77777777" w:rsidR="00787E98" w:rsidRDefault="00787E98" w:rsidP="00787E98">
                  <w:pPr>
                    <w:shd w:val="clear" w:color="auto" w:fill="FFFFFF" w:themeFill="background1"/>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46883F" w14:textId="050002A3" w:rsidR="00787E98" w:rsidRDefault="00787E98" w:rsidP="00787E98">
                  <w:pPr>
                    <w:shd w:val="clear" w:color="auto" w:fill="FFFFFF" w:themeFill="background1"/>
                    <w:jc w:val="both"/>
                  </w:pPr>
                  <w:r w:rsidRPr="00C6193D">
                    <w:rPr>
                      <w:rFonts w:ascii="Times New Roman" w:hAnsi="Times New Roman"/>
                      <w:sz w:val="24"/>
                      <w:szCs w:val="24"/>
                    </w:rPr>
                    <w:t xml:space="preserve">Öğrenciler haşhaşın tarımsal özelliklerini, ekimden hasada kadar olan süreçleri </w:t>
                  </w:r>
                  <w:r w:rsidRPr="00C6193D">
                    <w:rPr>
                      <w:rFonts w:ascii="Times New Roman" w:hAnsi="Times New Roman"/>
                      <w:sz w:val="24"/>
                      <w:szCs w:val="24"/>
                    </w:rPr>
                    <w:lastRenderedPageBreak/>
                    <w:t>açıklar.</w:t>
                  </w: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9878"/>
            </w:tblGrid>
            <w:tr w:rsidR="00787E98" w:rsidRPr="00715325" w14:paraId="3500130E" w14:textId="5EE7C877" w:rsidTr="00787E98">
              <w:trPr>
                <w:trHeight w:val="385"/>
              </w:trPr>
              <w:tc>
                <w:tcPr>
                  <w:tcW w:w="1115" w:type="dxa"/>
                  <w:shd w:val="clear" w:color="auto" w:fill="FFFFFF"/>
                  <w:tcMar>
                    <w:top w:w="0" w:type="dxa"/>
                    <w:left w:w="108" w:type="dxa"/>
                    <w:bottom w:w="0" w:type="dxa"/>
                    <w:right w:w="108" w:type="dxa"/>
                  </w:tcMar>
                </w:tcPr>
                <w:p w14:paraId="643088E1" w14:textId="77777777" w:rsidR="00787E98" w:rsidRPr="00C6193D" w:rsidRDefault="00787E98" w:rsidP="00787E98">
                  <w:pPr>
                    <w:shd w:val="clear" w:color="auto" w:fill="FFFFFF" w:themeFill="background1"/>
                    <w:rPr>
                      <w:rFonts w:ascii="Times New Roman" w:eastAsia="Times New Roman" w:hAnsi="Times New Roman" w:cs="Times New Roman"/>
                      <w:kern w:val="3"/>
                      <w:sz w:val="24"/>
                      <w:szCs w:val="24"/>
                      <w:lang w:eastAsia="tr-TR"/>
                    </w:rPr>
                  </w:pPr>
                </w:p>
              </w:tc>
              <w:tc>
                <w:tcPr>
                  <w:tcW w:w="9878" w:type="dxa"/>
                  <w:shd w:val="clear" w:color="auto" w:fill="FFFFFF"/>
                </w:tcPr>
                <w:p w14:paraId="7D0268E6" w14:textId="607F406E" w:rsidR="00787E98" w:rsidRPr="00715325" w:rsidRDefault="00787E98" w:rsidP="00787E98">
                  <w:pPr>
                    <w:shd w:val="clear" w:color="auto" w:fill="FFFFFF" w:themeFill="background1"/>
                    <w:rPr>
                      <w:rFonts w:ascii="Times New Roman" w:eastAsia="Times New Roman" w:hAnsi="Times New Roman" w:cs="Times New Roman"/>
                      <w:kern w:val="3"/>
                      <w:sz w:val="24"/>
                      <w:szCs w:val="24"/>
                      <w:lang w:eastAsia="tr-TR"/>
                    </w:rPr>
                  </w:pPr>
                  <w:r w:rsidRPr="00C6193D">
                    <w:rPr>
                      <w:rFonts w:ascii="Times New Roman" w:hAnsi="Times New Roman"/>
                      <w:sz w:val="24"/>
                      <w:szCs w:val="24"/>
                    </w:rPr>
                    <w:t>Öğrenciler gül üretiminde kullanılan yöntemleri ve ekonomik önemini kavrar.</w:t>
                  </w:r>
                </w:p>
              </w:tc>
            </w:tr>
            <w:tr w:rsidR="00787E98" w:rsidRPr="00715325" w14:paraId="650DDC36" w14:textId="5FC5FC66" w:rsidTr="00787E98">
              <w:trPr>
                <w:trHeight w:val="589"/>
              </w:trPr>
              <w:tc>
                <w:tcPr>
                  <w:tcW w:w="1115" w:type="dxa"/>
                  <w:shd w:val="clear" w:color="auto" w:fill="FFFFFF" w:themeFill="background1"/>
                  <w:tcMar>
                    <w:top w:w="0" w:type="dxa"/>
                    <w:left w:w="108" w:type="dxa"/>
                    <w:bottom w:w="0" w:type="dxa"/>
                    <w:right w:w="108" w:type="dxa"/>
                  </w:tcMar>
                </w:tcPr>
                <w:p w14:paraId="48078F36" w14:textId="77777777" w:rsidR="00787E98" w:rsidRPr="00C6193D" w:rsidRDefault="00787E98" w:rsidP="00787E98">
                  <w:pPr>
                    <w:shd w:val="clear" w:color="auto" w:fill="FFFFFF" w:themeFill="background1"/>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2375725A" w14:textId="77777777" w:rsidR="00787E98" w:rsidRDefault="00787E98" w:rsidP="00787E98">
                  <w:pPr>
                    <w:shd w:val="clear" w:color="auto" w:fill="FFFFFF" w:themeFill="background1"/>
                    <w:rPr>
                      <w:rFonts w:ascii="Times New Roman" w:hAnsi="Times New Roman"/>
                      <w:sz w:val="24"/>
                      <w:szCs w:val="24"/>
                    </w:rPr>
                  </w:pPr>
                  <w:r w:rsidRPr="00C6193D">
                    <w:rPr>
                      <w:rFonts w:ascii="Times New Roman" w:hAnsi="Times New Roman"/>
                      <w:sz w:val="24"/>
                      <w:szCs w:val="24"/>
                    </w:rPr>
                    <w:t xml:space="preserve">Öğrenciler echinacea bitkisinin yetiştirme koşullarını, tıbbi kullanım alanlarını </w:t>
                  </w:r>
                </w:p>
                <w:p w14:paraId="4970CDC4" w14:textId="1FCA002D" w:rsidR="00787E98" w:rsidRPr="00715325" w:rsidRDefault="00787E98" w:rsidP="00787E98">
                  <w:pPr>
                    <w:shd w:val="clear" w:color="auto" w:fill="FFFFFF" w:themeFill="background1"/>
                    <w:rPr>
                      <w:rFonts w:ascii="Times New Roman" w:eastAsia="Times New Roman" w:hAnsi="Times New Roman" w:cs="Times New Roman"/>
                      <w:kern w:val="3"/>
                      <w:sz w:val="24"/>
                      <w:szCs w:val="24"/>
                      <w:lang w:eastAsia="tr-TR"/>
                    </w:rPr>
                  </w:pPr>
                  <w:r w:rsidRPr="00C6193D">
                    <w:rPr>
                      <w:rFonts w:ascii="Times New Roman" w:hAnsi="Times New Roman"/>
                      <w:sz w:val="24"/>
                      <w:szCs w:val="24"/>
                    </w:rPr>
                    <w:t>öğrenir.</w:t>
                  </w:r>
                </w:p>
              </w:tc>
            </w:tr>
            <w:tr w:rsidR="00787E98" w:rsidRPr="00715325" w14:paraId="5DABD6AE" w14:textId="2457B88A" w:rsidTr="00787E98">
              <w:trPr>
                <w:trHeight w:val="611"/>
              </w:trPr>
              <w:tc>
                <w:tcPr>
                  <w:tcW w:w="1115" w:type="dxa"/>
                  <w:shd w:val="clear" w:color="auto" w:fill="FFFFFF" w:themeFill="background1"/>
                  <w:tcMar>
                    <w:top w:w="0" w:type="dxa"/>
                    <w:left w:w="108" w:type="dxa"/>
                    <w:bottom w:w="0" w:type="dxa"/>
                    <w:right w:w="108" w:type="dxa"/>
                  </w:tcMar>
                </w:tcPr>
                <w:p w14:paraId="7F93A19C" w14:textId="77777777" w:rsidR="00787E98" w:rsidRPr="00704C04" w:rsidRDefault="00787E98" w:rsidP="00787E98">
                  <w:pPr>
                    <w:shd w:val="clear" w:color="auto" w:fill="FFFFFF" w:themeFill="background1"/>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74E01012" w14:textId="77777777" w:rsidR="00787E98" w:rsidRDefault="00787E98" w:rsidP="00787E98">
                  <w:pPr>
                    <w:shd w:val="clear" w:color="auto" w:fill="FFFFFF" w:themeFill="background1"/>
                    <w:rPr>
                      <w:rFonts w:ascii="Times New Roman" w:hAnsi="Times New Roman"/>
                      <w:sz w:val="24"/>
                      <w:szCs w:val="24"/>
                    </w:rPr>
                  </w:pPr>
                  <w:r w:rsidRPr="00704C04">
                    <w:rPr>
                      <w:rFonts w:ascii="Times New Roman" w:hAnsi="Times New Roman"/>
                      <w:sz w:val="24"/>
                      <w:szCs w:val="24"/>
                    </w:rPr>
                    <w:t xml:space="preserve">Öğrenciler tıbbi ve aromatik bitkilerin işlenmiş ve işlenmemiş halde pazara </w:t>
                  </w:r>
                </w:p>
                <w:p w14:paraId="544F4C1D" w14:textId="6BB0B36B" w:rsidR="00787E98" w:rsidRPr="00715325" w:rsidRDefault="00787E98" w:rsidP="00787E98">
                  <w:pPr>
                    <w:shd w:val="clear" w:color="auto" w:fill="FFFFFF" w:themeFill="background1"/>
                    <w:rPr>
                      <w:rFonts w:ascii="Times New Roman" w:eastAsia="Times New Roman" w:hAnsi="Times New Roman" w:cs="Times New Roman"/>
                      <w:kern w:val="3"/>
                      <w:sz w:val="24"/>
                      <w:szCs w:val="24"/>
                      <w:lang w:eastAsia="tr-TR"/>
                    </w:rPr>
                  </w:pPr>
                  <w:r w:rsidRPr="00704C04">
                    <w:rPr>
                      <w:rFonts w:ascii="Times New Roman" w:hAnsi="Times New Roman"/>
                      <w:sz w:val="24"/>
                      <w:szCs w:val="24"/>
                    </w:rPr>
                    <w:t>sunulma yöntemlerini öğrenir.</w:t>
                  </w:r>
                </w:p>
              </w:tc>
            </w:tr>
            <w:tr w:rsidR="00787E98" w:rsidRPr="00715325" w14:paraId="5BDFF2D0" w14:textId="3972F446" w:rsidTr="00787E98">
              <w:trPr>
                <w:trHeight w:val="382"/>
              </w:trPr>
              <w:tc>
                <w:tcPr>
                  <w:tcW w:w="1115" w:type="dxa"/>
                  <w:shd w:val="clear" w:color="auto" w:fill="FFFFFF" w:themeFill="background1"/>
                  <w:tcMar>
                    <w:top w:w="0" w:type="dxa"/>
                    <w:left w:w="108" w:type="dxa"/>
                    <w:bottom w:w="0" w:type="dxa"/>
                    <w:right w:w="108" w:type="dxa"/>
                  </w:tcMar>
                </w:tcPr>
                <w:p w14:paraId="5AF09DBB" w14:textId="77777777" w:rsidR="00787E98" w:rsidRPr="00704C04" w:rsidRDefault="00787E98" w:rsidP="00787E98">
                  <w:pPr>
                    <w:shd w:val="clear" w:color="auto" w:fill="FFFFFF" w:themeFill="background1"/>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62CF12BC" w14:textId="77777777" w:rsidR="00787E98" w:rsidRDefault="00787E98" w:rsidP="00787E98">
                  <w:pPr>
                    <w:shd w:val="clear" w:color="auto" w:fill="FFFFFF" w:themeFill="background1"/>
                    <w:rPr>
                      <w:rFonts w:ascii="Times New Roman" w:hAnsi="Times New Roman"/>
                      <w:sz w:val="24"/>
                      <w:szCs w:val="24"/>
                    </w:rPr>
                  </w:pPr>
                  <w:r w:rsidRPr="00704C04">
                    <w:rPr>
                      <w:rFonts w:ascii="Times New Roman" w:hAnsi="Times New Roman"/>
                      <w:sz w:val="24"/>
                      <w:szCs w:val="24"/>
                    </w:rPr>
                    <w:t>Öğrenciler dünyada ve Türkiye’de fitoterapinin tarihsel gelişimini, güncel</w:t>
                  </w:r>
                </w:p>
                <w:p w14:paraId="0A11EBB0" w14:textId="52D57AA6" w:rsidR="00787E98" w:rsidRPr="00715325" w:rsidRDefault="00787E98" w:rsidP="00787E98">
                  <w:pPr>
                    <w:shd w:val="clear" w:color="auto" w:fill="FFFFFF" w:themeFill="background1"/>
                    <w:rPr>
                      <w:rFonts w:ascii="Times New Roman" w:eastAsia="Times New Roman" w:hAnsi="Times New Roman" w:cs="Times New Roman"/>
                      <w:kern w:val="3"/>
                      <w:sz w:val="24"/>
                      <w:szCs w:val="24"/>
                      <w:lang w:eastAsia="tr-TR"/>
                    </w:rPr>
                  </w:pPr>
                  <w:r w:rsidRPr="00704C04">
                    <w:rPr>
                      <w:rFonts w:ascii="Times New Roman" w:hAnsi="Times New Roman"/>
                      <w:sz w:val="24"/>
                      <w:szCs w:val="24"/>
                    </w:rPr>
                    <w:t xml:space="preserve"> uygulamalarını ve yasal çerçevesini kavrar.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5938CDFA" w:rsidR="00630C60" w:rsidRPr="00A07762" w:rsidRDefault="00787E98" w:rsidP="009B50FD">
            <w:pPr>
              <w:pStyle w:val="TableParagraph"/>
              <w:jc w:val="both"/>
              <w:rPr>
                <w:sz w:val="20"/>
              </w:rPr>
            </w:pPr>
            <w:r>
              <w:rPr>
                <w:sz w:val="20"/>
              </w:rPr>
              <w:t xml:space="preserve"> Aromatik bitkilerle ilgili mesleki anlamda katki saglayacak bilgileri kazandiracak.</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787E98" w14:paraId="5531A340" w14:textId="77777777" w:rsidTr="00A80FA6">
              <w:trPr>
                <w:trHeight w:val="280"/>
              </w:trPr>
              <w:tc>
                <w:tcPr>
                  <w:tcW w:w="1054" w:type="dxa"/>
                </w:tcPr>
                <w:p w14:paraId="2A178DC2" w14:textId="04BE70F1" w:rsidR="00787E98" w:rsidRDefault="00787E98" w:rsidP="00787E98">
                  <w:pPr>
                    <w:jc w:val="both"/>
                  </w:pPr>
                  <w:r w:rsidRPr="00AF29FC">
                    <w:rPr>
                      <w:sz w:val="20"/>
                      <w:szCs w:val="20"/>
                    </w:rPr>
                    <w:t>1. Hafta</w:t>
                  </w:r>
                </w:p>
              </w:tc>
              <w:tc>
                <w:tcPr>
                  <w:tcW w:w="8015" w:type="dxa"/>
                  <w:tcBorders>
                    <w:top w:val="single" w:sz="4" w:space="0" w:color="auto"/>
                    <w:left w:val="single" w:sz="4" w:space="0" w:color="auto"/>
                    <w:bottom w:val="single" w:sz="4" w:space="0" w:color="auto"/>
                    <w:right w:val="single" w:sz="4" w:space="0" w:color="auto"/>
                  </w:tcBorders>
                </w:tcPr>
                <w:p w14:paraId="64A626F6" w14:textId="743E17AC" w:rsidR="00787E98" w:rsidRDefault="00787E98" w:rsidP="00787E98">
                  <w:pPr>
                    <w:jc w:val="both"/>
                  </w:pPr>
                  <w:r w:rsidRPr="00DD3E4A">
                    <w:rPr>
                      <w:rFonts w:ascii="Times New Roman" w:hAnsi="Times New Roman"/>
                      <w:sz w:val="24"/>
                      <w:szCs w:val="24"/>
                    </w:rPr>
                    <w:t>Tıbbi Bitki Kültürü</w:t>
                  </w:r>
                </w:p>
              </w:tc>
            </w:tr>
            <w:tr w:rsidR="00787E98" w14:paraId="216EDEF2" w14:textId="77777777" w:rsidTr="00A80FA6">
              <w:trPr>
                <w:trHeight w:val="269"/>
              </w:trPr>
              <w:tc>
                <w:tcPr>
                  <w:tcW w:w="1054" w:type="dxa"/>
                </w:tcPr>
                <w:p w14:paraId="6C50C010" w14:textId="131245C5" w:rsidR="00787E98" w:rsidRDefault="00787E98" w:rsidP="00787E98">
                  <w:pPr>
                    <w:jc w:val="both"/>
                  </w:pPr>
                  <w:r w:rsidRPr="00AF29FC">
                    <w:rPr>
                      <w:sz w:val="20"/>
                      <w:szCs w:val="20"/>
                    </w:rPr>
                    <w:t>2. Hafta</w:t>
                  </w:r>
                </w:p>
              </w:tc>
              <w:tc>
                <w:tcPr>
                  <w:tcW w:w="8015" w:type="dxa"/>
                  <w:tcBorders>
                    <w:top w:val="single" w:sz="4" w:space="0" w:color="auto"/>
                    <w:left w:val="single" w:sz="4" w:space="0" w:color="auto"/>
                    <w:bottom w:val="single" w:sz="4" w:space="0" w:color="auto"/>
                    <w:right w:val="single" w:sz="4" w:space="0" w:color="auto"/>
                  </w:tcBorders>
                </w:tcPr>
                <w:p w14:paraId="70E522A4" w14:textId="0D1F20DE" w:rsidR="00787E98" w:rsidRDefault="00787E98" w:rsidP="00787E98">
                  <w:pPr>
                    <w:jc w:val="both"/>
                  </w:pPr>
                  <w:r w:rsidRPr="00DD3E4A">
                    <w:rPr>
                      <w:rFonts w:ascii="Times New Roman" w:hAnsi="Times New Roman"/>
                      <w:sz w:val="24"/>
                      <w:szCs w:val="24"/>
                    </w:rPr>
                    <w:t>Tıbbi Bitkilerin Ekolojik İstekleri</w:t>
                  </w:r>
                </w:p>
              </w:tc>
            </w:tr>
            <w:tr w:rsidR="00787E98" w14:paraId="6434823F" w14:textId="77777777" w:rsidTr="00A80FA6">
              <w:trPr>
                <w:trHeight w:val="280"/>
              </w:trPr>
              <w:tc>
                <w:tcPr>
                  <w:tcW w:w="1054" w:type="dxa"/>
                </w:tcPr>
                <w:p w14:paraId="356BBD03" w14:textId="3F0B447F" w:rsidR="00787E98" w:rsidRDefault="00787E98" w:rsidP="00787E98">
                  <w:pPr>
                    <w:jc w:val="both"/>
                  </w:pPr>
                  <w:r>
                    <w:rPr>
                      <w:sz w:val="20"/>
                      <w:szCs w:val="20"/>
                    </w:rPr>
                    <w:t>3. Hafta</w:t>
                  </w:r>
                </w:p>
              </w:tc>
              <w:tc>
                <w:tcPr>
                  <w:tcW w:w="8015" w:type="dxa"/>
                  <w:tcBorders>
                    <w:top w:val="single" w:sz="4" w:space="0" w:color="auto"/>
                    <w:left w:val="single" w:sz="4" w:space="0" w:color="auto"/>
                    <w:bottom w:val="single" w:sz="4" w:space="0" w:color="auto"/>
                    <w:right w:val="single" w:sz="4" w:space="0" w:color="auto"/>
                  </w:tcBorders>
                </w:tcPr>
                <w:p w14:paraId="013EE06E" w14:textId="5E1F01D1" w:rsidR="00787E98" w:rsidRPr="00787E98" w:rsidRDefault="00787E98" w:rsidP="00787E98">
                  <w:pPr>
                    <w:rPr>
                      <w:rFonts w:ascii="Times New Roman" w:hAnsi="Times New Roman"/>
                      <w:sz w:val="24"/>
                      <w:szCs w:val="24"/>
                    </w:rPr>
                  </w:pPr>
                  <w:r w:rsidRPr="00DD3E4A">
                    <w:rPr>
                      <w:rFonts w:ascii="Times New Roman" w:hAnsi="Times New Roman"/>
                      <w:sz w:val="24"/>
                      <w:szCs w:val="24"/>
                    </w:rPr>
                    <w:t>Tıbbi Bitki Kültüründe Temel Prensipler</w:t>
                  </w:r>
                </w:p>
              </w:tc>
            </w:tr>
            <w:tr w:rsidR="00787E98" w14:paraId="11D43151" w14:textId="77777777" w:rsidTr="00A80FA6">
              <w:trPr>
                <w:trHeight w:val="269"/>
              </w:trPr>
              <w:tc>
                <w:tcPr>
                  <w:tcW w:w="1054" w:type="dxa"/>
                </w:tcPr>
                <w:p w14:paraId="4D75A41F" w14:textId="2E4FA33D" w:rsidR="00787E98" w:rsidRDefault="00787E98" w:rsidP="00787E98">
                  <w:pPr>
                    <w:jc w:val="both"/>
                  </w:pPr>
                  <w:r>
                    <w:rPr>
                      <w:sz w:val="20"/>
                      <w:szCs w:val="20"/>
                    </w:rPr>
                    <w:t>4. Hafta</w:t>
                  </w:r>
                </w:p>
              </w:tc>
              <w:tc>
                <w:tcPr>
                  <w:tcW w:w="8015" w:type="dxa"/>
                  <w:tcBorders>
                    <w:top w:val="single" w:sz="4" w:space="0" w:color="auto"/>
                    <w:left w:val="single" w:sz="4" w:space="0" w:color="auto"/>
                    <w:bottom w:val="single" w:sz="4" w:space="0" w:color="auto"/>
                    <w:right w:val="single" w:sz="4" w:space="0" w:color="auto"/>
                  </w:tcBorders>
                </w:tcPr>
                <w:p w14:paraId="35261A85" w14:textId="746E6343" w:rsidR="00787E98" w:rsidRDefault="00787E98" w:rsidP="00787E98">
                  <w:pPr>
                    <w:jc w:val="both"/>
                  </w:pPr>
                  <w:r w:rsidRPr="00DD3E4A">
                    <w:rPr>
                      <w:rFonts w:ascii="Times New Roman" w:hAnsi="Times New Roman"/>
                      <w:sz w:val="24"/>
                      <w:szCs w:val="24"/>
                    </w:rPr>
                    <w:t>Tıbbi Bitkilerin Kurutulması</w:t>
                  </w:r>
                </w:p>
              </w:tc>
            </w:tr>
            <w:tr w:rsidR="00787E98" w14:paraId="468CA674" w14:textId="77777777" w:rsidTr="00A80FA6">
              <w:trPr>
                <w:trHeight w:val="280"/>
              </w:trPr>
              <w:tc>
                <w:tcPr>
                  <w:tcW w:w="1054" w:type="dxa"/>
                </w:tcPr>
                <w:p w14:paraId="1474B177" w14:textId="4036329A" w:rsidR="00787E98" w:rsidRDefault="00787E98" w:rsidP="00787E98">
                  <w:pPr>
                    <w:jc w:val="both"/>
                  </w:pPr>
                  <w:r>
                    <w:rPr>
                      <w:sz w:val="20"/>
                      <w:szCs w:val="20"/>
                    </w:rPr>
                    <w:t>5. Hafta</w:t>
                  </w:r>
                </w:p>
              </w:tc>
              <w:tc>
                <w:tcPr>
                  <w:tcW w:w="8015" w:type="dxa"/>
                  <w:tcBorders>
                    <w:top w:val="single" w:sz="4" w:space="0" w:color="auto"/>
                    <w:left w:val="single" w:sz="4" w:space="0" w:color="auto"/>
                    <w:bottom w:val="single" w:sz="4" w:space="0" w:color="auto"/>
                    <w:right w:val="single" w:sz="4" w:space="0" w:color="auto"/>
                  </w:tcBorders>
                </w:tcPr>
                <w:p w14:paraId="5BC8EF2E" w14:textId="49E2F1F5" w:rsidR="00787E98" w:rsidRDefault="00787E98" w:rsidP="00787E98">
                  <w:pPr>
                    <w:jc w:val="both"/>
                  </w:pPr>
                  <w:r w:rsidRPr="00DD3E4A">
                    <w:rPr>
                      <w:rFonts w:ascii="Times New Roman" w:hAnsi="Times New Roman"/>
                      <w:sz w:val="24"/>
                      <w:szCs w:val="24"/>
                    </w:rPr>
                    <w:t>Adaçayı Yetiştirme</w:t>
                  </w:r>
                </w:p>
              </w:tc>
            </w:tr>
            <w:tr w:rsidR="00787E98" w14:paraId="3404A3ED" w14:textId="77777777" w:rsidTr="00A80FA6">
              <w:trPr>
                <w:trHeight w:val="280"/>
              </w:trPr>
              <w:tc>
                <w:tcPr>
                  <w:tcW w:w="1054" w:type="dxa"/>
                </w:tcPr>
                <w:p w14:paraId="1CDA9BD1" w14:textId="7A4016CF" w:rsidR="00787E98" w:rsidRDefault="00787E98" w:rsidP="00787E98">
                  <w:pPr>
                    <w:jc w:val="both"/>
                  </w:pPr>
                  <w:r>
                    <w:rPr>
                      <w:sz w:val="20"/>
                      <w:szCs w:val="20"/>
                    </w:rPr>
                    <w:t>6. Hafta</w:t>
                  </w:r>
                </w:p>
              </w:tc>
              <w:tc>
                <w:tcPr>
                  <w:tcW w:w="8015" w:type="dxa"/>
                  <w:tcBorders>
                    <w:top w:val="single" w:sz="4" w:space="0" w:color="auto"/>
                    <w:left w:val="single" w:sz="4" w:space="0" w:color="auto"/>
                    <w:bottom w:val="single" w:sz="4" w:space="0" w:color="auto"/>
                    <w:right w:val="single" w:sz="4" w:space="0" w:color="auto"/>
                  </w:tcBorders>
                </w:tcPr>
                <w:p w14:paraId="09985514" w14:textId="26D540AD" w:rsidR="00787E98" w:rsidRPr="00787E98" w:rsidRDefault="00787E98" w:rsidP="00787E98">
                  <w:pPr>
                    <w:rPr>
                      <w:rFonts w:ascii="Times New Roman" w:hAnsi="Times New Roman"/>
                      <w:sz w:val="24"/>
                      <w:szCs w:val="24"/>
                    </w:rPr>
                  </w:pPr>
                  <w:r w:rsidRPr="00DD3E4A">
                    <w:rPr>
                      <w:rFonts w:ascii="Times New Roman" w:hAnsi="Times New Roman"/>
                      <w:sz w:val="24"/>
                      <w:szCs w:val="24"/>
                    </w:rPr>
                    <w:t>Kekik Yetiştirme</w:t>
                  </w:r>
                </w:p>
              </w:tc>
            </w:tr>
            <w:tr w:rsidR="00787E98" w14:paraId="63AE3A1B" w14:textId="77777777" w:rsidTr="00A80FA6">
              <w:trPr>
                <w:trHeight w:val="269"/>
              </w:trPr>
              <w:tc>
                <w:tcPr>
                  <w:tcW w:w="1054" w:type="dxa"/>
                </w:tcPr>
                <w:p w14:paraId="311195C3" w14:textId="07B7ED60" w:rsidR="00787E98" w:rsidRDefault="00787E98" w:rsidP="00787E98">
                  <w:pPr>
                    <w:jc w:val="both"/>
                  </w:pPr>
                  <w:r>
                    <w:rPr>
                      <w:sz w:val="20"/>
                      <w:szCs w:val="20"/>
                    </w:rPr>
                    <w:t>7. Hafta</w:t>
                  </w:r>
                </w:p>
              </w:tc>
              <w:tc>
                <w:tcPr>
                  <w:tcW w:w="8015" w:type="dxa"/>
                  <w:tcBorders>
                    <w:top w:val="single" w:sz="4" w:space="0" w:color="auto"/>
                    <w:left w:val="single" w:sz="4" w:space="0" w:color="auto"/>
                    <w:bottom w:val="single" w:sz="4" w:space="0" w:color="auto"/>
                    <w:right w:val="single" w:sz="4" w:space="0" w:color="auto"/>
                  </w:tcBorders>
                </w:tcPr>
                <w:p w14:paraId="0AAB2B71" w14:textId="66958803" w:rsidR="00787E98" w:rsidRPr="00787E98" w:rsidRDefault="00787E98" w:rsidP="00787E98">
                  <w:pPr>
                    <w:rPr>
                      <w:rFonts w:ascii="Times New Roman" w:hAnsi="Times New Roman"/>
                      <w:sz w:val="24"/>
                      <w:szCs w:val="24"/>
                    </w:rPr>
                  </w:pPr>
                  <w:r w:rsidRPr="00DD3E4A">
                    <w:rPr>
                      <w:rFonts w:ascii="Times New Roman" w:hAnsi="Times New Roman"/>
                      <w:sz w:val="24"/>
                      <w:szCs w:val="24"/>
                    </w:rPr>
                    <w:t>Biberiye Yetiştirme</w:t>
                  </w:r>
                </w:p>
              </w:tc>
            </w:tr>
            <w:tr w:rsidR="00787E98" w14:paraId="7B87F729" w14:textId="77777777" w:rsidTr="00A80FA6">
              <w:trPr>
                <w:trHeight w:val="256"/>
              </w:trPr>
              <w:tc>
                <w:tcPr>
                  <w:tcW w:w="1054" w:type="dxa"/>
                </w:tcPr>
                <w:p w14:paraId="2DF81685" w14:textId="75C3293E" w:rsidR="00787E98" w:rsidRDefault="00787E98" w:rsidP="00787E98">
                  <w:pPr>
                    <w:jc w:val="both"/>
                  </w:pPr>
                  <w:r>
                    <w:rPr>
                      <w:sz w:val="20"/>
                      <w:szCs w:val="20"/>
                    </w:rPr>
                    <w:t>8. Hafta</w:t>
                  </w:r>
                </w:p>
              </w:tc>
              <w:tc>
                <w:tcPr>
                  <w:tcW w:w="8015" w:type="dxa"/>
                  <w:tcBorders>
                    <w:top w:val="single" w:sz="4" w:space="0" w:color="auto"/>
                    <w:left w:val="single" w:sz="4" w:space="0" w:color="auto"/>
                    <w:bottom w:val="single" w:sz="4" w:space="0" w:color="auto"/>
                    <w:right w:val="single" w:sz="4" w:space="0" w:color="auto"/>
                  </w:tcBorders>
                </w:tcPr>
                <w:p w14:paraId="2184B7B2" w14:textId="67C4D1A1" w:rsidR="00787E98" w:rsidRDefault="00787E98" w:rsidP="00787E98">
                  <w:pPr>
                    <w:jc w:val="both"/>
                  </w:pPr>
                  <w:r w:rsidRPr="00DD3E4A">
                    <w:rPr>
                      <w:rFonts w:ascii="Times New Roman" w:hAnsi="Times New Roman"/>
                      <w:sz w:val="24"/>
                      <w:szCs w:val="24"/>
                    </w:rPr>
                    <w:t>Nane Yetiştirme</w:t>
                  </w:r>
                </w:p>
              </w:tc>
            </w:tr>
            <w:tr w:rsidR="00787E98" w14:paraId="0331CF24" w14:textId="77777777" w:rsidTr="00A80FA6">
              <w:trPr>
                <w:trHeight w:val="269"/>
              </w:trPr>
              <w:tc>
                <w:tcPr>
                  <w:tcW w:w="1054" w:type="dxa"/>
                </w:tcPr>
                <w:p w14:paraId="2A21D562" w14:textId="5B1233C5" w:rsidR="00787E98" w:rsidRDefault="00787E98" w:rsidP="00787E98">
                  <w:pPr>
                    <w:jc w:val="both"/>
                  </w:pPr>
                  <w:r>
                    <w:rPr>
                      <w:sz w:val="20"/>
                      <w:szCs w:val="20"/>
                    </w:rPr>
                    <w:t>9. Hafta</w:t>
                  </w:r>
                </w:p>
              </w:tc>
              <w:tc>
                <w:tcPr>
                  <w:tcW w:w="8015" w:type="dxa"/>
                  <w:tcBorders>
                    <w:top w:val="single" w:sz="4" w:space="0" w:color="auto"/>
                    <w:left w:val="single" w:sz="4" w:space="0" w:color="auto"/>
                    <w:bottom w:val="single" w:sz="4" w:space="0" w:color="auto"/>
                    <w:right w:val="single" w:sz="4" w:space="0" w:color="auto"/>
                  </w:tcBorders>
                </w:tcPr>
                <w:p w14:paraId="6F03E33F" w14:textId="118FDA2C" w:rsidR="00787E98" w:rsidRPr="00787E98" w:rsidRDefault="00787E98" w:rsidP="00787E98">
                  <w:pPr>
                    <w:rPr>
                      <w:rFonts w:ascii="Times New Roman" w:hAnsi="Times New Roman"/>
                      <w:sz w:val="24"/>
                      <w:szCs w:val="24"/>
                    </w:rPr>
                  </w:pPr>
                  <w:r w:rsidRPr="00DD3E4A">
                    <w:rPr>
                      <w:rFonts w:ascii="Times New Roman" w:hAnsi="Times New Roman"/>
                      <w:sz w:val="24"/>
                      <w:szCs w:val="24"/>
                    </w:rPr>
                    <w:t>Ara sınav / değerlendirme</w:t>
                  </w:r>
                </w:p>
              </w:tc>
            </w:tr>
            <w:tr w:rsidR="00787E98" w14:paraId="78297F87" w14:textId="77777777" w:rsidTr="00A80FA6">
              <w:trPr>
                <w:trHeight w:val="280"/>
              </w:trPr>
              <w:tc>
                <w:tcPr>
                  <w:tcW w:w="1054" w:type="dxa"/>
                </w:tcPr>
                <w:p w14:paraId="28E45718" w14:textId="6458FD55" w:rsidR="00787E98" w:rsidRDefault="00787E98" w:rsidP="00787E98">
                  <w:pPr>
                    <w:jc w:val="both"/>
                  </w:pPr>
                  <w:r>
                    <w:rPr>
                      <w:sz w:val="20"/>
                      <w:szCs w:val="20"/>
                    </w:rPr>
                    <w:t>10. Hafta</w:t>
                  </w:r>
                </w:p>
              </w:tc>
              <w:tc>
                <w:tcPr>
                  <w:tcW w:w="8015" w:type="dxa"/>
                  <w:tcBorders>
                    <w:top w:val="single" w:sz="4" w:space="0" w:color="auto"/>
                    <w:left w:val="single" w:sz="4" w:space="0" w:color="auto"/>
                    <w:bottom w:val="single" w:sz="4" w:space="0" w:color="auto"/>
                    <w:right w:val="single" w:sz="4" w:space="0" w:color="auto"/>
                  </w:tcBorders>
                </w:tcPr>
                <w:p w14:paraId="5AEE0458" w14:textId="56B17FDB" w:rsidR="00787E98" w:rsidRPr="00787E98" w:rsidRDefault="00787E98" w:rsidP="00787E98">
                  <w:pPr>
                    <w:rPr>
                      <w:rFonts w:ascii="Times New Roman" w:hAnsi="Times New Roman"/>
                      <w:bCs/>
                      <w:sz w:val="24"/>
                      <w:szCs w:val="24"/>
                    </w:rPr>
                  </w:pPr>
                  <w:r w:rsidRPr="00DD3E4A">
                    <w:rPr>
                      <w:rFonts w:ascii="Times New Roman" w:hAnsi="Times New Roman"/>
                      <w:bCs/>
                      <w:sz w:val="24"/>
                      <w:szCs w:val="24"/>
                    </w:rPr>
                    <w:t>Haşhaş Yetiştirme</w:t>
                  </w:r>
                </w:p>
              </w:tc>
            </w:tr>
            <w:tr w:rsidR="00787E98" w14:paraId="4AC17D41" w14:textId="77777777" w:rsidTr="00A80FA6">
              <w:trPr>
                <w:trHeight w:val="280"/>
              </w:trPr>
              <w:tc>
                <w:tcPr>
                  <w:tcW w:w="1054" w:type="dxa"/>
                </w:tcPr>
                <w:p w14:paraId="6B0E5CE5" w14:textId="44FB8DE1" w:rsidR="00787E98" w:rsidRDefault="00787E98" w:rsidP="00787E98">
                  <w:pPr>
                    <w:jc w:val="both"/>
                  </w:pPr>
                  <w:r>
                    <w:rPr>
                      <w:sz w:val="20"/>
                      <w:szCs w:val="20"/>
                    </w:rPr>
                    <w:t>11. Hafta</w:t>
                  </w:r>
                </w:p>
              </w:tc>
              <w:tc>
                <w:tcPr>
                  <w:tcW w:w="8015" w:type="dxa"/>
                  <w:tcBorders>
                    <w:top w:val="single" w:sz="4" w:space="0" w:color="auto"/>
                    <w:left w:val="single" w:sz="4" w:space="0" w:color="auto"/>
                    <w:bottom w:val="single" w:sz="4" w:space="0" w:color="auto"/>
                    <w:right w:val="single" w:sz="4" w:space="0" w:color="auto"/>
                  </w:tcBorders>
                </w:tcPr>
                <w:p w14:paraId="210EAAF7" w14:textId="7282E566" w:rsidR="00787E98" w:rsidRPr="00787E98" w:rsidRDefault="00787E98" w:rsidP="00787E98">
                  <w:pPr>
                    <w:rPr>
                      <w:rFonts w:ascii="Times New Roman" w:hAnsi="Times New Roman"/>
                      <w:sz w:val="24"/>
                      <w:szCs w:val="24"/>
                    </w:rPr>
                  </w:pPr>
                  <w:r w:rsidRPr="00DD3E4A">
                    <w:rPr>
                      <w:rFonts w:ascii="Times New Roman" w:hAnsi="Times New Roman"/>
                      <w:sz w:val="24"/>
                      <w:szCs w:val="24"/>
                    </w:rPr>
                    <w:t>Gül Yetiştirme</w:t>
                  </w:r>
                </w:p>
              </w:tc>
            </w:tr>
            <w:tr w:rsidR="00787E98" w14:paraId="076DECAA" w14:textId="77777777" w:rsidTr="00A80FA6">
              <w:trPr>
                <w:trHeight w:val="269"/>
              </w:trPr>
              <w:tc>
                <w:tcPr>
                  <w:tcW w:w="1054" w:type="dxa"/>
                </w:tcPr>
                <w:p w14:paraId="7BEEF0F0" w14:textId="017ECF14" w:rsidR="00787E98" w:rsidRDefault="00787E98" w:rsidP="00787E98">
                  <w:pPr>
                    <w:jc w:val="both"/>
                  </w:pPr>
                  <w:r>
                    <w:rPr>
                      <w:sz w:val="20"/>
                      <w:szCs w:val="20"/>
                    </w:rPr>
                    <w:t>12. Hafta</w:t>
                  </w:r>
                </w:p>
              </w:tc>
              <w:tc>
                <w:tcPr>
                  <w:tcW w:w="8015" w:type="dxa"/>
                  <w:tcBorders>
                    <w:top w:val="single" w:sz="4" w:space="0" w:color="auto"/>
                    <w:left w:val="single" w:sz="4" w:space="0" w:color="auto"/>
                    <w:bottom w:val="single" w:sz="4" w:space="0" w:color="auto"/>
                    <w:right w:val="single" w:sz="4" w:space="0" w:color="auto"/>
                  </w:tcBorders>
                </w:tcPr>
                <w:p w14:paraId="189E2E96" w14:textId="22A76907" w:rsidR="00787E98" w:rsidRPr="00787E98" w:rsidRDefault="00787E98" w:rsidP="00787E98">
                  <w:pPr>
                    <w:rPr>
                      <w:rFonts w:ascii="Times New Roman" w:hAnsi="Times New Roman"/>
                      <w:sz w:val="24"/>
                      <w:szCs w:val="24"/>
                    </w:rPr>
                  </w:pPr>
                  <w:r w:rsidRPr="00DD3E4A">
                    <w:rPr>
                      <w:rFonts w:ascii="Times New Roman" w:hAnsi="Times New Roman"/>
                      <w:sz w:val="24"/>
                      <w:szCs w:val="24"/>
                    </w:rPr>
                    <w:t>Echinacea Yetiştirme</w:t>
                  </w:r>
                </w:p>
              </w:tc>
            </w:tr>
            <w:tr w:rsidR="00787E98" w14:paraId="5968C6F7" w14:textId="77777777" w:rsidTr="00A80FA6">
              <w:trPr>
                <w:trHeight w:val="280"/>
              </w:trPr>
              <w:tc>
                <w:tcPr>
                  <w:tcW w:w="1054" w:type="dxa"/>
                </w:tcPr>
                <w:p w14:paraId="1F1CE3C4" w14:textId="78DAD9AD" w:rsidR="00787E98" w:rsidRDefault="00787E98" w:rsidP="00787E98">
                  <w:pPr>
                    <w:jc w:val="both"/>
                  </w:pPr>
                  <w:r>
                    <w:rPr>
                      <w:sz w:val="20"/>
                      <w:szCs w:val="20"/>
                    </w:rPr>
                    <w:t>13. Hafta</w:t>
                  </w:r>
                </w:p>
              </w:tc>
              <w:tc>
                <w:tcPr>
                  <w:tcW w:w="8015" w:type="dxa"/>
                  <w:tcBorders>
                    <w:top w:val="single" w:sz="4" w:space="0" w:color="auto"/>
                    <w:left w:val="single" w:sz="4" w:space="0" w:color="auto"/>
                    <w:bottom w:val="single" w:sz="4" w:space="0" w:color="auto"/>
                    <w:right w:val="single" w:sz="4" w:space="0" w:color="auto"/>
                  </w:tcBorders>
                </w:tcPr>
                <w:p w14:paraId="325A9DE9" w14:textId="2CE06076" w:rsidR="00787E98" w:rsidRDefault="00787E98" w:rsidP="00787E98">
                  <w:pPr>
                    <w:jc w:val="both"/>
                  </w:pPr>
                  <w:r w:rsidRPr="00DD3E4A">
                    <w:rPr>
                      <w:rFonts w:ascii="Times New Roman" w:hAnsi="Times New Roman"/>
                      <w:sz w:val="24"/>
                      <w:szCs w:val="24"/>
                    </w:rPr>
                    <w:t>Tıbbi ve aromatik bitkilerin pazara arz şekilleri</w:t>
                  </w:r>
                  <w:r w:rsidRPr="00DD3E4A">
                    <w:rPr>
                      <w:rFonts w:ascii="Times New Roman" w:hAnsi="Times New Roman"/>
                      <w:sz w:val="24"/>
                      <w:szCs w:val="24"/>
                    </w:rPr>
                    <w:tab/>
                  </w:r>
                </w:p>
              </w:tc>
            </w:tr>
            <w:tr w:rsidR="00787E98" w14:paraId="0406DD63" w14:textId="77777777" w:rsidTr="00A80FA6">
              <w:trPr>
                <w:trHeight w:val="269"/>
              </w:trPr>
              <w:tc>
                <w:tcPr>
                  <w:tcW w:w="1054" w:type="dxa"/>
                </w:tcPr>
                <w:p w14:paraId="23A5CAF9" w14:textId="7EDDB084" w:rsidR="00787E98" w:rsidRDefault="00787E98" w:rsidP="00787E98">
                  <w:pPr>
                    <w:jc w:val="both"/>
                  </w:pPr>
                  <w:r>
                    <w:rPr>
                      <w:sz w:val="20"/>
                      <w:szCs w:val="20"/>
                    </w:rPr>
                    <w:t>14. Hafta</w:t>
                  </w:r>
                </w:p>
              </w:tc>
              <w:tc>
                <w:tcPr>
                  <w:tcW w:w="8015" w:type="dxa"/>
                  <w:tcBorders>
                    <w:top w:val="single" w:sz="4" w:space="0" w:color="auto"/>
                    <w:left w:val="single" w:sz="4" w:space="0" w:color="auto"/>
                    <w:bottom w:val="single" w:sz="4" w:space="0" w:color="auto"/>
                    <w:right w:val="single" w:sz="4" w:space="0" w:color="auto"/>
                  </w:tcBorders>
                </w:tcPr>
                <w:p w14:paraId="2A6872BF" w14:textId="36E1590C" w:rsidR="00787E98" w:rsidRDefault="00787E98" w:rsidP="00787E98">
                  <w:pPr>
                    <w:jc w:val="both"/>
                  </w:pPr>
                  <w:r w:rsidRPr="00DD3E4A">
                    <w:rPr>
                      <w:rFonts w:ascii="Times New Roman" w:hAnsi="Times New Roman"/>
                      <w:sz w:val="24"/>
                      <w:szCs w:val="24"/>
                    </w:rPr>
                    <w:t>Dünyada ve Türkiyede fitoterapi uygulamaları</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7ABF0D6" w:rsidR="007F634E" w:rsidRPr="00226CD7" w:rsidRDefault="00787E98" w:rsidP="007F634E">
                  <w:pPr>
                    <w:rPr>
                      <w:rFonts w:ascii="Calibri" w:hAnsi="Calibri" w:cs="Calibri"/>
                      <w:sz w:val="20"/>
                      <w:szCs w:val="20"/>
                    </w:rPr>
                  </w:pPr>
                  <w:r>
                    <w:rPr>
                      <w:rFonts w:ascii="Calibri" w:hAnsi="Calibri" w:cs="Calibri"/>
                      <w:sz w:val="20"/>
                      <w:szCs w:val="20"/>
                    </w:rPr>
                    <w:t>1</w:t>
                  </w:r>
                </w:p>
              </w:tc>
              <w:tc>
                <w:tcPr>
                  <w:tcW w:w="3020" w:type="dxa"/>
                </w:tcPr>
                <w:p w14:paraId="3C35A695" w14:textId="1F4BC96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87E98">
                    <w:rPr>
                      <w:rFonts w:ascii="Calibri" w:eastAsia="Times New Roman" w:hAnsi="Calibri" w:cs="Calibri"/>
                      <w:color w:val="3B3A36"/>
                      <w:sz w:val="20"/>
                      <w:szCs w:val="20"/>
                      <w:lang w:eastAsia="tr-TR"/>
                    </w:rPr>
                    <w:t>30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E21F474" w:rsidR="007F634E" w:rsidRPr="00226CD7" w:rsidRDefault="00787E98" w:rsidP="007F634E">
                  <w:pPr>
                    <w:rPr>
                      <w:rFonts w:ascii="Calibri" w:hAnsi="Calibri" w:cs="Calibri"/>
                      <w:sz w:val="20"/>
                      <w:szCs w:val="20"/>
                    </w:rPr>
                  </w:pPr>
                  <w:r>
                    <w:rPr>
                      <w:rFonts w:ascii="Calibri" w:hAnsi="Calibri" w:cs="Calibri"/>
                      <w:sz w:val="20"/>
                      <w:szCs w:val="20"/>
                    </w:rPr>
                    <w:t>1</w:t>
                  </w:r>
                </w:p>
              </w:tc>
              <w:tc>
                <w:tcPr>
                  <w:tcW w:w="3020" w:type="dxa"/>
                </w:tcPr>
                <w:p w14:paraId="50477F83" w14:textId="4147DB8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87E98">
                    <w:rPr>
                      <w:rFonts w:ascii="Calibri" w:eastAsia="Times New Roman" w:hAnsi="Calibri" w:cs="Calibri"/>
                      <w:color w:val="3B3A36"/>
                      <w:sz w:val="20"/>
                      <w:szCs w:val="20"/>
                      <w:lang w:eastAsia="tr-TR"/>
                    </w:rPr>
                    <w:t>10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16DC91E2" w:rsidR="007F634E" w:rsidRPr="00226CD7" w:rsidRDefault="007F634E" w:rsidP="007F634E">
                  <w:pPr>
                    <w:rPr>
                      <w:rFonts w:ascii="Calibri" w:hAnsi="Calibri" w:cs="Calibri"/>
                      <w:sz w:val="20"/>
                      <w:szCs w:val="20"/>
                    </w:rPr>
                  </w:pPr>
                  <w:r>
                    <w:rPr>
                      <w:rFonts w:ascii="Calibri" w:hAnsi="Calibri" w:cs="Calibri"/>
                      <w:sz w:val="20"/>
                      <w:szCs w:val="20"/>
                    </w:rPr>
                    <w:t>%</w:t>
                  </w:r>
                  <w:r w:rsidR="00787E98">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55259ED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9456C1" w:rsidRPr="009456C1">
              <w:rPr>
                <w:sz w:val="18"/>
                <w:szCs w:val="18"/>
              </w:rPr>
              <w:t>Sağlık Hizmetleri Meslek Yüksekokulu</w:t>
            </w:r>
            <w:r w:rsidR="009456C1">
              <w:rPr>
                <w:sz w:val="18"/>
                <w:szCs w:val="18"/>
              </w:rPr>
              <w:t xml:space="preserve">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1D3BFB"/>
    <w:rsid w:val="001D66F0"/>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87E98"/>
    <w:rsid w:val="00793015"/>
    <w:rsid w:val="007C3723"/>
    <w:rsid w:val="007F5803"/>
    <w:rsid w:val="007F634E"/>
    <w:rsid w:val="00812CCA"/>
    <w:rsid w:val="008572D7"/>
    <w:rsid w:val="00867237"/>
    <w:rsid w:val="00871F5E"/>
    <w:rsid w:val="008B015F"/>
    <w:rsid w:val="008B7E4A"/>
    <w:rsid w:val="008C2FEF"/>
    <w:rsid w:val="008F5B0A"/>
    <w:rsid w:val="00927F82"/>
    <w:rsid w:val="00930D25"/>
    <w:rsid w:val="009341D6"/>
    <w:rsid w:val="009456C1"/>
    <w:rsid w:val="0095231C"/>
    <w:rsid w:val="00974855"/>
    <w:rsid w:val="009B50FD"/>
    <w:rsid w:val="00A07762"/>
    <w:rsid w:val="00A27A75"/>
    <w:rsid w:val="00AE2FFC"/>
    <w:rsid w:val="00AF5B8B"/>
    <w:rsid w:val="00B52C0C"/>
    <w:rsid w:val="00B75D3B"/>
    <w:rsid w:val="00BA0934"/>
    <w:rsid w:val="00BC180B"/>
    <w:rsid w:val="00C13427"/>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4271</Characters>
  <Application>Microsoft Office Word</Application>
  <DocSecurity>0</DocSecurity>
  <Lines>35</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3</cp:revision>
  <dcterms:created xsi:type="dcterms:W3CDTF">2025-10-26T11:39:00Z</dcterms:created>
  <dcterms:modified xsi:type="dcterms:W3CDTF">2025-11-11T08:09:00Z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