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4A" w:rsidRDefault="00044A4A" w:rsidP="00044A4A">
      <w:pPr>
        <w:jc w:val="both"/>
      </w:pPr>
    </w:p>
    <w:p w:rsidR="00044A4A" w:rsidRDefault="00044A4A" w:rsidP="00044A4A">
      <w:pPr>
        <w:jc w:val="both"/>
        <w:rPr>
          <w:highlight w:val="white"/>
        </w:rPr>
      </w:pPr>
      <w:r>
        <w:rPr>
          <w:b/>
          <w:highlight w:val="white"/>
        </w:rPr>
        <w:t>EK-5.B.</w:t>
      </w:r>
      <w:r>
        <w:rPr>
          <w:highlight w:val="white"/>
        </w:rPr>
        <w:t xml:space="preserve"> Yasal Temsilci Bilgilendirilmiş Onam Formu (</w:t>
      </w:r>
      <w:r>
        <w:t xml:space="preserve">Yetişkin Bilişsel İletişim Bozuklukları olan </w:t>
      </w:r>
      <w:r>
        <w:rPr>
          <w:highlight w:val="white"/>
        </w:rPr>
        <w:t>Danışanlar İçin)</w:t>
      </w:r>
    </w:p>
    <w:p w:rsidR="00044A4A" w:rsidRDefault="00044A4A" w:rsidP="00044A4A">
      <w:pPr>
        <w:jc w:val="both"/>
        <w:rPr>
          <w:color w:val="FF0000"/>
          <w:highlight w:val="white"/>
        </w:rPr>
      </w:pPr>
    </w:p>
    <w:p w:rsidR="00044A4A" w:rsidRDefault="00044A4A" w:rsidP="00044A4A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ANKARA YILDIRIM BEYAZIT ÜNİVERSİTESİ </w:t>
      </w:r>
    </w:p>
    <w:p w:rsidR="00044A4A" w:rsidRDefault="00044A4A" w:rsidP="00044A4A">
      <w:pPr>
        <w:jc w:val="center"/>
        <w:rPr>
          <w:b/>
          <w:highlight w:val="white"/>
        </w:rPr>
      </w:pPr>
      <w:r>
        <w:rPr>
          <w:b/>
          <w:highlight w:val="white"/>
        </w:rPr>
        <w:t>DİL VE KONUŞMA TERAPİSİ LABORATUVARI</w:t>
      </w:r>
    </w:p>
    <w:p w:rsidR="00044A4A" w:rsidRDefault="00044A4A" w:rsidP="00044A4A">
      <w:pPr>
        <w:jc w:val="center"/>
        <w:rPr>
          <w:b/>
          <w:highlight w:val="white"/>
        </w:rPr>
      </w:pPr>
      <w:r>
        <w:rPr>
          <w:b/>
          <w:highlight w:val="white"/>
        </w:rPr>
        <w:t xml:space="preserve">YASAL TEMSİLCİ BİLGİLENDİRİLMİŞ </w:t>
      </w:r>
    </w:p>
    <w:p w:rsidR="00044A4A" w:rsidRDefault="00044A4A" w:rsidP="00044A4A">
      <w:pPr>
        <w:jc w:val="center"/>
        <w:rPr>
          <w:b/>
          <w:highlight w:val="white"/>
        </w:rPr>
      </w:pPr>
      <w:r>
        <w:rPr>
          <w:b/>
          <w:highlight w:val="white"/>
        </w:rPr>
        <w:t>ONAM FORMU (</w:t>
      </w:r>
      <w:r>
        <w:rPr>
          <w:b/>
        </w:rPr>
        <w:t xml:space="preserve"> BİLİŞSEL İLETİŞİM BOZUKLUKLARI İÇİN YETİŞKİN VASİ ONAM FORMU </w:t>
      </w:r>
      <w:r>
        <w:rPr>
          <w:b/>
          <w:highlight w:val="white"/>
        </w:rPr>
        <w:t>DANIŞANLAR İÇİN)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Amaç: </w:t>
      </w:r>
      <w:r>
        <w:rPr>
          <w:color w:val="222222"/>
          <w:highlight w:val="white"/>
        </w:rPr>
        <w:t>Bu form, Ankara Yıldırım Beyazıt Üniversitesi Dil ve Konuşma Terapisi Laboratuvarı'nda bilişsel iletişim bozukluğu olan danışanlar için alacağı hizmetler, bu hizmetler kapsamında kişisel verilerin işlenmesi, ses/görüntü kayıtlarının alınması, mahremiyet ve etik ilkeler hakkında sizi bilgilendirmek ve rızanızı almak amacıyla hazırlanmıştır.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1. Hizmetin Kapsamı ve Süreci: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000000" w:themeColor="text1"/>
          <w:highlight w:val="white"/>
        </w:rPr>
        <w:t xml:space="preserve">Bilişsel iletişim bozukluğu olan yakınınız </w:t>
      </w:r>
      <w:r>
        <w:rPr>
          <w:color w:val="222222"/>
          <w:highlight w:val="white"/>
        </w:rPr>
        <w:t xml:space="preserve">için dil ve konuşma gelişimi ile ilgili olarak Laboratuvarımızdan tanı, değerlendirme,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ve/veya danışmanlık hizmeti alması planlanmaktadır. Bu hizmetler, </w:t>
      </w:r>
      <w:r>
        <w:rPr>
          <w:color w:val="222222"/>
        </w:rPr>
        <w:t xml:space="preserve">bilişsel iletişim bozukluğu olan yakınınızın </w:t>
      </w:r>
      <w:r>
        <w:rPr>
          <w:color w:val="222222"/>
          <w:highlight w:val="white"/>
        </w:rPr>
        <w:t xml:space="preserve">ihtiyaçlarına yönelik olarak bilimsel kanıta dayalı yöntemler kullanılarak, uzman akademik personel ve 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 xml:space="preserve"> altında stajyer öğrenciler tarafından sunulacaktır. Hizmetin detayları ve hedefleri, ilgili uzmanın değerlendirmesi sonrası sizinle paylaşılacaktır.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2. Kişisel Verilerin İşlenmesi ve Korunması: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</w:rPr>
        <w:t>Bilişsel iletişim bozukluğu olan yakınınız</w:t>
      </w:r>
      <w:r>
        <w:rPr>
          <w:color w:val="222222"/>
          <w:highlight w:val="white"/>
        </w:rPr>
        <w:t xml:space="preserve">ın adı, soyadı, iletişim bilgileriniz, demografik bilgiler, sağlık verileri (tanı, değerlendirme sonuçları,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planı, ilerleme notları vb.) gibi kişisel verileri, 6698 sayılı Kişisel Verilerin Korunması Kanunu (KVKK) ve ilgili mevzuat hükümlerine uygun olarak işlenecektir.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Bu veriler, </w:t>
      </w:r>
      <w:r>
        <w:rPr>
          <w:color w:val="222222"/>
        </w:rPr>
        <w:t>bilişsel iletişim bozukluğu olan yakınınızın</w:t>
      </w:r>
      <w:r>
        <w:rPr>
          <w:color w:val="222222"/>
          <w:highlight w:val="white"/>
        </w:rPr>
        <w:t xml:space="preserve">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süreçlerinin planlanması, yürütülmesi, hizmet kalitesinin takibi, randevu yönetimi, mali kayıtlar ve yasal yükümlülüklerin yerine getirilmesi amacıyla kullanılacaktır.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Tüm veriler, yetkisiz erişime karşı korunacak şekilde şifreli veya kilitli sistemlerde saklanacak ve gizliliği sağlanacaktır.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3. Ses ve Görüntü Kayıtlarının Alınması ve Kullanımı: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</w:rPr>
        <w:t>Bilişsel iletişim bozukluğu olan yakınınız</w:t>
      </w:r>
      <w:r>
        <w:rPr>
          <w:color w:val="222222"/>
          <w:highlight w:val="white"/>
        </w:rPr>
        <w:t xml:space="preserve">ın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seanslarının ve/veya değerlendirme süreçlerinin daha etkili analiz edilmesi, akademik 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>, eğitim ve bilimsel araştırma amaçlarıyla ses ve/veya görüntü kaydının alınması talep edilebilir.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Bu kayıtlar, </w:t>
      </w:r>
      <w:r>
        <w:rPr>
          <w:color w:val="222222"/>
        </w:rPr>
        <w:t>bilişsel iletişim bozukluğu olan yakınınızın</w:t>
      </w:r>
      <w:r>
        <w:rPr>
          <w:color w:val="222222"/>
          <w:highlight w:val="white"/>
        </w:rPr>
        <w:t xml:space="preserve"> kimliğini doğrudan ifşa etmeyecek şekilde (gerekirse yüz bulanıklaştırma, ses tonu değiştirme vb.) anonimleştirilerek kullanılacaktır.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Kayıtlar, sadece yetkili akademik personel, </w:t>
      </w:r>
      <w:proofErr w:type="gramStart"/>
      <w:r>
        <w:rPr>
          <w:color w:val="222222"/>
          <w:highlight w:val="white"/>
        </w:rPr>
        <w:t>süpervizörler</w:t>
      </w:r>
      <w:proofErr w:type="gramEnd"/>
      <w:r>
        <w:rPr>
          <w:color w:val="222222"/>
          <w:highlight w:val="white"/>
        </w:rPr>
        <w:t xml:space="preserve"> ve eğitim gören stajyer öğrenciler tarafından (gizlilik taahhütnamesi imzalatılarak) erişilebilir olacaktır.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Kayıtlar, Laboratuvar tarafından belirlenen güvenli elektronik veya fiziksel ortamlarda şifrelenmiş veya kilitli bir şekilde saklanacak ve belirli bir süre sonunda imha edilecektir.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4. Mahremiyet ve Gizlilik: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</w:rPr>
        <w:lastRenderedPageBreak/>
        <w:t>Bilişsel iletişim bozukluğu olan yakınınız</w:t>
      </w:r>
      <w:r>
        <w:rPr>
          <w:color w:val="222222"/>
          <w:highlight w:val="white"/>
        </w:rPr>
        <w:t xml:space="preserve">ın tüm kişisel bilgileri ve sağlık verileri </w:t>
      </w:r>
      <w:proofErr w:type="gramStart"/>
      <w:r>
        <w:rPr>
          <w:color w:val="222222"/>
          <w:highlight w:val="white"/>
        </w:rPr>
        <w:t>dahil</w:t>
      </w:r>
      <w:proofErr w:type="gramEnd"/>
      <w:r>
        <w:rPr>
          <w:color w:val="222222"/>
          <w:highlight w:val="white"/>
        </w:rPr>
        <w:t xml:space="preserve"> olmak üzere, hizmet sürecine ilişkin tüm bilgiler en üst düzeyde gizlilikle korunacaktır.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Bilgiler, sizin açık rızanız olmaksızın veya yasal bir zorunluluk bulunmadıkça üçüncü kişilerle paylaşılmayacaktır.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Bilimsel araştırma veya yayınlarda veriler kullanıldığında, çocuğunuzun kimliğinin hiçbir şekilde ortaya çıkmaması sağlanacaktır.</w:t>
      </w: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5. Haklarınız: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KVKK kapsamında; </w:t>
      </w:r>
      <w:r>
        <w:rPr>
          <w:color w:val="222222"/>
        </w:rPr>
        <w:t>bilişsel iletişim bozukluğu olan yakınınızın</w:t>
      </w:r>
      <w:r>
        <w:rPr>
          <w:color w:val="222222"/>
          <w:highlight w:val="white"/>
        </w:rPr>
        <w:t xml:space="preserve"> kişisel verilerinin işlenip işlenmediğini öğrenme, işlenmişse bilgi talep etme, işlenme amacını ve amacına uygun kullanılıp kullanılmadığını öğrenme, yurt içinde/dışında aktarıldığı üçüncü kişileri bilme, eksik/yanlış işlenmişse düzeltilmesini isteme, silinmesini veya yok edilmesini isteme ve bunların hepsini talep etme haklarına sahipsiniz.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ONAM BEYANI: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Yukarıdaki bilgilendirme formunu okuduğumu ve anladığımı beyan ederim. </w:t>
      </w:r>
      <w:r>
        <w:rPr>
          <w:color w:val="222222"/>
        </w:rPr>
        <w:t xml:space="preserve">Bilişsel iletişim bozukluğu olan yakınımın </w:t>
      </w:r>
      <w:r>
        <w:rPr>
          <w:color w:val="222222"/>
          <w:highlight w:val="white"/>
        </w:rPr>
        <w:t xml:space="preserve">bu hizmeti alması ve aşağıda belirttiğim rızaları vermesi konusunda </w:t>
      </w:r>
      <w:r>
        <w:rPr>
          <w:color w:val="222222"/>
        </w:rPr>
        <w:t>bilişsel iletişim bozukluğu olan yakınımla</w:t>
      </w:r>
      <w:r>
        <w:rPr>
          <w:color w:val="222222"/>
          <w:highlight w:val="white"/>
        </w:rPr>
        <w:t xml:space="preserve"> görüşülmüştür ve uygun bulunmuştur.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□ </w:t>
      </w:r>
      <w:r>
        <w:rPr>
          <w:color w:val="222222"/>
        </w:rPr>
        <w:t xml:space="preserve">Bilişsel iletişim bozukluğu olan yakınımın </w:t>
      </w:r>
      <w:r>
        <w:rPr>
          <w:color w:val="222222"/>
          <w:highlight w:val="white"/>
        </w:rPr>
        <w:t>kişisel verilerinin yukarıda belirtilen amaçlar doğrultusunda işlenmesine ve saklanmasına rıza gösteriyorum.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□ </w:t>
      </w:r>
      <w:r>
        <w:rPr>
          <w:color w:val="222222"/>
        </w:rPr>
        <w:t xml:space="preserve">Bilişsel iletişim bozukluğu olan yakınımın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>/değerlendirme seanslarında ses ve görüntü kaydı alınmasına ve bu kayıtların yukarıda belirtilen amaçlar (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>, eğitim, araştırma) doğrultusunda anonimleştirilerek kullanılmasına rıza gösteriyorum. (Bu kısım isteğe bağlıdır, rıza vermemek hizmet alımınızı etkilemez.)</w:t>
      </w:r>
    </w:p>
    <w:p w:rsidR="00044A4A" w:rsidRDefault="00044A4A" w:rsidP="00044A4A">
      <w:pPr>
        <w:jc w:val="both"/>
        <w:rPr>
          <w:color w:val="222222"/>
          <w:highlight w:val="white"/>
        </w:rPr>
      </w:pP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Yasal Temsilcinin (Vasi/Ebeveyn):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Adı Soyadı: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T.C. Kimlik No: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Danışana Yakınlığı:</w:t>
      </w:r>
    </w:p>
    <w:p w:rsidR="00044A4A" w:rsidRDefault="00044A4A" w:rsidP="00044A4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İmza:</w:t>
      </w:r>
    </w:p>
    <w:p w:rsidR="00044A4A" w:rsidRDefault="00044A4A" w:rsidP="00044A4A">
      <w:pPr>
        <w:jc w:val="both"/>
        <w:rPr>
          <w:color w:val="222222"/>
        </w:rPr>
      </w:pPr>
      <w:r>
        <w:rPr>
          <w:color w:val="222222"/>
          <w:highlight w:val="white"/>
        </w:rPr>
        <w:t>Tarih:</w:t>
      </w:r>
    </w:p>
    <w:p w:rsidR="00044A4A" w:rsidRDefault="00044A4A" w:rsidP="00044A4A">
      <w:pPr>
        <w:jc w:val="both"/>
        <w:rPr>
          <w:color w:val="222222"/>
        </w:rPr>
      </w:pPr>
    </w:p>
    <w:p w:rsidR="00044A4A" w:rsidRDefault="00044A4A" w:rsidP="00044A4A">
      <w:pPr>
        <w:jc w:val="both"/>
      </w:pPr>
    </w:p>
    <w:p w:rsidR="0048038F" w:rsidRDefault="0048038F">
      <w:bookmarkStart w:id="0" w:name="_GoBack"/>
      <w:bookmarkEnd w:id="0"/>
    </w:p>
    <w:sectPr w:rsidR="0048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4A"/>
    <w:rsid w:val="00044A4A"/>
    <w:rsid w:val="0048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A868F-6B5D-47AE-B863-6FF8682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4A"/>
    <w:pPr>
      <w:spacing w:after="0" w:line="276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2025-12-04T06:01:00Z</dcterms:created>
  <dcterms:modified xsi:type="dcterms:W3CDTF">2025-12-04T06:01:00Z</dcterms:modified>
</cp:coreProperties>
</file>