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1BFC6FF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807E90">
              <w:rPr>
                <w:b/>
                <w:sz w:val="20"/>
                <w:szCs w:val="20"/>
                <w:lang w:val="en-US"/>
              </w:rPr>
              <w:t xml:space="preserve">VETERİNERLİK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0735677E" w:rsidR="00867237" w:rsidRPr="00A07762" w:rsidRDefault="00807E9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LVS</w:t>
            </w:r>
            <w:r w:rsidR="009D329D">
              <w:rPr>
                <w:sz w:val="20"/>
              </w:rPr>
              <w:t xml:space="preserve"> </w:t>
            </w:r>
            <w:r w:rsidR="00EC7122">
              <w:rPr>
                <w:sz w:val="20"/>
              </w:rPr>
              <w:t>125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0104AB46" w:rsidR="00867237" w:rsidRPr="00A07762" w:rsidRDefault="00EC7122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Veteriner Terminoloji</w:t>
            </w:r>
          </w:p>
        </w:tc>
        <w:tc>
          <w:tcPr>
            <w:tcW w:w="1276" w:type="dxa"/>
            <w:vAlign w:val="center"/>
          </w:tcPr>
          <w:p w14:paraId="2EDFD95E" w14:textId="351BA62F" w:rsidR="00867237" w:rsidRPr="00A07762" w:rsidRDefault="00EC7122" w:rsidP="00807E9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EFA7934" w:rsidR="00867237" w:rsidRPr="00A07762" w:rsidRDefault="00CA6C66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6325A926" w:rsidR="00867237" w:rsidRPr="00A07762" w:rsidRDefault="009D329D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626358D5" w:rsidR="000441DB" w:rsidRPr="007A6A11" w:rsidRDefault="00807E90" w:rsidP="009B50FD">
            <w:pPr>
              <w:pStyle w:val="TableParagraph"/>
              <w:jc w:val="both"/>
              <w:rPr>
                <w:sz w:val="20"/>
                <w:szCs w:val="20"/>
              </w:rPr>
            </w:pPr>
            <w:r w:rsidRPr="007A6A11">
              <w:rPr>
                <w:sz w:val="20"/>
                <w:szCs w:val="20"/>
              </w:rPr>
              <w:t xml:space="preserve">Dr. </w:t>
            </w:r>
            <w:proofErr w:type="spellStart"/>
            <w:r w:rsidRPr="007A6A11">
              <w:rPr>
                <w:sz w:val="20"/>
                <w:szCs w:val="20"/>
              </w:rPr>
              <w:t>Öğr</w:t>
            </w:r>
            <w:proofErr w:type="spellEnd"/>
            <w:r w:rsidRPr="007A6A11">
              <w:rPr>
                <w:sz w:val="20"/>
                <w:szCs w:val="20"/>
              </w:rPr>
              <w:t>. Üyesi İ</w:t>
            </w:r>
            <w:r w:rsidR="009F4D11" w:rsidRPr="007A6A11">
              <w:rPr>
                <w:sz w:val="20"/>
                <w:szCs w:val="20"/>
              </w:rPr>
              <w:t>lyas ALAK &amp;</w:t>
            </w:r>
            <w:r w:rsidRPr="007A6A11">
              <w:rPr>
                <w:sz w:val="20"/>
                <w:szCs w:val="20"/>
              </w:rPr>
              <w:t xml:space="preserve"> </w:t>
            </w:r>
            <w:r w:rsidRPr="007A6A11">
              <w:rPr>
                <w:sz w:val="20"/>
                <w:szCs w:val="20"/>
                <w:shd w:val="clear" w:color="auto" w:fill="FFFFFF"/>
              </w:rPr>
              <w:t>ialak@aybu.edu.tr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C4C7696" w:rsidR="00867237" w:rsidRPr="00AB2D7B" w:rsidRDefault="009F4D11" w:rsidP="009F4D11">
            <w:pPr>
              <w:pStyle w:val="TableParagraph"/>
              <w:jc w:val="both"/>
              <w:rPr>
                <w:bCs/>
                <w:sz w:val="20"/>
              </w:rPr>
            </w:pPr>
            <w:r w:rsidRPr="00AB2D7B">
              <w:rPr>
                <w:bCs/>
                <w:sz w:val="20"/>
              </w:rPr>
              <w:t>Perşembe-15.00-17.00 &amp; Akademisyen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B4636FF" w:rsidR="00630C60" w:rsidRPr="00EC7122" w:rsidRDefault="00EC7122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EC7122">
              <w:rPr>
                <w:rFonts w:ascii="Calibri" w:hAnsi="Calibri" w:cs="Calibri"/>
                <w:bCs/>
                <w:sz w:val="20"/>
                <w:shd w:val="clear" w:color="auto" w:fill="FFFFFF"/>
              </w:rPr>
              <w:t xml:space="preserve">Veteriner hekimlikte kullanılacak Latince ve Grekçe terimleri okuyabilmek, yazabilmek ve anlayabilmek. Terminolojinin tarihçesini yapabilmek ve terimlerin nasıl oluştuğunu anlayabilmek. </w:t>
            </w:r>
            <w:r w:rsidRPr="00EC7122">
              <w:rPr>
                <w:rFonts w:ascii="Calibri" w:hAnsi="Calibri" w:cs="Calibri"/>
                <w:bCs/>
                <w:sz w:val="20"/>
              </w:rPr>
              <w:t xml:space="preserve">Terimlerin okunuş mekanizmasını, ek, ön ek ve son ek kavramlarını, </w:t>
            </w:r>
            <w:proofErr w:type="spellStart"/>
            <w:r w:rsidRPr="00EC7122">
              <w:rPr>
                <w:rFonts w:ascii="Calibri" w:hAnsi="Calibri" w:cs="Calibri"/>
                <w:bCs/>
                <w:sz w:val="20"/>
              </w:rPr>
              <w:t>terimsel</w:t>
            </w:r>
            <w:proofErr w:type="spellEnd"/>
            <w:r w:rsidRPr="00EC7122">
              <w:rPr>
                <w:rFonts w:ascii="Calibri" w:hAnsi="Calibri" w:cs="Calibri"/>
                <w:bCs/>
                <w:sz w:val="20"/>
              </w:rPr>
              <w:t xml:space="preserve"> kısaltmaları anlamak ve örnek verecek aşamaya gelmek.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F19856D" w14:textId="01A2789B" w:rsidR="00AA532F" w:rsidRPr="00AA532F" w:rsidRDefault="00CA6C66" w:rsidP="00AA532F">
            <w:pPr>
              <w:rPr>
                <w:rFonts w:ascii="Calibri" w:hAnsi="Calibri" w:cs="Arial"/>
                <w:sz w:val="20"/>
                <w:szCs w:val="20"/>
              </w:rPr>
            </w:pPr>
            <w:r w:rsidRPr="00AA532F">
              <w:rPr>
                <w:rFonts w:ascii="Calibri" w:hAnsi="Calibri" w:cs="Arial"/>
                <w:bCs/>
                <w:sz w:val="20"/>
                <w:szCs w:val="20"/>
              </w:rPr>
              <w:t>-</w:t>
            </w:r>
            <w:r w:rsidR="00AA532F" w:rsidRPr="00AA532F">
              <w:rPr>
                <w:rFonts w:ascii="Calibri" w:hAnsi="Calibri" w:cs="Arial"/>
                <w:sz w:val="20"/>
                <w:szCs w:val="20"/>
              </w:rPr>
              <w:t xml:space="preserve">Veteriner Hekimliği Terminolojisi, Prof. Dr. Rıfat MUTUŞ. </w:t>
            </w:r>
            <w:r w:rsidR="00A14C37">
              <w:rPr>
                <w:rFonts w:ascii="Calibri" w:hAnsi="Calibri" w:cs="Arial"/>
                <w:sz w:val="20"/>
                <w:szCs w:val="20"/>
              </w:rPr>
              <w:t>Ankara Nobel Tıp Kitabevi, 2020</w:t>
            </w:r>
          </w:p>
          <w:p w14:paraId="6093A56F" w14:textId="66BB649E" w:rsidR="007F7043" w:rsidRPr="00A14C37" w:rsidRDefault="00AA532F" w:rsidP="00A14C37">
            <w:pPr>
              <w:rPr>
                <w:rFonts w:ascii="Calibri" w:hAnsi="Calibri" w:cs="Arial"/>
                <w:sz w:val="20"/>
                <w:szCs w:val="20"/>
              </w:rPr>
            </w:pPr>
            <w:r w:rsidRPr="00AA532F">
              <w:rPr>
                <w:rFonts w:ascii="Calibri" w:hAnsi="Calibri" w:cs="Arial"/>
                <w:sz w:val="20"/>
                <w:szCs w:val="20"/>
              </w:rPr>
              <w:t>-Veteriner Terminoloji,</w:t>
            </w:r>
            <w:r w:rsidR="00F45F1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A532F">
              <w:rPr>
                <w:rFonts w:ascii="Calibri" w:hAnsi="Calibri" w:cs="Arial"/>
                <w:sz w:val="20"/>
                <w:szCs w:val="20"/>
              </w:rPr>
              <w:t>Prof. Dr.</w:t>
            </w:r>
            <w:r w:rsidR="00A14C37">
              <w:rPr>
                <w:rFonts w:ascii="Calibri" w:hAnsi="Calibri" w:cs="Arial"/>
                <w:sz w:val="20"/>
                <w:szCs w:val="20"/>
              </w:rPr>
              <w:t xml:space="preserve"> Kadir ASLAN. Nadir Kitap, 2017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3B0C4C8" w:rsidR="00630C60" w:rsidRPr="00EA0355" w:rsidRDefault="00974BB6" w:rsidP="00B9474D">
            <w:pPr>
              <w:pStyle w:val="TableParagraph"/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 w:rsidR="00C63DB9" w:rsidRPr="00EA0355">
              <w:rPr>
                <w:sz w:val="20"/>
              </w:rPr>
              <w:t xml:space="preserve"> derste</w:t>
            </w:r>
            <w:r w:rsidR="00AB2D7B">
              <w:rPr>
                <w:sz w:val="20"/>
              </w:rPr>
              <w:t xml:space="preserve">; </w:t>
            </w:r>
            <w:r w:rsidR="00C63DB9" w:rsidRPr="00EA0355">
              <w:rPr>
                <w:sz w:val="20"/>
              </w:rPr>
              <w:t xml:space="preserve">ev ödevi, </w:t>
            </w:r>
            <w:r w:rsidR="00AB2D7B">
              <w:rPr>
                <w:sz w:val="20"/>
              </w:rPr>
              <w:t xml:space="preserve">anlatılan konu üzerine </w:t>
            </w:r>
            <w:r w:rsidR="00C63DB9" w:rsidRPr="00EA0355">
              <w:rPr>
                <w:sz w:val="20"/>
              </w:rPr>
              <w:t xml:space="preserve">sınıf tartışması, </w:t>
            </w:r>
            <w:r w:rsidR="00AB2D7B">
              <w:rPr>
                <w:sz w:val="20"/>
              </w:rPr>
              <w:t>bazı derslerde video</w:t>
            </w:r>
            <w:r w:rsidR="00C63DB9" w:rsidRPr="00EA0355">
              <w:rPr>
                <w:sz w:val="20"/>
              </w:rPr>
              <w:t xml:space="preserve"> materyali </w:t>
            </w:r>
            <w:r w:rsidR="00AB2D7B">
              <w:rPr>
                <w:sz w:val="20"/>
              </w:rPr>
              <w:t xml:space="preserve">ve sunu sonrası konu değerlendirmesi ile bazı derslerde konu üzerine bilginin pekiştirilmesi amacıyla </w:t>
            </w:r>
            <w:proofErr w:type="spellStart"/>
            <w:r w:rsidR="00AB2D7B">
              <w:rPr>
                <w:sz w:val="20"/>
              </w:rPr>
              <w:t>quiz</w:t>
            </w:r>
            <w:proofErr w:type="spellEnd"/>
            <w:r w:rsidR="00AB2D7B">
              <w:rPr>
                <w:sz w:val="20"/>
              </w:rPr>
              <w:t xml:space="preserve"> yapılacaktır.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9A65868" w:rsidR="003D5B92" w:rsidRPr="0097439D" w:rsidRDefault="0097439D" w:rsidP="00346E5B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7439D">
                    <w:rPr>
                      <w:rFonts w:ascii="Calibri" w:hAnsi="Calibri" w:cs="Calibri"/>
                      <w:bCs/>
                      <w:sz w:val="20"/>
                    </w:rPr>
                    <w:t>Veteriner hekimlikte kullanılacak Latince ve Grekçe terimleri okuyabilme, yazabilme ve anlayabilmek.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BBE485B" w:rsidR="003D5B92" w:rsidRPr="0097439D" w:rsidRDefault="0097439D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 w:rsidRPr="0097439D">
                    <w:rPr>
                      <w:rFonts w:ascii="Calibri" w:hAnsi="Calibri" w:cs="Calibri"/>
                      <w:bCs/>
                      <w:sz w:val="20"/>
                      <w:shd w:val="clear" w:color="auto" w:fill="FFFFFF"/>
                    </w:rPr>
                    <w:t>Terminolojide kullanılacak ön ek ve son ek kavramlarını</w:t>
                  </w:r>
                  <w:r>
                    <w:rPr>
                      <w:rFonts w:ascii="Calibri" w:hAnsi="Calibri" w:cs="Calibri"/>
                      <w:bCs/>
                      <w:sz w:val="20"/>
                      <w:shd w:val="clear" w:color="auto" w:fill="FFFFFF"/>
                    </w:rPr>
                    <w:t xml:space="preserve"> anlayabilme</w:t>
                  </w:r>
                  <w:r w:rsidRPr="0097439D">
                    <w:rPr>
                      <w:rFonts w:ascii="Calibri" w:hAnsi="Calibri" w:cs="Calibri"/>
                      <w:bCs/>
                      <w:sz w:val="20"/>
                      <w:shd w:val="clear" w:color="auto" w:fill="FFFFFF"/>
                    </w:rPr>
                    <w:t>k.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22E5D37" w:rsidR="003D5B92" w:rsidRPr="0097439D" w:rsidRDefault="0097439D" w:rsidP="00FC2CB1">
                  <w:pPr>
                    <w:rPr>
                      <w:rFonts w:ascii="Calibri" w:hAnsi="Calibri" w:cs="Calibri"/>
                      <w:bCs/>
                      <w:sz w:val="20"/>
                    </w:rPr>
                  </w:pPr>
                  <w:r w:rsidRPr="0097439D">
                    <w:rPr>
                      <w:rFonts w:ascii="Calibri" w:hAnsi="Calibri" w:cs="Calibri"/>
                      <w:bCs/>
                      <w:sz w:val="20"/>
                    </w:rPr>
                    <w:t xml:space="preserve">Vücutta kullanılan </w:t>
                  </w:r>
                  <w:proofErr w:type="spellStart"/>
                  <w:r w:rsidRPr="0097439D">
                    <w:rPr>
                      <w:rFonts w:ascii="Calibri" w:hAnsi="Calibri" w:cs="Calibri"/>
                      <w:bCs/>
                      <w:sz w:val="20"/>
                    </w:rPr>
                    <w:t>latince</w:t>
                  </w:r>
                  <w:proofErr w:type="spellEnd"/>
                  <w:r w:rsidRPr="0097439D">
                    <w:rPr>
                      <w:rFonts w:ascii="Calibri" w:hAnsi="Calibri" w:cs="Calibri"/>
                      <w:bCs/>
                      <w:sz w:val="20"/>
                    </w:rPr>
                    <w:t xml:space="preserve"> veya</w:t>
                  </w:r>
                  <w:r>
                    <w:rPr>
                      <w:rFonts w:ascii="Calibri" w:hAnsi="Calibri" w:cs="Calibri"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Cs/>
                      <w:sz w:val="20"/>
                    </w:rPr>
                    <w:t>grekçe</w:t>
                  </w:r>
                  <w:proofErr w:type="spellEnd"/>
                  <w:r>
                    <w:rPr>
                      <w:rFonts w:ascii="Calibri" w:hAnsi="Calibri" w:cs="Calibri"/>
                      <w:bCs/>
                      <w:sz w:val="20"/>
                    </w:rPr>
                    <w:t xml:space="preserve"> yazılan bölümleri anlayabilme</w:t>
                  </w:r>
                  <w:r w:rsidRPr="0097439D">
                    <w:rPr>
                      <w:rFonts w:ascii="Calibri" w:hAnsi="Calibri" w:cs="Calibri"/>
                      <w:bCs/>
                      <w:sz w:val="20"/>
                    </w:rPr>
                    <w:t>k.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4AE4609D" w:rsidR="00AE2FFC" w:rsidRPr="0097439D" w:rsidRDefault="0097439D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7439D">
                    <w:rPr>
                      <w:rFonts w:ascii="Calibri" w:hAnsi="Calibri" w:cs="Calibri"/>
                      <w:bCs/>
                      <w:sz w:val="20"/>
                      <w:shd w:val="clear" w:color="auto" w:fill="FFFFFF"/>
                    </w:rPr>
                    <w:t xml:space="preserve">Veteriner hekimlikte kullanılan kısaltmaların ne ifade ettiği hakkında bilgi </w:t>
                  </w:r>
                  <w:r>
                    <w:rPr>
                      <w:rFonts w:ascii="Calibri" w:hAnsi="Calibri" w:cs="Calibri"/>
                      <w:bCs/>
                      <w:sz w:val="20"/>
                      <w:shd w:val="clear" w:color="auto" w:fill="FFFFFF"/>
                    </w:rPr>
                    <w:t>sahibi olabilme</w:t>
                  </w:r>
                  <w:r w:rsidRPr="0097439D">
                    <w:rPr>
                      <w:rFonts w:ascii="Calibri" w:hAnsi="Calibri" w:cs="Calibri"/>
                      <w:bCs/>
                      <w:sz w:val="20"/>
                      <w:shd w:val="clear" w:color="auto" w:fill="FFFFFF"/>
                    </w:rPr>
                    <w:t>k.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BC5CF2E" w:rsidR="00AE2FFC" w:rsidRPr="0097439D" w:rsidRDefault="0097439D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7439D">
                    <w:rPr>
                      <w:rFonts w:ascii="Calibri" w:hAnsi="Calibri" w:cs="Calibri"/>
                      <w:bCs/>
                      <w:sz w:val="20"/>
                    </w:rPr>
                    <w:t>Terimleri doğru yerde kullanabilmek ve telaffuz edebilmek.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1F149624" w:rsidR="00AE2FFC" w:rsidRPr="0097439D" w:rsidRDefault="0097439D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7439D">
                    <w:rPr>
                      <w:rFonts w:ascii="Calibri" w:hAnsi="Calibri" w:cs="Calibri"/>
                      <w:bCs/>
                      <w:sz w:val="20"/>
                      <w:shd w:val="clear" w:color="auto" w:fill="FFFFFF"/>
                    </w:rPr>
                    <w:t>Terimleri analiz edebilmek.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55034C85" w14:textId="1942EA70" w:rsidR="006F7080" w:rsidRPr="000A6D32" w:rsidRDefault="000A6D32" w:rsidP="000A6D32">
                  <w:pPr>
                    <w:jc w:val="center"/>
                    <w:rPr>
                      <w:sz w:val="20"/>
                      <w:szCs w:val="20"/>
                    </w:rPr>
                  </w:pPr>
                  <w:r w:rsidRPr="000A6D32">
                    <w:rPr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4B5364BF" w:rsidR="006F7080" w:rsidRPr="009420A0" w:rsidRDefault="000A6D32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9420A0">
                    <w:rPr>
                      <w:rFonts w:ascii="Calibri" w:hAnsi="Calibri" w:cs="Calibri"/>
                      <w:sz w:val="20"/>
                      <w:szCs w:val="20"/>
                    </w:rPr>
                    <w:t>Veteriner teknikerliği düzeyinde verilen bilgiyi özümseme ve ger</w:t>
                  </w:r>
                  <w:r w:rsidR="009420A0">
                    <w:rPr>
                      <w:rFonts w:ascii="Calibri" w:hAnsi="Calibri" w:cs="Calibri"/>
                      <w:sz w:val="20"/>
                      <w:szCs w:val="20"/>
                    </w:rPr>
                    <w:t>ektiğinde kullanabilme becerisine sahiptir.</w:t>
                  </w:r>
                </w:p>
              </w:tc>
            </w:tr>
            <w:tr w:rsidR="006F7080" w14:paraId="084F6DA6" w14:textId="77777777" w:rsidTr="000A6D32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424A90A3" w14:textId="5905B61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356D6A1B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Aldığı bilgiyi yorumlayarak değerlendirme, analiz etme ve sentezleme, bağımsız çalışabilme ve planla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yabilme ve yönetebilme becerisine sahiptir.</w:t>
                  </w:r>
                </w:p>
              </w:tc>
            </w:tr>
            <w:tr w:rsidR="006F7080" w14:paraId="6E8DF19E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6A2E4189" w14:textId="00A5517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418C6A32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Mesleki ve etik sorumluluk bilincine sahip olabilme ve mevzuatı takip edebilme becerisi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ne sahiptir.</w:t>
                  </w:r>
                </w:p>
              </w:tc>
            </w:tr>
            <w:tr w:rsidR="006F7080" w14:paraId="21978F1E" w14:textId="77777777" w:rsidTr="000A6D32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567B23AC" w14:textId="446B4C0E" w:rsidR="006F7080" w:rsidRPr="000A6D32" w:rsidRDefault="00463775" w:rsidP="000A6D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4D145F44" w14:textId="672E841F" w:rsidR="006F7080" w:rsidRPr="00463775" w:rsidRDefault="00463775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18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Pet ve çiftlik hayvanlarının sağlık sorunlarına profesyonel düzeyde yaklaşım sahibidir.</w:t>
                  </w:r>
                </w:p>
              </w:tc>
            </w:tr>
            <w:tr w:rsidR="006F7080" w14:paraId="578B2B92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4E5A3C74" w14:textId="72B4EC83" w:rsidR="006F7080" w:rsidRPr="000A6D32" w:rsidRDefault="00463775" w:rsidP="000A6D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76CDFDB6" w14:textId="0FE01715" w:rsidR="00463775" w:rsidRPr="00463775" w:rsidRDefault="00463775" w:rsidP="000A6D32">
                  <w:pPr>
                    <w:jc w:val="both"/>
                    <w:rPr>
                      <w:sz w:val="20"/>
                    </w:rPr>
                  </w:pPr>
                  <w:r w:rsidRPr="00463775">
                    <w:rPr>
                      <w:rFonts w:ascii="Calibri" w:hAnsi="Calibri" w:cs="Calibri"/>
                      <w:sz w:val="20"/>
                      <w:szCs w:val="18"/>
                    </w:rPr>
                    <w:t>Veteriner Hekime muayene, görüntüleme ve cerrahi uygulamalar sırasında yardımda bulunabilme ve Veteriner hekim tarafından planlanan her türlü uygulamayı yürütebilme becerisi.</w:t>
                  </w:r>
                </w:p>
              </w:tc>
            </w:tr>
            <w:tr w:rsidR="00AE2FFC" w14:paraId="1FC64131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0425991D" w14:textId="33EA2DA1" w:rsidR="00AE2FFC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16F8ECE" w14:textId="500D93C1" w:rsidR="00AE2FFC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İnsan, hayvan ve hayvan sahibinin hakları, hayvan refahı ve etik ilkelerini bilir ve tüm uygulamalarda gösterebilme becerisine sahiptir.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1EBFB1C" w:rsidR="00630C60" w:rsidRPr="00A07762" w:rsidRDefault="00970507" w:rsidP="002A024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Dersi alan öğrenciler;</w:t>
            </w:r>
            <w:r w:rsidR="004B6691">
              <w:rPr>
                <w:sz w:val="20"/>
              </w:rPr>
              <w:t xml:space="preserve"> </w:t>
            </w:r>
            <w:r w:rsidR="002A0245">
              <w:rPr>
                <w:sz w:val="20"/>
              </w:rPr>
              <w:t>veteriner hekimlik alanında yaygın kullanılan tıbbi terimleri öğrenerek gerek hayvan hastalıkları yaklaşımında gerekse de analiz sonuçlarının ve hastalık patolojilerinin durumu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7DFBDC0D" w:rsidR="00AE2FFC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Veteriner terminoloji tarihçesi ve Latince hakkında genel giriş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5C92ABFD" w:rsidR="00AE2FFC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  <w:shd w:val="clear" w:color="auto" w:fill="FFFFFF"/>
                    </w:rPr>
                    <w:t>Latince ve Grekçe kelimelerde sesli ve sessiz harflerin okunuşundaki farklılıklar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4C42018" w:rsidR="00AE2FFC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Terminolojide ek, ön ek ve son ek kavramları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FE785E1" w:rsidR="00AE2FFC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Kısaltmalar ve birimler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952699D" w:rsidR="00AE2FFC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Kas-İskelet sistemine ait terimler 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29AA8EF1" w:rsidR="00AE2FFC" w:rsidRPr="001F046E" w:rsidRDefault="00EE3009" w:rsidP="00EE3009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Kas-İskelet sistemine ait terimler II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1B802C51" w:rsidR="00AE2FFC" w:rsidRPr="001F046E" w:rsidRDefault="00EE3009" w:rsidP="00EE3009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  <w:shd w:val="clear" w:color="auto" w:fill="FFFFFF"/>
                    </w:rPr>
                    <w:t>Kan ve lenf dolaşım sistemi ile ilgili terimler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1F046E" w:rsidRDefault="00AE2FFC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1CB8841" w:rsidR="00AE2FFC" w:rsidRPr="001F046E" w:rsidRDefault="00EE3009" w:rsidP="00EE3009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Solunum sistemi ile ilgili terimler</w:t>
                  </w:r>
                </w:p>
              </w:tc>
            </w:tr>
            <w:tr w:rsidR="00EE3009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78188526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proofErr w:type="spellStart"/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Üriner</w:t>
                  </w:r>
                  <w:proofErr w:type="spellEnd"/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 xml:space="preserve"> sistem ile ilgili terimler</w:t>
                  </w:r>
                </w:p>
              </w:tc>
            </w:tr>
            <w:tr w:rsidR="00EE3009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FB8EA21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Sindirim sistemi ile ilgili terimler I</w:t>
                  </w:r>
                </w:p>
              </w:tc>
            </w:tr>
            <w:tr w:rsidR="00EE3009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53FAE069" w:rsidR="00EE3009" w:rsidRPr="001F046E" w:rsidRDefault="00EE3009" w:rsidP="00EE3009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Sindirim sistemi ile ilgili terimler II</w:t>
                  </w:r>
                </w:p>
              </w:tc>
            </w:tr>
            <w:tr w:rsidR="00EE3009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A7FEF9D" w:rsidR="00EE3009" w:rsidRPr="001F046E" w:rsidRDefault="00EE3009" w:rsidP="00EE3009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Merkezi sinir sistemi ile ilgili terimler</w:t>
                  </w:r>
                </w:p>
              </w:tc>
            </w:tr>
            <w:tr w:rsidR="00EE3009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9184135" w:rsidR="00EE3009" w:rsidRPr="001F046E" w:rsidRDefault="00EE3009" w:rsidP="00EE3009">
                  <w:pPr>
                    <w:jc w:val="both"/>
                    <w:rPr>
                      <w:sz w:val="20"/>
                    </w:rPr>
                  </w:pPr>
                  <w:proofErr w:type="spellStart"/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Perifer</w:t>
                  </w:r>
                  <w:proofErr w:type="spellEnd"/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 xml:space="preserve"> sinir sistemi ile ilgili terimler</w:t>
                  </w:r>
                </w:p>
              </w:tc>
            </w:tr>
            <w:tr w:rsidR="00EE3009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r w:rsidRPr="001F046E"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28A9307" w:rsidR="00EE3009" w:rsidRPr="001F046E" w:rsidRDefault="00EE3009" w:rsidP="00AE2FFC">
                  <w:pPr>
                    <w:jc w:val="both"/>
                    <w:rPr>
                      <w:sz w:val="20"/>
                    </w:rPr>
                  </w:pPr>
                  <w:proofErr w:type="spellStart"/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>Genital</w:t>
                  </w:r>
                  <w:proofErr w:type="spellEnd"/>
                  <w:r w:rsidRPr="001F046E">
                    <w:rPr>
                      <w:rFonts w:ascii="Calibri" w:hAnsi="Calibri" w:cs="Calibri"/>
                      <w:bCs/>
                      <w:color w:val="000000" w:themeColor="text1"/>
                      <w:sz w:val="20"/>
                      <w:szCs w:val="26"/>
                    </w:rPr>
                    <w:t xml:space="preserve"> sistem (dişi ve erkek) ile ilgili terimler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0B3A019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C76DEB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</w:t>
                  </w:r>
                  <w:r w:rsidR="00B77E3B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0B886DA" w:rsidR="007F634E" w:rsidRPr="00226CD7" w:rsidRDefault="007F634E" w:rsidP="00C76DE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3C4710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77E3B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69CEBEE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516CC2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260"/>
    <w:multiLevelType w:val="hybridMultilevel"/>
    <w:tmpl w:val="ABC8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60"/>
    <w:rsid w:val="0003589E"/>
    <w:rsid w:val="000441DB"/>
    <w:rsid w:val="00054823"/>
    <w:rsid w:val="00093162"/>
    <w:rsid w:val="000A6D32"/>
    <w:rsid w:val="001B4555"/>
    <w:rsid w:val="001F046E"/>
    <w:rsid w:val="00206D7B"/>
    <w:rsid w:val="00284643"/>
    <w:rsid w:val="00296B46"/>
    <w:rsid w:val="002A0245"/>
    <w:rsid w:val="002C43F4"/>
    <w:rsid w:val="002F4FC7"/>
    <w:rsid w:val="00307168"/>
    <w:rsid w:val="003404B8"/>
    <w:rsid w:val="00346E5B"/>
    <w:rsid w:val="003642A1"/>
    <w:rsid w:val="003D5B92"/>
    <w:rsid w:val="00416BD3"/>
    <w:rsid w:val="00423F35"/>
    <w:rsid w:val="0043309A"/>
    <w:rsid w:val="00440654"/>
    <w:rsid w:val="00463775"/>
    <w:rsid w:val="0048206C"/>
    <w:rsid w:val="0048727D"/>
    <w:rsid w:val="004B6691"/>
    <w:rsid w:val="004C48BD"/>
    <w:rsid w:val="004F2731"/>
    <w:rsid w:val="005060AA"/>
    <w:rsid w:val="00516CC2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A6A11"/>
    <w:rsid w:val="007C3723"/>
    <w:rsid w:val="007F5803"/>
    <w:rsid w:val="007F634E"/>
    <w:rsid w:val="007F7043"/>
    <w:rsid w:val="00807E90"/>
    <w:rsid w:val="00812CCA"/>
    <w:rsid w:val="008572D7"/>
    <w:rsid w:val="00867237"/>
    <w:rsid w:val="00871F5E"/>
    <w:rsid w:val="00883C26"/>
    <w:rsid w:val="008B015F"/>
    <w:rsid w:val="008B7E4A"/>
    <w:rsid w:val="008C1627"/>
    <w:rsid w:val="008C2FEF"/>
    <w:rsid w:val="008E1AE8"/>
    <w:rsid w:val="008F5B0A"/>
    <w:rsid w:val="00930D25"/>
    <w:rsid w:val="009341D6"/>
    <w:rsid w:val="009420A0"/>
    <w:rsid w:val="0095231C"/>
    <w:rsid w:val="00970507"/>
    <w:rsid w:val="0097439D"/>
    <w:rsid w:val="00974855"/>
    <w:rsid w:val="00974BB6"/>
    <w:rsid w:val="009B50FD"/>
    <w:rsid w:val="009D329D"/>
    <w:rsid w:val="009E62AD"/>
    <w:rsid w:val="009F4D11"/>
    <w:rsid w:val="00A07762"/>
    <w:rsid w:val="00A14C37"/>
    <w:rsid w:val="00A27A75"/>
    <w:rsid w:val="00AA532F"/>
    <w:rsid w:val="00AB2D7B"/>
    <w:rsid w:val="00AE2FFC"/>
    <w:rsid w:val="00AF5B8B"/>
    <w:rsid w:val="00B75D3B"/>
    <w:rsid w:val="00B77E3B"/>
    <w:rsid w:val="00B9474D"/>
    <w:rsid w:val="00BA0934"/>
    <w:rsid w:val="00BC180B"/>
    <w:rsid w:val="00C57A35"/>
    <w:rsid w:val="00C63DB9"/>
    <w:rsid w:val="00C76DEB"/>
    <w:rsid w:val="00CA6C66"/>
    <w:rsid w:val="00CC3B7A"/>
    <w:rsid w:val="00CC7DF4"/>
    <w:rsid w:val="00D26E72"/>
    <w:rsid w:val="00D32D8D"/>
    <w:rsid w:val="00DB0918"/>
    <w:rsid w:val="00DD6DCD"/>
    <w:rsid w:val="00DF0DA0"/>
    <w:rsid w:val="00E52C98"/>
    <w:rsid w:val="00EA0355"/>
    <w:rsid w:val="00EA2E4A"/>
    <w:rsid w:val="00EB0594"/>
    <w:rsid w:val="00EB5C52"/>
    <w:rsid w:val="00EC1DD9"/>
    <w:rsid w:val="00EC7122"/>
    <w:rsid w:val="00EE3009"/>
    <w:rsid w:val="00EE3856"/>
    <w:rsid w:val="00F45F16"/>
    <w:rsid w:val="00FA0D12"/>
    <w:rsid w:val="00FA47B9"/>
    <w:rsid w:val="00FC2CB1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8F07BCDD-20C7-461D-898C-F514511B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9D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42</cp:revision>
  <cp:lastPrinted>2025-10-23T08:45:00Z</cp:lastPrinted>
  <dcterms:created xsi:type="dcterms:W3CDTF">2025-10-16T12:39:00Z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