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42D13737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2B254E">
              <w:rPr>
                <w:b/>
                <w:sz w:val="20"/>
                <w:szCs w:val="20"/>
                <w:lang w:val="en-US"/>
              </w:rPr>
              <w:t>TIBBİ HİZMETLER VE TEKNİKLER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1B14CE">
        <w:trPr>
          <w:trHeight w:val="734"/>
        </w:trPr>
        <w:tc>
          <w:tcPr>
            <w:tcW w:w="1418" w:type="dxa"/>
          </w:tcPr>
          <w:p w14:paraId="061170CD" w14:textId="77777777" w:rsidR="00867237" w:rsidRPr="001B14CE" w:rsidRDefault="00867237" w:rsidP="001B14CE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662124F0" w14:textId="7E039291" w:rsidR="00867237" w:rsidRPr="001B14CE" w:rsidRDefault="002268E6" w:rsidP="001B14CE">
            <w:pPr>
              <w:pStyle w:val="TableParagraph"/>
              <w:ind w:left="62" w:right="4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TLT</w:t>
            </w:r>
            <w:r w:rsidR="0033766A">
              <w:rPr>
                <w:spacing w:val="-2"/>
                <w:sz w:val="20"/>
              </w:rPr>
              <w:t>215</w:t>
            </w:r>
          </w:p>
        </w:tc>
        <w:tc>
          <w:tcPr>
            <w:tcW w:w="2977" w:type="dxa"/>
            <w:vAlign w:val="bottom"/>
          </w:tcPr>
          <w:p w14:paraId="2092FB6F" w14:textId="5C898613" w:rsidR="00867237" w:rsidRPr="001B14CE" w:rsidRDefault="0033766A" w:rsidP="001B14CE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MİKROBİYOLOJİ UYGULAMALARI</w:t>
            </w:r>
          </w:p>
          <w:p w14:paraId="41C4888C" w14:textId="7F47E1D9" w:rsidR="00867237" w:rsidRPr="001B14CE" w:rsidRDefault="00867237" w:rsidP="001B14CE">
            <w:pPr>
              <w:pStyle w:val="TableParagraph"/>
              <w:ind w:left="14"/>
              <w:jc w:val="center"/>
              <w:rPr>
                <w:spacing w:val="-2"/>
                <w:sz w:val="20"/>
              </w:rPr>
            </w:pPr>
          </w:p>
        </w:tc>
        <w:tc>
          <w:tcPr>
            <w:tcW w:w="1276" w:type="dxa"/>
            <w:vAlign w:val="bottom"/>
          </w:tcPr>
          <w:p w14:paraId="1CB4682D" w14:textId="6032978A" w:rsidR="003C45A9" w:rsidRPr="001B14CE" w:rsidRDefault="00867237" w:rsidP="001B14CE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  <w:p w14:paraId="2EDFD95E" w14:textId="74A737B0" w:rsidR="00867237" w:rsidRPr="001B14CE" w:rsidRDefault="00867237" w:rsidP="001B14CE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6BD4582" w14:textId="6DA45108" w:rsidR="00867237" w:rsidRPr="001B14CE" w:rsidRDefault="0033766A" w:rsidP="001B14CE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4</w:t>
            </w:r>
          </w:p>
        </w:tc>
        <w:tc>
          <w:tcPr>
            <w:tcW w:w="2126" w:type="dxa"/>
            <w:vAlign w:val="bottom"/>
          </w:tcPr>
          <w:p w14:paraId="0620841E" w14:textId="40D4B3F7" w:rsidR="00867237" w:rsidRPr="001B14CE" w:rsidRDefault="003C45A9" w:rsidP="001B14CE">
            <w:pPr>
              <w:pStyle w:val="TableParagraph"/>
              <w:ind w:right="1"/>
              <w:jc w:val="center"/>
              <w:rPr>
                <w:spacing w:val="-2"/>
                <w:sz w:val="20"/>
              </w:rPr>
            </w:pPr>
            <w:r w:rsidRPr="001B14CE">
              <w:rPr>
                <w:spacing w:val="-2"/>
                <w:sz w:val="20"/>
              </w:rPr>
              <w:t>-</w:t>
            </w:r>
          </w:p>
          <w:p w14:paraId="287917FD" w14:textId="5EC208D2" w:rsidR="00867237" w:rsidRPr="001B14CE" w:rsidRDefault="00867237" w:rsidP="001B14CE">
            <w:pPr>
              <w:pStyle w:val="TableParagraph"/>
              <w:ind w:left="14" w:right="1"/>
              <w:jc w:val="center"/>
              <w:rPr>
                <w:spacing w:val="-2"/>
                <w:sz w:val="20"/>
              </w:rPr>
            </w:pPr>
          </w:p>
        </w:tc>
        <w:tc>
          <w:tcPr>
            <w:tcW w:w="1710" w:type="dxa"/>
            <w:vAlign w:val="bottom"/>
          </w:tcPr>
          <w:p w14:paraId="6E69D48B" w14:textId="36FE4A62" w:rsidR="00867237" w:rsidRPr="001B14CE" w:rsidRDefault="00FD6B84" w:rsidP="00FD6B84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19.10.2025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2B925C23" w:rsidR="000441DB" w:rsidRPr="002268E6" w:rsidRDefault="00867237" w:rsidP="009B50FD">
            <w:pPr>
              <w:pStyle w:val="TableParagraph"/>
              <w:jc w:val="both"/>
              <w:rPr>
                <w:spacing w:val="-2"/>
                <w:sz w:val="20"/>
              </w:rPr>
            </w:pPr>
            <w:r w:rsidRPr="002268E6">
              <w:rPr>
                <w:spacing w:val="-2"/>
                <w:sz w:val="20"/>
              </w:rPr>
              <w:t xml:space="preserve"> </w:t>
            </w:r>
            <w:proofErr w:type="spellStart"/>
            <w:r w:rsidR="003C45A9" w:rsidRPr="002268E6">
              <w:rPr>
                <w:spacing w:val="-2"/>
                <w:sz w:val="20"/>
              </w:rPr>
              <w:t>Öğr.Gör.Dr</w:t>
            </w:r>
            <w:proofErr w:type="spellEnd"/>
            <w:r w:rsidR="003C45A9" w:rsidRPr="002268E6">
              <w:rPr>
                <w:spacing w:val="-2"/>
                <w:sz w:val="20"/>
              </w:rPr>
              <w:t>. Derya ALTAY &amp; deryaaltay@aybu.edu.tr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2551C00F" w:rsidR="00867237" w:rsidRPr="002268E6" w:rsidRDefault="00867237" w:rsidP="00867237">
            <w:pPr>
              <w:pStyle w:val="TableParagraph"/>
              <w:jc w:val="both"/>
              <w:rPr>
                <w:spacing w:val="-2"/>
                <w:sz w:val="20"/>
              </w:rPr>
            </w:pPr>
            <w:r w:rsidRPr="002268E6">
              <w:rPr>
                <w:spacing w:val="-2"/>
                <w:sz w:val="20"/>
              </w:rPr>
              <w:t xml:space="preserve">  </w:t>
            </w:r>
            <w:r w:rsidR="0054765F">
              <w:rPr>
                <w:spacing w:val="-2"/>
                <w:sz w:val="20"/>
              </w:rPr>
              <w:t>Pazartesi 10.00-12.00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203CAD3A" w:rsidR="00630C60" w:rsidRPr="002268E6" w:rsidRDefault="0033766A" w:rsidP="00C373BC">
            <w:pPr>
              <w:jc w:val="both"/>
              <w:rPr>
                <w:spacing w:val="-2"/>
                <w:sz w:val="20"/>
              </w:rPr>
            </w:pPr>
            <w:r w:rsidRPr="00C373BC">
              <w:rPr>
                <w:sz w:val="20"/>
                <w:szCs w:val="20"/>
              </w:rPr>
              <w:t>Mikrobiyoloji testleri ve teknikleri,</w:t>
            </w:r>
            <w:r w:rsidR="002268E6" w:rsidRPr="00C373BC">
              <w:rPr>
                <w:sz w:val="20"/>
                <w:szCs w:val="20"/>
              </w:rPr>
              <w:t xml:space="preserve"> Amacı:</w:t>
            </w:r>
            <w:r w:rsidRPr="00C373BC">
              <w:rPr>
                <w:sz w:val="20"/>
                <w:szCs w:val="20"/>
              </w:rPr>
              <w:t xml:space="preserve"> Öğrencilere klinik mikrobiyoloji laboratuvarına gelen hasta örneklerinde enfeksiyon etkenlerinin tanımlanması konusunda bilgi vermektir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473EC21B" w:rsidR="00871F5E" w:rsidRPr="00423F35" w:rsidRDefault="003C45A9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Öğretmen tarafından sunumlar verilecektir.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6CDF4CB" w:rsidR="00630C60" w:rsidRPr="00EA0355" w:rsidRDefault="003C45A9" w:rsidP="001B14CE">
            <w:pPr>
              <w:jc w:val="both"/>
              <w:rPr>
                <w:sz w:val="20"/>
              </w:rPr>
            </w:pPr>
            <w:r w:rsidRPr="001B14CE">
              <w:rPr>
                <w:rFonts w:ascii="Carlito" w:eastAsia="Carlito" w:hAnsi="Carlito" w:cs="Carlito"/>
                <w:sz w:val="20"/>
              </w:rPr>
              <w:t>Etkinlikler ayrıntılı olarak "Değerlendirme" ve "İş Yükü Hesaplaması" bölümlerinde verilmiştir.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C373BC" w:rsidRPr="001B14CE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C373BC" w:rsidRPr="001B14CE" w:rsidRDefault="00C373BC" w:rsidP="00C373B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BF9B668" w:rsidR="00C373BC" w:rsidRPr="001B14CE" w:rsidRDefault="00C373BC" w:rsidP="00C373B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C373BC">
                    <w:rPr>
                      <w:rFonts w:ascii="Carlito" w:eastAsia="Carlito" w:hAnsi="Carlito" w:cs="Carlito"/>
                      <w:sz w:val="20"/>
                    </w:rPr>
                    <w:t>Enfeksiyonların epidemiyolojisini ve Biyogüvenlik kurallarını açıklayabilecektir.</w:t>
                  </w:r>
                </w:p>
              </w:tc>
            </w:tr>
            <w:tr w:rsidR="00C373BC" w:rsidRPr="001B14CE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C373BC" w:rsidRPr="001B14CE" w:rsidRDefault="00C373BC" w:rsidP="00C373B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574FE32" w:rsidR="00C373BC" w:rsidRPr="001B14CE" w:rsidRDefault="00C373BC" w:rsidP="00C373B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C373BC">
                    <w:rPr>
                      <w:rFonts w:ascii="Carlito" w:eastAsia="Carlito" w:hAnsi="Carlito" w:cs="Carlito"/>
                      <w:sz w:val="20"/>
                    </w:rPr>
                    <w:t>Bakterileri ve bakteriyel enfeksiyon hastalıklarını tanıyabilecektir</w:t>
                  </w:r>
                </w:p>
              </w:tc>
            </w:tr>
            <w:tr w:rsidR="00C373BC" w:rsidRPr="001B14CE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C373BC" w:rsidRPr="001B14CE" w:rsidRDefault="00C373BC" w:rsidP="00C373B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2F33316F" w:rsidR="00C373BC" w:rsidRPr="001B14CE" w:rsidRDefault="00C373BC" w:rsidP="00C373B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C373BC">
                    <w:rPr>
                      <w:rFonts w:ascii="Carlito" w:eastAsia="Carlito" w:hAnsi="Carlito" w:cs="Carlito"/>
                      <w:sz w:val="20"/>
                    </w:rPr>
                    <w:t>Virüsleri ve Viral enfeksiyon hastalıklarını tanıyabilecektir.</w:t>
                  </w:r>
                </w:p>
              </w:tc>
            </w:tr>
            <w:tr w:rsidR="00C373BC" w:rsidRPr="001B14CE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C373BC" w:rsidRPr="001B14CE" w:rsidRDefault="00C373BC" w:rsidP="00C373B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3F251B35" w:rsidR="00C373BC" w:rsidRPr="001B14CE" w:rsidRDefault="00C373BC" w:rsidP="00C373BC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C373BC">
                    <w:rPr>
                      <w:rFonts w:ascii="Carlito" w:eastAsia="Carlito" w:hAnsi="Carlito" w:cs="Carlito"/>
                      <w:sz w:val="20"/>
                    </w:rPr>
                    <w:t>Parazitleri ve hastalıklarını tanımlayabilecektir.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5BADCF97" w:rsidR="006F7080" w:rsidRPr="00F3014A" w:rsidRDefault="00F3014A" w:rsidP="006F7080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F3014A">
                    <w:rPr>
                      <w:rFonts w:ascii="Carlito" w:eastAsia="Carlito" w:hAnsi="Carlito" w:cs="Carlito"/>
                      <w:sz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7A9B7C94" w14:textId="2A9EF1E7" w:rsidR="006F7080" w:rsidRPr="00F3014A" w:rsidRDefault="00F3014A" w:rsidP="006F7080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F3014A">
                    <w:rPr>
                      <w:rFonts w:ascii="Carlito" w:eastAsia="Carlito" w:hAnsi="Carlito" w:cs="Carlito"/>
                      <w:sz w:val="20"/>
                    </w:rPr>
                    <w:t>Temel laboratuvar yöntemleri ve testlerini kullanabilme</w:t>
                  </w:r>
                </w:p>
              </w:tc>
            </w:tr>
            <w:tr w:rsidR="00F3014A" w14:paraId="6364E49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57BAD48" w14:textId="18273D73" w:rsidR="00F3014A" w:rsidRPr="00F3014A" w:rsidRDefault="00F3014A" w:rsidP="006F7080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F3014A">
                    <w:rPr>
                      <w:rFonts w:ascii="Carlito" w:eastAsia="Carlito" w:hAnsi="Carlito" w:cs="Carlito"/>
                      <w:sz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34B3738E" w14:textId="3FEC19D7" w:rsidR="00F3014A" w:rsidRPr="00F3014A" w:rsidRDefault="00F3014A" w:rsidP="006F7080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F3014A">
                    <w:rPr>
                      <w:rFonts w:ascii="Carlito" w:eastAsia="Carlito" w:hAnsi="Carlito" w:cs="Carlito"/>
                      <w:sz w:val="20"/>
                    </w:rPr>
                    <w:t>Numune alımı ve analiz hazırlığ</w:t>
                  </w:r>
                  <w:r>
                    <w:rPr>
                      <w:rFonts w:ascii="Carlito" w:eastAsia="Carlito" w:hAnsi="Carlito" w:cs="Carlito"/>
                      <w:sz w:val="20"/>
                    </w:rPr>
                    <w:t>ı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6F206ED0" w:rsidR="006F7080" w:rsidRPr="00F3014A" w:rsidRDefault="00F3014A" w:rsidP="006F7080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F3014A">
                    <w:rPr>
                      <w:rFonts w:ascii="Carlito" w:eastAsia="Carlito" w:hAnsi="Carlito" w:cs="Carlito"/>
                      <w:sz w:val="20"/>
                    </w:rPr>
                    <w:t>PÇ4</w:t>
                  </w:r>
                </w:p>
              </w:tc>
              <w:tc>
                <w:tcPr>
                  <w:tcW w:w="8023" w:type="dxa"/>
                </w:tcPr>
                <w:p w14:paraId="419B927C" w14:textId="15B4372B" w:rsidR="006F7080" w:rsidRPr="00F3014A" w:rsidRDefault="00F3014A" w:rsidP="006F7080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F3014A">
                    <w:rPr>
                      <w:rFonts w:ascii="Carlito" w:eastAsia="Carlito" w:hAnsi="Carlito" w:cs="Carlito"/>
                      <w:sz w:val="20"/>
                    </w:rPr>
                    <w:t>Laboratuvar güvenliği ve biyogüvenlik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00FD1245" w:rsidR="006F7080" w:rsidRPr="00F3014A" w:rsidRDefault="00F3014A" w:rsidP="006F7080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F3014A">
                    <w:rPr>
                      <w:rFonts w:ascii="Carlito" w:eastAsia="Carlito" w:hAnsi="Carlito" w:cs="Carlito"/>
                      <w:sz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0B950282" w14:textId="3FD92726" w:rsidR="006F7080" w:rsidRPr="00F3014A" w:rsidRDefault="00F3014A" w:rsidP="006F7080">
                  <w:pPr>
                    <w:jc w:val="both"/>
                    <w:rPr>
                      <w:rFonts w:ascii="Carlito" w:eastAsia="Carlito" w:hAnsi="Carlito" w:cs="Carlito"/>
                      <w:sz w:val="20"/>
                    </w:rPr>
                  </w:pPr>
                  <w:r w:rsidRPr="00F3014A">
                    <w:rPr>
                      <w:rFonts w:ascii="Carlito" w:eastAsia="Carlito" w:hAnsi="Carlito" w:cs="Carlito"/>
                      <w:sz w:val="20"/>
                    </w:rPr>
                    <w:t>Biyolojik numunelerdeki biyomolekülleri bilir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292DC0FD" w:rsidR="00630C60" w:rsidRPr="005A39F8" w:rsidRDefault="00C373BC" w:rsidP="001B14CE">
            <w:pPr>
              <w:jc w:val="both"/>
              <w:rPr>
                <w:sz w:val="20"/>
                <w:szCs w:val="20"/>
              </w:rPr>
            </w:pPr>
            <w:r w:rsidRPr="00C373BC">
              <w:rPr>
                <w:rFonts w:ascii="Carlito" w:eastAsia="Carlito" w:hAnsi="Carlito" w:cs="Carlito"/>
                <w:sz w:val="20"/>
              </w:rPr>
              <w:t>Öğrencilerin mikroskobik gözlem, kültürleme, tanımlama ve antimikrobiyal test sonuçlarını yorumlama becerilerini geliştirerek; klinik laboratuvarlarda bağımsız çalışma, analiz sonuçlarını değerlendirme ve raporlama yetkinliği kazandırır. Böylece öğrenciler, sağlık alanındaki mikrobiyolojik tanı laboratuvarlarında görev alabilecek bilgi, beceri ve tutum düzeyine ulaşırlar.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4D5AFAE2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1.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Mikrobiyoloji laboratuvarının tanıtımı 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B0B84C1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2.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Mikrobiyoloji laboratuvarında bulunan malzemeler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3C6D94A4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3.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Klinik örneklerin alınma yöntemleri,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DDD4259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4.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Mikroorganizmaların üretildiği ortamlar ve besiyerleri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5491F10C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5.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Bakteriyolojide kullanılan boyama yöntemleri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FF97368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6.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Bakteriyolojide kullanılan besiyerleri ve kültür yöntemleri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17F5B4FF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7. Bölüm: </w:t>
                  </w:r>
                  <w:r w:rsidR="00C373BC">
                    <w:rPr>
                      <w:rFonts w:ascii="Carlito" w:eastAsia="Carlito" w:hAnsi="Carlito" w:cs="Carlito"/>
                      <w:sz w:val="20"/>
                      <w:szCs w:val="20"/>
                    </w:rPr>
                    <w:t>Mikrobiyal ekim teknikleri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17703DF0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8. Bölüm: </w:t>
                  </w:r>
                  <w:r w:rsidR="00AE2FFC"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060A4494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 xml:space="preserve">9. Bölüm: </w:t>
                  </w:r>
                  <w:r w:rsidR="00C373BC">
                    <w:rPr>
                      <w:rFonts w:ascii="Carlito" w:eastAsia="Carlito" w:hAnsi="Carlito" w:cs="Carlito"/>
                      <w:sz w:val="20"/>
                      <w:szCs w:val="20"/>
                    </w:rPr>
                    <w:t>Mikrobiyal ekim teknikleri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5038B96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10.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Antimikrobiyal Duyarlılık Testleri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BC29047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11.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Mikroorganizmaların kültür ve doğrulama testleri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3C353538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12.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Mikroorganizmaların kültür ve doğrulama testleri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E5ACBFF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13.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Virüslerin yapısı ve teşhis yöntemleri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0DEDC50D" w:rsidR="00AE2FFC" w:rsidRPr="00C373BC" w:rsidRDefault="00633965" w:rsidP="00C373BC">
                  <w:pPr>
                    <w:pStyle w:val="NormalWeb"/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 xml:space="preserve">14. Bölüm: </w:t>
                  </w:r>
                  <w:r w:rsidR="00C373BC" w:rsidRPr="00C373BC">
                    <w:rPr>
                      <w:rFonts w:ascii="Carlito" w:eastAsia="Carlito" w:hAnsi="Carlito" w:cs="Carlito"/>
                      <w:sz w:val="20"/>
                      <w:szCs w:val="20"/>
                      <w:lang w:eastAsia="en-US"/>
                    </w:rPr>
                    <w:t>Parazitlerin yapısı ve parazitolojide kullanılan tanı yöntemleri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1B14CE" w:rsidRDefault="00AE2FFC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82EF6D6" w:rsidR="00AE2FFC" w:rsidRPr="001B14CE" w:rsidRDefault="00633965" w:rsidP="00AE2FFC">
                  <w:pPr>
                    <w:jc w:val="both"/>
                    <w:rPr>
                      <w:rFonts w:ascii="Carlito" w:eastAsia="Carlito" w:hAnsi="Carlito" w:cs="Carlito"/>
                      <w:sz w:val="20"/>
                      <w:szCs w:val="20"/>
                    </w:rPr>
                  </w:pPr>
                  <w:r w:rsidRPr="001B14CE">
                    <w:rPr>
                      <w:rFonts w:ascii="Carlito" w:eastAsia="Carlito" w:hAnsi="Carlito" w:cs="Carlito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BF62B7" w:rsidR="007F634E" w:rsidRPr="00226CD7" w:rsidRDefault="005A39F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F27475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5A39F8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F3ADD2C" w:rsidR="007F634E" w:rsidRPr="00226CD7" w:rsidRDefault="005A39F8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AE06CE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5A39F8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1AD79BD0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bookmarkStart w:id="0" w:name="_GoBack"/>
            <w:r w:rsidR="00FF2CB3">
              <w:rPr>
                <w:sz w:val="18"/>
                <w:szCs w:val="18"/>
              </w:rPr>
              <w:t xml:space="preserve">Sağlık Hizmetleri Meslek </w:t>
            </w:r>
            <w:proofErr w:type="gramStart"/>
            <w:r w:rsidR="00FF2CB3">
              <w:rPr>
                <w:sz w:val="18"/>
                <w:szCs w:val="18"/>
              </w:rPr>
              <w:t xml:space="preserve">Yüksekokulu </w:t>
            </w:r>
            <w:r w:rsidRPr="00A07762">
              <w:rPr>
                <w:sz w:val="18"/>
                <w:szCs w:val="18"/>
              </w:rPr>
              <w:t xml:space="preserve"> </w:t>
            </w:r>
            <w:bookmarkEnd w:id="0"/>
            <w:r w:rsidRPr="00A07762">
              <w:rPr>
                <w:sz w:val="18"/>
                <w:szCs w:val="18"/>
              </w:rPr>
              <w:t>yönetimiyle</w:t>
            </w:r>
            <w:proofErr w:type="gramEnd"/>
            <w:r w:rsidRPr="00A07762">
              <w:rPr>
                <w:sz w:val="18"/>
                <w:szCs w:val="18"/>
              </w:rPr>
              <w:t xml:space="preserve">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14CE"/>
    <w:rsid w:val="001B4555"/>
    <w:rsid w:val="00206D7B"/>
    <w:rsid w:val="002268E6"/>
    <w:rsid w:val="00284643"/>
    <w:rsid w:val="00296B46"/>
    <w:rsid w:val="002B254E"/>
    <w:rsid w:val="002C43F4"/>
    <w:rsid w:val="00307168"/>
    <w:rsid w:val="0033766A"/>
    <w:rsid w:val="003404B8"/>
    <w:rsid w:val="003642A1"/>
    <w:rsid w:val="003C45A9"/>
    <w:rsid w:val="003D5B92"/>
    <w:rsid w:val="00401CD3"/>
    <w:rsid w:val="00416BD3"/>
    <w:rsid w:val="00423F35"/>
    <w:rsid w:val="0043309A"/>
    <w:rsid w:val="00440654"/>
    <w:rsid w:val="0048206C"/>
    <w:rsid w:val="004C48BD"/>
    <w:rsid w:val="005060AA"/>
    <w:rsid w:val="0054765F"/>
    <w:rsid w:val="00574951"/>
    <w:rsid w:val="00582942"/>
    <w:rsid w:val="005833E5"/>
    <w:rsid w:val="00597347"/>
    <w:rsid w:val="005A39F8"/>
    <w:rsid w:val="00630C60"/>
    <w:rsid w:val="00633965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0161D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373BC"/>
    <w:rsid w:val="00C57A35"/>
    <w:rsid w:val="00C63DB9"/>
    <w:rsid w:val="00CC3B7A"/>
    <w:rsid w:val="00CC7DF4"/>
    <w:rsid w:val="00D26E72"/>
    <w:rsid w:val="00D32D8D"/>
    <w:rsid w:val="00D32DEE"/>
    <w:rsid w:val="00DB0918"/>
    <w:rsid w:val="00DD6DCD"/>
    <w:rsid w:val="00DF0DA0"/>
    <w:rsid w:val="00EA0355"/>
    <w:rsid w:val="00EA2E4A"/>
    <w:rsid w:val="00EB0594"/>
    <w:rsid w:val="00EC1DD9"/>
    <w:rsid w:val="00EE3856"/>
    <w:rsid w:val="00F3014A"/>
    <w:rsid w:val="00FA0D12"/>
    <w:rsid w:val="00FA47B9"/>
    <w:rsid w:val="00FD47EA"/>
    <w:rsid w:val="00FD6B84"/>
    <w:rsid w:val="00FE2A29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3C45A9"/>
  </w:style>
  <w:style w:type="character" w:styleId="Gl">
    <w:name w:val="Strong"/>
    <w:basedOn w:val="VarsaylanParagrafYazTipi"/>
    <w:uiPriority w:val="22"/>
    <w:qFormat/>
    <w:rsid w:val="005A39F8"/>
    <w:rPr>
      <w:b/>
      <w:bCs/>
    </w:rPr>
  </w:style>
  <w:style w:type="paragraph" w:styleId="NormalWeb">
    <w:name w:val="Normal (Web)"/>
    <w:basedOn w:val="Normal"/>
    <w:uiPriority w:val="99"/>
    <w:unhideWhenUsed/>
    <w:rsid w:val="00C373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2025-10-19T19:52:00Z</dcterms:created>
  <dcterms:modified xsi:type="dcterms:W3CDTF">2025-11-11T06:24:00Z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