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C32BC7" w14:paraId="11037259" w14:textId="77777777" w:rsidTr="00F11B6A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834AF7F" w:rsidR="00630C60" w:rsidRPr="00C32BC7" w:rsidRDefault="00871F5E" w:rsidP="00F11B6A">
            <w:pPr>
              <w:pStyle w:val="TableParagraph"/>
              <w:spacing w:before="40" w:after="40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TIBBİ HİZMETLER VE TEKNİKLER </w:t>
            </w:r>
            <w:r w:rsidR="00C32BC7"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C32B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TIBBİ GÖRÜNTÜLEME TEKNİKLERİ PROGRAMI</w:t>
            </w:r>
          </w:p>
          <w:p w14:paraId="5549F331" w14:textId="77777777" w:rsidR="00630C60" w:rsidRPr="00C32BC7" w:rsidRDefault="00EA0355" w:rsidP="00F11B6A">
            <w:pPr>
              <w:pStyle w:val="TableParagraph"/>
              <w:spacing w:before="40" w:after="40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C32BC7" w14:paraId="728F7F3E" w14:textId="77777777" w:rsidTr="00F11B6A">
        <w:trPr>
          <w:trHeight w:val="278"/>
        </w:trPr>
        <w:tc>
          <w:tcPr>
            <w:tcW w:w="1418" w:type="dxa"/>
            <w:vAlign w:val="center"/>
          </w:tcPr>
          <w:p w14:paraId="48E09AD3" w14:textId="77777777" w:rsidR="00867237" w:rsidRPr="00C32BC7" w:rsidRDefault="00867237" w:rsidP="00F11B6A">
            <w:pPr>
              <w:pStyle w:val="TableParagraph"/>
              <w:spacing w:before="40" w:after="40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C32BC7" w:rsidRDefault="00867237" w:rsidP="00F11B6A">
            <w:pPr>
              <w:pStyle w:val="TableParagraph"/>
              <w:spacing w:before="40" w:after="40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C32BC7" w:rsidRDefault="00867237" w:rsidP="00F11B6A">
            <w:pPr>
              <w:pStyle w:val="TableParagraph"/>
              <w:spacing w:before="40" w:after="40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C32BC7" w:rsidRDefault="00867237" w:rsidP="00F11B6A">
            <w:pPr>
              <w:pStyle w:val="TableParagraph"/>
              <w:spacing w:before="40" w:after="40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C32BC7" w:rsidRDefault="00867237" w:rsidP="00F11B6A">
            <w:pPr>
              <w:pStyle w:val="TableParagraph"/>
              <w:spacing w:before="40" w:after="40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C32BC7" w14:paraId="6D0BBC39" w14:textId="77777777" w:rsidTr="00F11B6A">
        <w:trPr>
          <w:trHeight w:val="414"/>
        </w:trPr>
        <w:tc>
          <w:tcPr>
            <w:tcW w:w="1418" w:type="dxa"/>
            <w:vAlign w:val="center"/>
          </w:tcPr>
          <w:p w14:paraId="662124F0" w14:textId="033B7F0B" w:rsidR="00867237" w:rsidRPr="00C32BC7" w:rsidRDefault="007B6ECA" w:rsidP="00581414">
            <w:pPr>
              <w:pStyle w:val="TableParagraph"/>
              <w:spacing w:before="40" w:after="40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TGT</w:t>
            </w:r>
            <w:r w:rsidR="00581414">
              <w:rPr>
                <w:rFonts w:asciiTheme="minorHAnsi" w:hAnsiTheme="minorHAnsi" w:cstheme="minorHAnsi"/>
                <w:sz w:val="20"/>
                <w:szCs w:val="20"/>
              </w:rPr>
              <w:t>229</w:t>
            </w:r>
          </w:p>
        </w:tc>
        <w:tc>
          <w:tcPr>
            <w:tcW w:w="2977" w:type="dxa"/>
            <w:vAlign w:val="center"/>
          </w:tcPr>
          <w:p w14:paraId="41C4888C" w14:textId="56E90CAA" w:rsidR="00867237" w:rsidRPr="00C32BC7" w:rsidRDefault="00581414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414">
              <w:rPr>
                <w:rFonts w:asciiTheme="minorHAnsi" w:hAnsiTheme="minorHAnsi" w:cstheme="minorHAnsi"/>
                <w:sz w:val="20"/>
                <w:szCs w:val="20"/>
              </w:rPr>
              <w:t>Tomografik Görüntüleme Teknikleri</w:t>
            </w:r>
          </w:p>
        </w:tc>
        <w:tc>
          <w:tcPr>
            <w:tcW w:w="1276" w:type="dxa"/>
            <w:vAlign w:val="center"/>
          </w:tcPr>
          <w:p w14:paraId="2EDFD95E" w14:textId="21CAB1E4" w:rsidR="00F11B6A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  <w:vAlign w:val="center"/>
          </w:tcPr>
          <w:p w14:paraId="66BD4582" w14:textId="123655CB" w:rsidR="00867237" w:rsidRPr="00C32BC7" w:rsidRDefault="00581414" w:rsidP="00F11B6A">
            <w:pPr>
              <w:pStyle w:val="TableParagraph"/>
              <w:spacing w:before="40" w:after="40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287917FD" w14:textId="4D3B2CAE" w:rsidR="00867237" w:rsidRPr="00C32BC7" w:rsidRDefault="00F11B6A" w:rsidP="00F11B6A">
            <w:pPr>
              <w:pStyle w:val="TableParagraph"/>
              <w:spacing w:before="40" w:after="40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07FC0394" w:rsidR="00867237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17.10.2025</w:t>
            </w:r>
          </w:p>
        </w:tc>
      </w:tr>
      <w:tr w:rsidR="000441DB" w:rsidRPr="00C32BC7" w14:paraId="54DA54A5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EE23A7D" w:rsidR="000441DB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Öğr</w:t>
            </w:r>
            <w:proofErr w:type="spell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. Gör. Dr. İsmail FINDIKLI</w:t>
            </w:r>
          </w:p>
        </w:tc>
      </w:tr>
      <w:tr w:rsidR="00867237" w:rsidRPr="00C32BC7" w14:paraId="644DE186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19E3735" w:rsidR="00867237" w:rsidRPr="00C32BC7" w:rsidRDefault="00581414" w:rsidP="00F76043">
            <w:pPr>
              <w:pStyle w:val="TableParagraph"/>
              <w:spacing w:before="40" w:after="40"/>
              <w:ind w:left="12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Her hafta Salı </w:t>
            </w:r>
            <w:r w:rsidR="00F76043">
              <w:rPr>
                <w:rFonts w:asciiTheme="minorHAnsi" w:hAnsiTheme="minorHAnsi" w:cstheme="minorHAnsi"/>
                <w:sz w:val="20"/>
                <w:szCs w:val="20"/>
              </w:rPr>
              <w:t>günü 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:00 –</w:t>
            </w:r>
            <w:r w:rsidR="00F76043">
              <w:rPr>
                <w:rFonts w:asciiTheme="minorHAnsi" w:hAnsiTheme="minorHAnsi" w:cstheme="minorHAnsi"/>
                <w:sz w:val="20"/>
                <w:szCs w:val="20"/>
              </w:rPr>
              <w:t xml:space="preserve"> 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:00 (Öğretim elemanı çalışma ofisi)</w:t>
            </w:r>
          </w:p>
        </w:tc>
      </w:tr>
      <w:tr w:rsidR="00630C60" w:rsidRPr="00C32BC7" w14:paraId="3DE62795" w14:textId="77777777" w:rsidTr="00F11B6A">
        <w:trPr>
          <w:trHeight w:val="769"/>
        </w:trPr>
        <w:tc>
          <w:tcPr>
            <w:tcW w:w="1418" w:type="dxa"/>
            <w:vAlign w:val="center"/>
          </w:tcPr>
          <w:p w14:paraId="2F2889E9" w14:textId="77777777" w:rsidR="00630C60" w:rsidRPr="00C32BC7" w:rsidRDefault="00EA0355" w:rsidP="00F11B6A">
            <w:pPr>
              <w:pStyle w:val="TableParagraph"/>
              <w:spacing w:before="40" w:after="40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6D9F849" w:rsidR="00630C60" w:rsidRPr="00C32BC7" w:rsidRDefault="00CE7688" w:rsidP="00CE7688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CE7688">
              <w:rPr>
                <w:rFonts w:asciiTheme="minorHAnsi" w:hAnsiTheme="minorHAnsi" w:cstheme="minorHAnsi"/>
                <w:sz w:val="20"/>
                <w:szCs w:val="20"/>
              </w:rPr>
              <w:t xml:space="preserve">adyoloji, nükleer tıp ve </w:t>
            </w:r>
            <w:proofErr w:type="gramStart"/>
            <w:r w:rsidRPr="00CE7688">
              <w:rPr>
                <w:rFonts w:asciiTheme="minorHAnsi" w:hAnsiTheme="minorHAnsi" w:cstheme="minorHAnsi"/>
                <w:sz w:val="20"/>
                <w:szCs w:val="20"/>
              </w:rPr>
              <w:t>radyoterapi</w:t>
            </w:r>
            <w:proofErr w:type="gramEnd"/>
            <w:r w:rsidRPr="00CE7688">
              <w:rPr>
                <w:rFonts w:asciiTheme="minorHAnsi" w:hAnsiTheme="minorHAnsi" w:cstheme="minorHAnsi"/>
                <w:sz w:val="20"/>
                <w:szCs w:val="20"/>
              </w:rPr>
              <w:t xml:space="preserve"> alanlarında yaygın olarak kullanılan tomografik görüntüleme çeşitlerinin öğrenilmesi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30C60" w:rsidRPr="00C32BC7" w14:paraId="1B3E82E5" w14:textId="77777777" w:rsidTr="00F11B6A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C32BC7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C32BC7" w:rsidRDefault="00630C60" w:rsidP="00F11B6A">
            <w:pPr>
              <w:pStyle w:val="TableParagraph"/>
              <w:spacing w:before="40" w:after="40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0C2BCF0" w14:textId="77777777" w:rsidR="003A6E2B" w:rsidRDefault="003A6E2B" w:rsidP="00CE7688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Öğretim elemanı ders notları</w:t>
            </w:r>
          </w:p>
          <w:p w14:paraId="67E20476" w14:textId="5E77B0B3" w:rsidR="00CE7688" w:rsidRDefault="00CE7688" w:rsidP="00CE7688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Nükleer Tıp Sayısal Görüntüleme Teknikleri (Prof. Dr. Doğan BOR)</w:t>
            </w:r>
          </w:p>
          <w:p w14:paraId="6093A56F" w14:textId="23FACEF3" w:rsidR="00871F5E" w:rsidRPr="00C32BC7" w:rsidRDefault="00F11B6A" w:rsidP="00CE7688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>Temel Radyoloji Tekniği, Prof. Dr. Tamer KAYA</w:t>
            </w:r>
          </w:p>
        </w:tc>
      </w:tr>
      <w:tr w:rsidR="00630C60" w:rsidRPr="00C32BC7" w14:paraId="51BF0839" w14:textId="77777777" w:rsidTr="00F11B6A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C32BC7" w:rsidRDefault="00A27A75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C32BC7">
              <w:rPr>
                <w:rFonts w:cstheme="minorHAnsi"/>
                <w:b/>
                <w:sz w:val="20"/>
                <w:szCs w:val="20"/>
              </w:rPr>
              <w:t>Yöntemi</w:t>
            </w:r>
            <w:r w:rsidRPr="00C32BC7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C917034" w:rsidR="00630C60" w:rsidRPr="00C32BC7" w:rsidRDefault="00447EA9" w:rsidP="00172BFB">
            <w:pPr>
              <w:pStyle w:val="TableParagraph"/>
              <w:spacing w:before="40" w:after="40"/>
              <w:ind w:left="110" w:right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Bu derste, öğretim yöntem ve teknikleri olarak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Slayt gösterisi ile ders anlatımı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ödevler, sınıf içi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soru cevap şeklinde bilgi tazeleme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yapılmaktadır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30C60" w:rsidRPr="00C32BC7" w14:paraId="4F15BF87" w14:textId="77777777" w:rsidTr="00500774">
        <w:trPr>
          <w:trHeight w:val="1706"/>
        </w:trPr>
        <w:tc>
          <w:tcPr>
            <w:tcW w:w="1418" w:type="dxa"/>
            <w:vAlign w:val="center"/>
          </w:tcPr>
          <w:p w14:paraId="2BA94A5B" w14:textId="33A83DD8" w:rsidR="00630C60" w:rsidRPr="00C32BC7" w:rsidRDefault="0003589E" w:rsidP="00F11B6A">
            <w:pPr>
              <w:pStyle w:val="TableParagraph"/>
              <w:spacing w:before="40" w:after="40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CE0D48" w:rsidRPr="00CE0D48" w14:paraId="3E709471" w14:textId="77777777" w:rsidTr="00FF7E5C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A01AC21" w14:textId="77777777" w:rsidR="00CE0D48" w:rsidRPr="00CE0D48" w:rsidRDefault="00CE0D48" w:rsidP="00CE0D48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062770F" w:rsidR="00CE0D48" w:rsidRPr="00CE0D48" w:rsidRDefault="00CE0D48" w:rsidP="00CE0D48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Öğrenci x – ışın sistemlerinin çalışma prensibi ile </w:t>
                  </w:r>
                  <w:proofErr w:type="spellStart"/>
                  <w:r w:rsidRPr="00CE0D48">
                    <w:rPr>
                      <w:rFonts w:cstheme="minorHAnsi"/>
                      <w:sz w:val="20"/>
                      <w:szCs w:val="20"/>
                    </w:rPr>
                    <w:t>ile</w:t>
                  </w:r>
                  <w:proofErr w:type="spellEnd"/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 ilgili bilgi sahibi olacaktır.</w:t>
                  </w:r>
                </w:p>
              </w:tc>
            </w:tr>
            <w:tr w:rsidR="00CE0D48" w:rsidRPr="00CE0D48" w14:paraId="0C20425A" w14:textId="77777777" w:rsidTr="00FF7E5C">
              <w:trPr>
                <w:trHeight w:val="267"/>
              </w:trPr>
              <w:tc>
                <w:tcPr>
                  <w:tcW w:w="1052" w:type="dxa"/>
                  <w:vAlign w:val="center"/>
                </w:tcPr>
                <w:p w14:paraId="7FFB7C2D" w14:textId="77777777" w:rsidR="00CE0D48" w:rsidRPr="00CE0D48" w:rsidRDefault="00CE0D48" w:rsidP="00CE0D48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458EFEC2" w:rsidR="00CE0D48" w:rsidRPr="00CE0D48" w:rsidRDefault="00CE0D48" w:rsidP="00CE0D48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 w:rsidRPr="00CE0D48">
                    <w:rPr>
                      <w:rFonts w:cstheme="minorHAnsi"/>
                      <w:sz w:val="20"/>
                      <w:szCs w:val="20"/>
                    </w:rPr>
                    <w:t>tomografi</w:t>
                  </w:r>
                  <w:proofErr w:type="gramEnd"/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 sistemi ve çalışma prensibini öğrenecektir.</w:t>
                  </w:r>
                </w:p>
              </w:tc>
            </w:tr>
            <w:tr w:rsidR="00CE0D48" w:rsidRPr="00CE0D48" w14:paraId="1C2B460B" w14:textId="77777777" w:rsidTr="00FF7E5C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C9E1EC8" w14:textId="7E5E886D" w:rsidR="00CE0D48" w:rsidRPr="00CE0D48" w:rsidRDefault="00CE0D48" w:rsidP="00CE0D48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6420688B" w:rsidR="00CE0D48" w:rsidRPr="00CE0D48" w:rsidRDefault="00CE0D48" w:rsidP="00CE0D48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 w:rsidRPr="00CE0D48">
                    <w:rPr>
                      <w:rFonts w:cstheme="minorHAnsi"/>
                      <w:sz w:val="20"/>
                      <w:szCs w:val="20"/>
                    </w:rPr>
                    <w:t>tomografide</w:t>
                  </w:r>
                  <w:proofErr w:type="gramEnd"/>
                  <w:r w:rsidRPr="00CE0D48">
                    <w:rPr>
                      <w:rFonts w:cstheme="minorHAnsi"/>
                      <w:sz w:val="20"/>
                      <w:szCs w:val="20"/>
                    </w:rPr>
                    <w:t xml:space="preserve"> görüntüleme türlerini öğrenecektir.</w:t>
                  </w:r>
                </w:p>
              </w:tc>
            </w:tr>
            <w:tr w:rsidR="00CE0D48" w:rsidRPr="00CE0D48" w14:paraId="588139CF" w14:textId="77777777" w:rsidTr="00FF7E5C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187999F0" w14:textId="577A76B9" w:rsidR="00CE0D48" w:rsidRPr="00CE0D48" w:rsidRDefault="00CE0D48" w:rsidP="00CE0D48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5B984322" w:rsidR="00CE0D48" w:rsidRPr="00CE0D48" w:rsidRDefault="00CE0D48" w:rsidP="00CE0D48">
                  <w:pPr>
                    <w:adjustRightInd w:val="0"/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>tomografi</w:t>
                  </w:r>
                  <w:proofErr w:type="gramEnd"/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 xml:space="preserve"> incelemelerinde hasta dozu </w:t>
                  </w:r>
                  <w:proofErr w:type="spellStart"/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>azaltım</w:t>
                  </w:r>
                  <w:proofErr w:type="spellEnd"/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 xml:space="preserve"> teknikleri öğrenir.</w:t>
                  </w:r>
                </w:p>
              </w:tc>
            </w:tr>
            <w:tr w:rsidR="00CE0D48" w:rsidRPr="00CE0D48" w14:paraId="161CDC29" w14:textId="77777777" w:rsidTr="00FF7E5C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06F67024" w14:textId="6C36D11B" w:rsidR="00CE0D48" w:rsidRPr="00CE0D48" w:rsidRDefault="00CE0D48" w:rsidP="00CE0D48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38B8F8" w14:textId="47FC4E8B" w:rsidR="00CE0D48" w:rsidRPr="00CE0D48" w:rsidRDefault="00CE0D48" w:rsidP="00CE0D48">
                  <w:pPr>
                    <w:adjustRightInd w:val="0"/>
                    <w:spacing w:before="40" w:after="40"/>
                    <w:rPr>
                      <w:rFonts w:cstheme="minorHAnsi"/>
                      <w:color w:val="262626"/>
                      <w:sz w:val="20"/>
                      <w:szCs w:val="20"/>
                    </w:rPr>
                  </w:pPr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 xml:space="preserve">Nükleer </w:t>
                  </w:r>
                  <w:r w:rsidR="00FB0A44">
                    <w:rPr>
                      <w:rFonts w:cstheme="minorHAnsi"/>
                      <w:color w:val="262626"/>
                      <w:sz w:val="20"/>
                      <w:szCs w:val="20"/>
                    </w:rPr>
                    <w:t>t</w:t>
                  </w:r>
                  <w:r w:rsidRPr="00CE0D48">
                    <w:rPr>
                      <w:rFonts w:cstheme="minorHAnsi"/>
                      <w:color w:val="262626"/>
                      <w:sz w:val="20"/>
                      <w:szCs w:val="20"/>
                    </w:rPr>
                    <w:t>ıp</w:t>
                  </w:r>
                  <w:r>
                    <w:rPr>
                      <w:rFonts w:cstheme="minorHAnsi"/>
                      <w:color w:val="262626"/>
                      <w:sz w:val="20"/>
                      <w:szCs w:val="20"/>
                    </w:rPr>
                    <w:t>ta tomografik görüntüleme cihazları ve görüntü oluşturma prensipleri</w:t>
                  </w:r>
                </w:p>
              </w:tc>
            </w:tr>
          </w:tbl>
          <w:p w14:paraId="0BD6EB83" w14:textId="28FB4137" w:rsidR="00630C60" w:rsidRPr="00C32BC7" w:rsidRDefault="00630C60" w:rsidP="00F11B6A">
            <w:pPr>
              <w:pStyle w:val="TableParagraph"/>
              <w:spacing w:before="40" w:after="40"/>
              <w:ind w:right="1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C32BC7" w14:paraId="053FDF09" w14:textId="77777777" w:rsidTr="00090B76">
        <w:trPr>
          <w:trHeight w:val="1167"/>
        </w:trPr>
        <w:tc>
          <w:tcPr>
            <w:tcW w:w="1418" w:type="dxa"/>
            <w:vAlign w:val="center"/>
          </w:tcPr>
          <w:p w14:paraId="10618E10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C32BC7" w:rsidRDefault="006F7080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C32BC7" w14:paraId="3A073A0B" w14:textId="77777777" w:rsidTr="00090B76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7702A08C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  <w:vAlign w:val="center"/>
                </w:tcPr>
                <w:p w14:paraId="7A9B7C94" w14:textId="1E543CC3" w:rsidR="006F7080" w:rsidRPr="00C32BC7" w:rsidRDefault="00C607BB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>
                    <w:rPr>
                      <w:rFonts w:cstheme="minorHAnsi"/>
                      <w:sz w:val="20"/>
                      <w:szCs w:val="20"/>
                    </w:rPr>
                    <w:t>tomografi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</w:rPr>
                    <w:t>, SPECT ve PET görüntüleme sistemlerin tanır.</w:t>
                  </w:r>
                </w:p>
              </w:tc>
            </w:tr>
            <w:tr w:rsidR="006F7080" w:rsidRPr="00C32BC7" w14:paraId="084F6DA6" w14:textId="77777777" w:rsidTr="00090B76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3AD60F13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  <w:vAlign w:val="center"/>
                </w:tcPr>
                <w:p w14:paraId="419B927C" w14:textId="136398E5" w:rsidR="006F7080" w:rsidRPr="00C32BC7" w:rsidRDefault="00C607BB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</w:t>
                  </w:r>
                  <w:r w:rsidRPr="00C607BB">
                    <w:rPr>
                      <w:rFonts w:cstheme="minorHAnsi"/>
                      <w:sz w:val="20"/>
                      <w:szCs w:val="20"/>
                    </w:rPr>
                    <w:t>omografik görüntülemenin uygulama alanları hakkında bilgi sahibi olur.</w:t>
                  </w:r>
                </w:p>
              </w:tc>
            </w:tr>
            <w:tr w:rsidR="006F7080" w:rsidRPr="00C32BC7" w14:paraId="6E8DF19E" w14:textId="77777777" w:rsidTr="00090B76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410D1B40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  <w:vAlign w:val="center"/>
                </w:tcPr>
                <w:p w14:paraId="0B950282" w14:textId="41529221" w:rsidR="006F7080" w:rsidRPr="00C32BC7" w:rsidRDefault="00C607BB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Radyasyon dozunun en fazla olduğu tomografik görüntüleme sistemleri hakkında dikkat kazanır</w:t>
                  </w:r>
                </w:p>
              </w:tc>
            </w:tr>
          </w:tbl>
          <w:p w14:paraId="04E5F6F6" w14:textId="25BF1690" w:rsidR="00732FAF" w:rsidRPr="00C32BC7" w:rsidRDefault="00732FAF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C32BC7" w14:paraId="330DB22F" w14:textId="77777777" w:rsidTr="00AA467F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FFF2800" w:rsidR="00630C60" w:rsidRPr="00C32BC7" w:rsidRDefault="00A9211F" w:rsidP="003A6E2B">
            <w:pPr>
              <w:pStyle w:val="TableParagraph"/>
              <w:spacing w:before="40" w:after="40"/>
              <w:ind w:left="129" w:right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Öğrenci bu derste aldığı teorik bilgi ile tomografik görüntülemenin uygulama alanları hakkında bilgi sahibi olur. Mesleki hayatı boyunca hemen hemen bütün radyolojik görüntüleme ve tedavi ünitelerinde karşılaşacağı tomografik görüntülemenin</w:t>
            </w:r>
            <w:r w:rsidR="003A6E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hasta dozu ve görüntü kalitesi açısından ne kadar önemli olduğu öğrenir.</w:t>
            </w:r>
          </w:p>
        </w:tc>
      </w:tr>
      <w:tr w:rsidR="00FE2A29" w:rsidRPr="00C32BC7" w14:paraId="599EB8D2" w14:textId="77777777" w:rsidTr="00AA467F">
        <w:trPr>
          <w:trHeight w:val="990"/>
        </w:trPr>
        <w:tc>
          <w:tcPr>
            <w:tcW w:w="1418" w:type="dxa"/>
            <w:vAlign w:val="center"/>
          </w:tcPr>
          <w:p w14:paraId="494CD2ED" w14:textId="77777777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FB0A44" w:rsidRPr="00C32BC7" w14:paraId="5531A340" w14:textId="77777777" w:rsidTr="000B2C79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6D403CF" w:rsidR="00FB0A44" w:rsidRPr="00FB0A44" w:rsidRDefault="00FB0A44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B0A44">
                    <w:rPr>
                      <w:sz w:val="20"/>
                      <w:szCs w:val="20"/>
                    </w:rPr>
                    <w:t xml:space="preserve">İyonize radyasyon ve x -  ışın sistemleri çalışma </w:t>
                  </w:r>
                  <w:proofErr w:type="spellStart"/>
                  <w:r w:rsidRPr="00FB0A44">
                    <w:rPr>
                      <w:sz w:val="20"/>
                      <w:szCs w:val="20"/>
                    </w:rPr>
                    <w:t>pensibi</w:t>
                  </w:r>
                  <w:proofErr w:type="spellEnd"/>
                </w:p>
              </w:tc>
            </w:tr>
            <w:tr w:rsidR="00FB0A44" w:rsidRPr="00C32BC7" w14:paraId="216EDEF2" w14:textId="77777777" w:rsidTr="000B2C79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B13F967" w:rsidR="00FB0A44" w:rsidRPr="00FB0A44" w:rsidRDefault="00FB0A44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B0A44">
                    <w:rPr>
                      <w:sz w:val="20"/>
                      <w:szCs w:val="20"/>
                    </w:rPr>
                    <w:t>Bilgisayarlı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>tomografi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sistemi genel yapısı</w:t>
                  </w:r>
                </w:p>
              </w:tc>
            </w:tr>
            <w:tr w:rsidR="00FB0A44" w:rsidRPr="00C32BC7" w14:paraId="6434823F" w14:textId="77777777" w:rsidTr="000B2C79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62A4C3C" w:rsidR="00FB0A44" w:rsidRPr="00FB0A44" w:rsidRDefault="00FB0A44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B0A44">
                    <w:rPr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 w:rsidRPr="00FB0A44">
                    <w:rPr>
                      <w:sz w:val="20"/>
                      <w:szCs w:val="20"/>
                    </w:rPr>
                    <w:t>tomografi</w:t>
                  </w:r>
                  <w:proofErr w:type="gramEnd"/>
                  <w:r w:rsidRPr="00FB0A44">
                    <w:rPr>
                      <w:sz w:val="20"/>
                      <w:szCs w:val="20"/>
                    </w:rPr>
                    <w:t xml:space="preserve"> sistemi genel yapısı ve görüntüleme mantığı</w:t>
                  </w:r>
                </w:p>
              </w:tc>
            </w:tr>
            <w:tr w:rsidR="00FB0A44" w:rsidRPr="00C32BC7" w14:paraId="11D43151" w14:textId="77777777" w:rsidTr="00377CF8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4997DEC" w:rsidR="00FB0A44" w:rsidRPr="00C32BC7" w:rsidRDefault="00FB0A44" w:rsidP="00600D2A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FB0A44">
                    <w:rPr>
                      <w:sz w:val="20"/>
                      <w:szCs w:val="20"/>
                    </w:rPr>
                    <w:t xml:space="preserve">Bilgisayarlı </w:t>
                  </w:r>
                  <w:proofErr w:type="gramStart"/>
                  <w:r w:rsidRPr="00FB0A44">
                    <w:rPr>
                      <w:sz w:val="20"/>
                      <w:szCs w:val="20"/>
                    </w:rPr>
                    <w:t>tomografide</w:t>
                  </w:r>
                  <w:proofErr w:type="gramEnd"/>
                  <w:r w:rsidRPr="00FB0A44">
                    <w:rPr>
                      <w:sz w:val="20"/>
                      <w:szCs w:val="20"/>
                    </w:rPr>
                    <w:t xml:space="preserve"> </w:t>
                  </w:r>
                  <w:r w:rsidR="00600D2A">
                    <w:rPr>
                      <w:sz w:val="20"/>
                      <w:szCs w:val="20"/>
                    </w:rPr>
                    <w:t>görüntü elde etme algoritmaları</w:t>
                  </w:r>
                </w:p>
              </w:tc>
            </w:tr>
            <w:tr w:rsidR="00FB0A44" w:rsidRPr="00C32BC7" w14:paraId="468CA674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66798AF4" w:rsidR="00FB0A44" w:rsidRPr="00C32BC7" w:rsidRDefault="00600D2A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B</w:t>
                  </w:r>
                  <w:r w:rsidRPr="00600D2A">
                    <w:rPr>
                      <w:rFonts w:cstheme="minorHAnsi"/>
                      <w:sz w:val="20"/>
                      <w:szCs w:val="20"/>
                    </w:rPr>
                    <w:t xml:space="preserve">ilgisayarlı </w:t>
                  </w:r>
                  <w:proofErr w:type="gramStart"/>
                  <w:r w:rsidRPr="00600D2A">
                    <w:rPr>
                      <w:rFonts w:cstheme="minorHAnsi"/>
                      <w:sz w:val="20"/>
                      <w:szCs w:val="20"/>
                    </w:rPr>
                    <w:t>tomografide</w:t>
                  </w:r>
                  <w:proofErr w:type="gramEnd"/>
                  <w:r w:rsidRPr="00600D2A">
                    <w:rPr>
                      <w:rFonts w:cstheme="minorHAnsi"/>
                      <w:sz w:val="20"/>
                      <w:szCs w:val="20"/>
                    </w:rPr>
                    <w:t xml:space="preserve"> hasta doz ve görüntü kalitesini etkileyen parametreler</w:t>
                  </w:r>
                </w:p>
              </w:tc>
            </w:tr>
            <w:tr w:rsidR="00FB0A44" w:rsidRPr="00C32BC7" w14:paraId="3404A3ED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9985514" w14:textId="019EA2AD" w:rsidR="00FB0A44" w:rsidRPr="00C32BC7" w:rsidRDefault="00600D2A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B</w:t>
                  </w:r>
                  <w:r w:rsidRPr="00600D2A">
                    <w:rPr>
                      <w:rFonts w:cstheme="minorHAnsi"/>
                      <w:sz w:val="20"/>
                      <w:szCs w:val="20"/>
                    </w:rPr>
                    <w:t>eyin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Toraks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ve Abdomen</w:t>
                  </w:r>
                  <w:r w:rsidRPr="00600D2A">
                    <w:rPr>
                      <w:rFonts w:cstheme="minorHAnsi"/>
                      <w:sz w:val="20"/>
                      <w:szCs w:val="20"/>
                    </w:rPr>
                    <w:t xml:space="preserve"> b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ilgisayarlı </w:t>
                  </w:r>
                  <w:proofErr w:type="gramStart"/>
                  <w:r>
                    <w:rPr>
                      <w:rFonts w:cstheme="minorHAnsi"/>
                      <w:sz w:val="20"/>
                      <w:szCs w:val="20"/>
                    </w:rPr>
                    <w:t>tomografi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</w:rPr>
                    <w:t xml:space="preserve"> incelemeleri hakkında genel bilgi</w:t>
                  </w:r>
                </w:p>
              </w:tc>
            </w:tr>
            <w:tr w:rsidR="00FB0A44" w:rsidRPr="00C32BC7" w14:paraId="63AE3A1B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AAB2B71" w14:textId="03ACD613" w:rsidR="00FB0A44" w:rsidRPr="00C32BC7" w:rsidRDefault="00600D2A" w:rsidP="00600D2A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 xml:space="preserve">Hipofiz, Boyun ve </w:t>
                  </w: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Paranazal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 xml:space="preserve"> Sinüs</w:t>
                  </w:r>
                  <w:r w:rsidRPr="00600D2A">
                    <w:rPr>
                      <w:rFonts w:cstheme="minorHAnsi"/>
                      <w:sz w:val="20"/>
                      <w:szCs w:val="20"/>
                    </w:rPr>
                    <w:t xml:space="preserve"> b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ilgisayarlı </w:t>
                  </w:r>
                  <w:proofErr w:type="gramStart"/>
                  <w:r>
                    <w:rPr>
                      <w:rFonts w:cstheme="minorHAnsi"/>
                      <w:sz w:val="20"/>
                      <w:szCs w:val="20"/>
                    </w:rPr>
                    <w:t>tomografi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</w:rPr>
                    <w:t xml:space="preserve"> incelemeleri hakkında genel bilgi</w:t>
                  </w:r>
                </w:p>
              </w:tc>
            </w:tr>
            <w:tr w:rsidR="00FB0A44" w:rsidRPr="00C32BC7" w14:paraId="7B87F729" w14:textId="77777777" w:rsidTr="00C4130D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84B7B2" w14:textId="012A078E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FB0A44" w:rsidRPr="00C32BC7" w14:paraId="0331CF24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FB0A44" w:rsidRPr="00C32BC7" w:rsidRDefault="00FB0A44" w:rsidP="00FB0A44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F03E33F" w14:textId="7FFEF1A5" w:rsidR="00FB0A44" w:rsidRPr="00C32BC7" w:rsidRDefault="00600D2A" w:rsidP="00FB0A44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sz w:val="20"/>
                      <w:szCs w:val="20"/>
                    </w:rPr>
                    <w:t>Ekstremite</w:t>
                  </w:r>
                  <w:proofErr w:type="spellEnd"/>
                  <w:r>
                    <w:rPr>
                      <w:rFonts w:cstheme="minorHAnsi"/>
                      <w:sz w:val="20"/>
                      <w:szCs w:val="20"/>
                    </w:rPr>
                    <w:t>, Omurga v</w:t>
                  </w:r>
                  <w:r w:rsidRPr="00600D2A">
                    <w:rPr>
                      <w:rFonts w:cstheme="minorHAnsi"/>
                      <w:sz w:val="20"/>
                      <w:szCs w:val="20"/>
                    </w:rPr>
                    <w:t>e Omurilik b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ilgisayarlı </w:t>
                  </w:r>
                  <w:proofErr w:type="gramStart"/>
                  <w:r>
                    <w:rPr>
                      <w:rFonts w:cstheme="minorHAnsi"/>
                      <w:sz w:val="20"/>
                      <w:szCs w:val="20"/>
                    </w:rPr>
                    <w:t>tomografi</w:t>
                  </w:r>
                  <w:proofErr w:type="gramEnd"/>
                  <w:r>
                    <w:rPr>
                      <w:rFonts w:cstheme="minorHAnsi"/>
                      <w:sz w:val="20"/>
                      <w:szCs w:val="20"/>
                    </w:rPr>
                    <w:t xml:space="preserve"> incelemeleri hakkında genel bilgi</w:t>
                  </w:r>
                </w:p>
              </w:tc>
            </w:tr>
            <w:tr w:rsidR="00A37D9C" w:rsidRPr="00C32BC7" w14:paraId="78297F87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AEE0458" w14:textId="38789291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600D2A">
                    <w:rPr>
                      <w:rFonts w:cstheme="minorHAnsi"/>
                      <w:sz w:val="20"/>
                      <w:szCs w:val="20"/>
                    </w:rPr>
                    <w:t>Nükleer tıpta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kullanılan SPECT ve PET sistemleri ve temel görüntüleme mantığı.</w:t>
                  </w:r>
                </w:p>
              </w:tc>
            </w:tr>
            <w:tr w:rsidR="00A37D9C" w:rsidRPr="00C32BC7" w14:paraId="4AC17D41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0EAAF7" w14:textId="049B9B72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SPECT görüntüleme çeşitleri</w:t>
                  </w:r>
                </w:p>
              </w:tc>
            </w:tr>
            <w:tr w:rsidR="00A37D9C" w:rsidRPr="00C32BC7" w14:paraId="076DECAA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189E2E96" w14:textId="60A724ED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SPECT görüntülemede hasta dozu ve görüntü kalitesi</w:t>
                  </w:r>
                </w:p>
              </w:tc>
            </w:tr>
            <w:tr w:rsidR="00A37D9C" w:rsidRPr="00C32BC7" w14:paraId="5968C6F7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25A9DE9" w14:textId="2EF297D2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PET görüntüleme çeşitleri</w:t>
                  </w:r>
                </w:p>
              </w:tc>
            </w:tr>
            <w:tr w:rsidR="00A37D9C" w:rsidRPr="00C32BC7" w14:paraId="0406DD63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lastRenderedPageBreak/>
                    <w:t>14.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A6872BF" w14:textId="6D20026B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PET görüntülemede hasta dozu ve görüntü kalitesi</w:t>
                  </w:r>
                </w:p>
              </w:tc>
            </w:tr>
            <w:tr w:rsidR="00A37D9C" w:rsidRPr="00C32BC7" w14:paraId="4B628BEB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37D9C" w:rsidRPr="00C32BC7" w:rsidRDefault="00A37D9C" w:rsidP="00A37D9C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5D083F1" w14:textId="085B6633" w:rsidR="00A37D9C" w:rsidRPr="00C32BC7" w:rsidRDefault="00A37D9C" w:rsidP="00A37D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Genel tekrar ve finale hazırlık çalışması</w:t>
                  </w:r>
                </w:p>
              </w:tc>
            </w:tr>
          </w:tbl>
          <w:p w14:paraId="00084DD6" w14:textId="1E67CA0A" w:rsidR="005060AA" w:rsidRPr="00C32BC7" w:rsidRDefault="005060AA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C32BC7" w14:paraId="5782DE1D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C32BC7" w:rsidRDefault="007F634E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C32BC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C32BC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EACA271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21F4E091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8095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30</w:t>
                  </w:r>
                </w:p>
              </w:tc>
            </w:tr>
            <w:tr w:rsidR="007F634E" w:rsidRPr="00C32BC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54691DF2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FE08C0A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0477F83" w14:textId="50EB5F31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8095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2E88061" w:rsidR="007F634E" w:rsidRPr="00C32BC7" w:rsidRDefault="00FB724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20" w:type="dxa"/>
                </w:tcPr>
                <w:p w14:paraId="3C956288" w14:textId="337C4B0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FB724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20CE5C73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27BD68E4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86DC6C0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02CEDD7E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C32BC7" w:rsidRPr="00C32BC7">
                    <w:rPr>
                      <w:rFonts w:cstheme="minorHAnsi"/>
                      <w:sz w:val="20"/>
                      <w:szCs w:val="20"/>
                    </w:rPr>
                    <w:t>50</w:t>
                  </w:r>
                </w:p>
              </w:tc>
            </w:tr>
            <w:tr w:rsidR="007F634E" w:rsidRPr="00C32BC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C32BC7" w:rsidRDefault="007F634E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C32BC7" w14:paraId="48BF9CD2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9C4FD9C" w:rsidR="00FE2A29" w:rsidRPr="00C32BC7" w:rsidRDefault="00FE2A29" w:rsidP="00663C64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C32BC7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C32BC7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663C64" w:rsidRPr="00663C64">
              <w:rPr>
                <w:rFonts w:cstheme="minorHAnsi"/>
                <w:sz w:val="20"/>
                <w:szCs w:val="20"/>
              </w:rPr>
              <w:t xml:space="preserve">Sağlık Hizmetleri Meslek Yüksekokulu </w:t>
            </w:r>
            <w:bookmarkStart w:id="0" w:name="_GoBack"/>
            <w:bookmarkEnd w:id="0"/>
            <w:r w:rsidRPr="00C32BC7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6824"/>
    <w:rsid w:val="00090B76"/>
    <w:rsid w:val="00093162"/>
    <w:rsid w:val="00172BFB"/>
    <w:rsid w:val="001B4555"/>
    <w:rsid w:val="00206D7B"/>
    <w:rsid w:val="00284643"/>
    <w:rsid w:val="00296B46"/>
    <w:rsid w:val="002C43F4"/>
    <w:rsid w:val="00307168"/>
    <w:rsid w:val="003404B8"/>
    <w:rsid w:val="003508C3"/>
    <w:rsid w:val="003642A1"/>
    <w:rsid w:val="003A6E2B"/>
    <w:rsid w:val="003C524A"/>
    <w:rsid w:val="003D5B92"/>
    <w:rsid w:val="00416BD3"/>
    <w:rsid w:val="00423F35"/>
    <w:rsid w:val="0043309A"/>
    <w:rsid w:val="00440654"/>
    <w:rsid w:val="00447EA9"/>
    <w:rsid w:val="0048206C"/>
    <w:rsid w:val="004C48BD"/>
    <w:rsid w:val="00500774"/>
    <w:rsid w:val="005060AA"/>
    <w:rsid w:val="00574951"/>
    <w:rsid w:val="00581414"/>
    <w:rsid w:val="005833E5"/>
    <w:rsid w:val="00597347"/>
    <w:rsid w:val="00600D2A"/>
    <w:rsid w:val="00630C60"/>
    <w:rsid w:val="006339D8"/>
    <w:rsid w:val="00661E39"/>
    <w:rsid w:val="00663C64"/>
    <w:rsid w:val="00677D29"/>
    <w:rsid w:val="00680955"/>
    <w:rsid w:val="006F7080"/>
    <w:rsid w:val="00732FAF"/>
    <w:rsid w:val="00736CCA"/>
    <w:rsid w:val="00793015"/>
    <w:rsid w:val="007B6ECA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E40E7"/>
    <w:rsid w:val="008F5B0A"/>
    <w:rsid w:val="00930D25"/>
    <w:rsid w:val="009341D6"/>
    <w:rsid w:val="0095231C"/>
    <w:rsid w:val="00974855"/>
    <w:rsid w:val="009B50FD"/>
    <w:rsid w:val="00A07762"/>
    <w:rsid w:val="00A27A75"/>
    <w:rsid w:val="00A37D9C"/>
    <w:rsid w:val="00A9211F"/>
    <w:rsid w:val="00AA467F"/>
    <w:rsid w:val="00AE2FFC"/>
    <w:rsid w:val="00AF5B8B"/>
    <w:rsid w:val="00B21A32"/>
    <w:rsid w:val="00B75D3B"/>
    <w:rsid w:val="00BA0934"/>
    <w:rsid w:val="00BC180B"/>
    <w:rsid w:val="00C14272"/>
    <w:rsid w:val="00C32BC7"/>
    <w:rsid w:val="00C345E3"/>
    <w:rsid w:val="00C4130D"/>
    <w:rsid w:val="00C57A35"/>
    <w:rsid w:val="00C607BB"/>
    <w:rsid w:val="00C63DB9"/>
    <w:rsid w:val="00CB4AF1"/>
    <w:rsid w:val="00CC3B7A"/>
    <w:rsid w:val="00CC7DF4"/>
    <w:rsid w:val="00CE0D48"/>
    <w:rsid w:val="00CE7688"/>
    <w:rsid w:val="00D26E72"/>
    <w:rsid w:val="00D32D8D"/>
    <w:rsid w:val="00D75C76"/>
    <w:rsid w:val="00D76C88"/>
    <w:rsid w:val="00DA3F4B"/>
    <w:rsid w:val="00DB0918"/>
    <w:rsid w:val="00DD6DCD"/>
    <w:rsid w:val="00DF0DA0"/>
    <w:rsid w:val="00EA0355"/>
    <w:rsid w:val="00EA2E4A"/>
    <w:rsid w:val="00EB0594"/>
    <w:rsid w:val="00EC1DD9"/>
    <w:rsid w:val="00EE3856"/>
    <w:rsid w:val="00F11B6A"/>
    <w:rsid w:val="00F76043"/>
    <w:rsid w:val="00FA0D12"/>
    <w:rsid w:val="00FA47B9"/>
    <w:rsid w:val="00FB0A44"/>
    <w:rsid w:val="00FB70D7"/>
    <w:rsid w:val="00FB7245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26</cp:revision>
  <dcterms:created xsi:type="dcterms:W3CDTF">2025-10-17T09:15:00Z</dcterms:created>
  <dcterms:modified xsi:type="dcterms:W3CDTF">2025-11-11T06:39:00Z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