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48B414C2" w:rsidR="00630C60" w:rsidRDefault="00871F5E" w:rsidP="001406CD">
            <w:pPr>
              <w:pStyle w:val="TableParagraph"/>
              <w:ind w:left="18"/>
              <w:jc w:val="center"/>
              <w:rPr>
                <w:b/>
                <w:spacing w:val="-2"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1406CD">
              <w:rPr>
                <w:b/>
                <w:sz w:val="20"/>
                <w:szCs w:val="20"/>
                <w:lang w:val="en-US"/>
              </w:rPr>
              <w:t>TERAPİ VE REHABİLİTASYON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1406CD">
            <w:pPr>
              <w:pStyle w:val="TableParagraph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2D91EE3A" w:rsidR="00867237" w:rsidRPr="00A07762" w:rsidRDefault="00572849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EBR229</w:t>
            </w:r>
          </w:p>
        </w:tc>
        <w:tc>
          <w:tcPr>
            <w:tcW w:w="2977" w:type="dxa"/>
          </w:tcPr>
          <w:p w14:paraId="67E39602" w14:textId="77777777" w:rsidR="00572849" w:rsidRDefault="00572849" w:rsidP="00572849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5D0BD270" w:rsidR="00867237" w:rsidRPr="00572849" w:rsidRDefault="00572849" w:rsidP="00572849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ROLOJ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K PATOF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ZYOLOJ</w:t>
            </w:r>
            <w:r>
              <w:rPr>
                <w:rFonts w:ascii="Times New Roman"/>
                <w:sz w:val="20"/>
              </w:rPr>
              <w:t>İ</w:t>
            </w:r>
          </w:p>
        </w:tc>
        <w:tc>
          <w:tcPr>
            <w:tcW w:w="1276" w:type="dxa"/>
            <w:vAlign w:val="center"/>
          </w:tcPr>
          <w:p w14:paraId="2EDFD95E" w14:textId="3C9AE0F2" w:rsidR="00867237" w:rsidRPr="00A07762" w:rsidRDefault="00867237" w:rsidP="00572849">
            <w:pPr>
              <w:pStyle w:val="TableParagraph"/>
              <w:rPr>
                <w:sz w:val="20"/>
              </w:rPr>
            </w:pPr>
            <w:r w:rsidRPr="00A07762">
              <w:rPr>
                <w:spacing w:val="-2"/>
                <w:sz w:val="20"/>
              </w:rPr>
              <w:t>Seçmeli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2994F957" w:rsidR="00867237" w:rsidRPr="00A07762" w:rsidRDefault="00572849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7A1DE4E8" w:rsidR="00867237" w:rsidRPr="00A07762" w:rsidRDefault="00572849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Temel anatomi ve tıbbi terminoloji bilgisi olması</w:t>
            </w:r>
          </w:p>
        </w:tc>
        <w:tc>
          <w:tcPr>
            <w:tcW w:w="1710" w:type="dxa"/>
            <w:vAlign w:val="center"/>
          </w:tcPr>
          <w:p w14:paraId="6E69D48B" w14:textId="724B93CE" w:rsidR="00867237" w:rsidRPr="00A07762" w:rsidRDefault="006309F6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05.09.2025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65D1B9CD" w:rsidR="001406CD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406CD">
              <w:rPr>
                <w:sz w:val="20"/>
              </w:rPr>
              <w:t>Öğr. Gör. Nahide FİDANCIOĞLU</w:t>
            </w:r>
            <w:r w:rsidR="00061976">
              <w:rPr>
                <w:sz w:val="20"/>
              </w:rPr>
              <w:t xml:space="preserve"> </w:t>
            </w:r>
            <w:hyperlink r:id="rId6" w:history="1">
              <w:r w:rsidR="001406CD" w:rsidRPr="002F42CB">
                <w:rPr>
                  <w:rStyle w:val="Kpr"/>
                  <w:sz w:val="20"/>
                </w:rPr>
                <w:t>nahidefidancioglu@aybu.edu.tr</w:t>
              </w:r>
            </w:hyperlink>
            <w:r w:rsidR="001406CD">
              <w:rPr>
                <w:sz w:val="20"/>
              </w:rPr>
              <w:t xml:space="preserve"> 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0DD8599A" w:rsidR="00867237" w:rsidRPr="00A07762" w:rsidRDefault="00867237" w:rsidP="00061976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061976">
              <w:rPr>
                <w:sz w:val="20"/>
              </w:rPr>
              <w:t>Pazartesi- Çarşamba 12.00-13.00 &amp; Öğretim Elemanı Ofisi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6DABC710" w14:textId="1D32539F" w:rsidR="008341D8" w:rsidRPr="00061976" w:rsidRDefault="008341D8" w:rsidP="008341D8">
            <w:pPr>
              <w:pStyle w:val="TableParagraph"/>
              <w:spacing w:before="54"/>
              <w:jc w:val="both"/>
              <w:rPr>
                <w:sz w:val="20"/>
              </w:rPr>
            </w:pPr>
            <w:r w:rsidRPr="00061976">
              <w:rPr>
                <w:sz w:val="20"/>
              </w:rPr>
              <w:t>Dersin İçeriği:</w:t>
            </w:r>
          </w:p>
          <w:p w14:paraId="2EBEAC24" w14:textId="77777777" w:rsidR="008341D8" w:rsidRDefault="008341D8" w:rsidP="008341D8">
            <w:pPr>
              <w:pStyle w:val="TableParagraph"/>
              <w:spacing w:before="54"/>
              <w:jc w:val="both"/>
              <w:rPr>
                <w:sz w:val="20"/>
              </w:rPr>
            </w:pPr>
            <w:r w:rsidRPr="008341D8">
              <w:rPr>
                <w:sz w:val="20"/>
              </w:rPr>
              <w:t>Sinir sistemi yapıları ve işlevleri; merkezi ve periferik sinir sistemi bozuklukları; nörolojik hastalıkların patofizyolojisi, klinik belirtileri ve etkilediği fonksiyonlar; engelli bireylerin bakım ve rehabilitasyon süreçleri açısından nörolojik bozuklukların önemi.</w:t>
            </w:r>
          </w:p>
          <w:p w14:paraId="697B65B7" w14:textId="00484F66" w:rsidR="00B16598" w:rsidRPr="00061976" w:rsidRDefault="00B16598" w:rsidP="00B16598">
            <w:pPr>
              <w:pStyle w:val="TableParagraph"/>
              <w:spacing w:before="54"/>
              <w:jc w:val="both"/>
              <w:rPr>
                <w:bCs/>
                <w:sz w:val="20"/>
              </w:rPr>
            </w:pPr>
            <w:r w:rsidRPr="00061976">
              <w:rPr>
                <w:bCs/>
                <w:sz w:val="20"/>
              </w:rPr>
              <w:t>Dersin Amacı:</w:t>
            </w:r>
          </w:p>
          <w:p w14:paraId="3DF9FCF1" w14:textId="77777777" w:rsidR="00B16598" w:rsidRPr="00B16598" w:rsidRDefault="00B16598" w:rsidP="00B16598">
            <w:pPr>
              <w:pStyle w:val="TableParagraph"/>
              <w:spacing w:before="54"/>
              <w:jc w:val="both"/>
              <w:rPr>
                <w:sz w:val="20"/>
              </w:rPr>
            </w:pPr>
            <w:r w:rsidRPr="00B16598">
              <w:rPr>
                <w:sz w:val="20"/>
              </w:rPr>
              <w:t>Bu dersin amacı, öğrencilerin sinir sistemi yapıları ve işlevlerini anlamalarını, merkezi ve periferik sinir sistemi bozukluklarının patofizyolojisini kavramalarını ve bu bilgiyi engelli bireylerin bakım ve rehabilitasyon süreçlerinde uygulayabilme becerisi kazanmalarını sağlamaktır.</w:t>
            </w:r>
          </w:p>
          <w:p w14:paraId="413F8BE2" w14:textId="63DEAF74" w:rsidR="00630C60" w:rsidRPr="00A07762" w:rsidRDefault="00630C60" w:rsidP="008341D8">
            <w:pPr>
              <w:pStyle w:val="TableParagraph"/>
              <w:spacing w:before="54"/>
              <w:jc w:val="both"/>
              <w:rPr>
                <w:sz w:val="20"/>
              </w:rPr>
            </w:pP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9BAE092" w14:textId="77777777" w:rsidR="00B16598" w:rsidRPr="00B16598" w:rsidRDefault="00B16598" w:rsidP="00B16598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B16598">
              <w:rPr>
                <w:iCs/>
                <w:sz w:val="20"/>
              </w:rPr>
              <w:t>Korkut Yaltkaya, Sevin Balkan. Nöroloji ders Kitabı. Palme Yayıncılık 1996.</w:t>
            </w:r>
          </w:p>
          <w:p w14:paraId="6093A56F" w14:textId="414634A7" w:rsidR="00871F5E" w:rsidRPr="00423F35" w:rsidRDefault="00B16598" w:rsidP="00B16598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B16598">
              <w:rPr>
                <w:iCs/>
                <w:sz w:val="20"/>
              </w:rPr>
              <w:t xml:space="preserve"> Frank H. Netter, MD. Sinir Sistemi. The Netter collection of medical illustrations.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6A49601A" w14:textId="2F5A9AEE" w:rsidR="00A22B1E" w:rsidRPr="00A22B1E" w:rsidRDefault="00A22B1E" w:rsidP="00A22B1E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Anlatım ve görsel sunum</w:t>
            </w:r>
          </w:p>
          <w:p w14:paraId="2FF197EE" w14:textId="0B7C01B8" w:rsidR="00A22B1E" w:rsidRPr="00A22B1E" w:rsidRDefault="00A22B1E" w:rsidP="00A22B1E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Soru-cevap ve tartışma</w:t>
            </w:r>
          </w:p>
          <w:p w14:paraId="55FA06FE" w14:textId="522FB693" w:rsidR="00A22B1E" w:rsidRPr="00A22B1E" w:rsidRDefault="00A22B1E" w:rsidP="00A22B1E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Vaka analizi</w:t>
            </w:r>
          </w:p>
          <w:p w14:paraId="1FEE80D8" w14:textId="536B307B" w:rsidR="00A22B1E" w:rsidRPr="00A22B1E" w:rsidRDefault="00A22B1E" w:rsidP="00A22B1E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Grup çalışması</w:t>
            </w:r>
          </w:p>
          <w:p w14:paraId="008A3926" w14:textId="1BD19C70" w:rsidR="00630C60" w:rsidRPr="00EA0355" w:rsidRDefault="00A22B1E" w:rsidP="00A22B1E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A22B1E">
              <w:rPr>
                <w:sz w:val="20"/>
              </w:rPr>
              <w:t>Uygulamalı örnekler ve klinik senaryolar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E41505D" w14:textId="77777777" w:rsidR="00A22B1E" w:rsidRDefault="00A22B1E" w:rsidP="00A22B1E">
                  <w:pPr>
                    <w:jc w:val="both"/>
                  </w:pPr>
                  <w:r>
                    <w:t>Sinir sistemi anatomisi ve fizyolojisini açıklar.</w:t>
                  </w:r>
                </w:p>
                <w:p w14:paraId="3D353CF7" w14:textId="758425EB" w:rsidR="003D5B92" w:rsidRDefault="003D5B92" w:rsidP="00A22B1E">
                  <w:pPr>
                    <w:jc w:val="both"/>
                  </w:pP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2D383CD2" w14:textId="77777777" w:rsidR="00C86178" w:rsidRDefault="00C86178" w:rsidP="00C86178">
                  <w:pPr>
                    <w:jc w:val="both"/>
                  </w:pPr>
                  <w:r>
                    <w:t>Nörolojik bozuklukların temel patofizyolojisini tanımlar.</w:t>
                  </w:r>
                </w:p>
                <w:p w14:paraId="6DD7D556" w14:textId="340B37DC" w:rsidR="003D5B92" w:rsidRDefault="003D5B92" w:rsidP="003D5B92">
                  <w:pPr>
                    <w:jc w:val="both"/>
                  </w:pP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5C27E5E9" w14:textId="77777777" w:rsidR="00C86178" w:rsidRDefault="00C86178" w:rsidP="00C86178">
                  <w:pPr>
                    <w:jc w:val="both"/>
                  </w:pPr>
                  <w:r>
                    <w:t>Merkezi ve periferik sinir sistemi hastalıklarının klinik belirtilerini açıklar.</w:t>
                  </w:r>
                </w:p>
                <w:p w14:paraId="690FBF50" w14:textId="2EC0C325" w:rsidR="003D5B92" w:rsidRDefault="003D5B92" w:rsidP="003D5B92">
                  <w:pPr>
                    <w:jc w:val="both"/>
                  </w:pP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13EC310A" w14:textId="77777777" w:rsidR="00C86178" w:rsidRDefault="00C86178" w:rsidP="00C86178">
                  <w:pPr>
                    <w:jc w:val="both"/>
                  </w:pPr>
                  <w:r>
                    <w:t>Nörolojik bozuklukların engelli bireyin fonksiyonel kapasitesi ve bakım gereksinimleri üzerindeki etkilerini değerlendirir.</w:t>
                  </w:r>
                </w:p>
                <w:p w14:paraId="0C133913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7B007DDF" w14:textId="77777777" w:rsidR="00C86178" w:rsidRDefault="00C86178" w:rsidP="00C86178">
                  <w:pPr>
                    <w:jc w:val="both"/>
                  </w:pPr>
                  <w:r>
                    <w:t>Rehabilitasyon planlamasında nörolojik patofizyoloji bilgisini uygular.</w:t>
                  </w:r>
                </w:p>
                <w:p w14:paraId="37A66FEE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69AFAB91" w:rsidR="00AE2FFC" w:rsidRDefault="00C86178" w:rsidP="003D5B92">
                  <w:pPr>
                    <w:jc w:val="both"/>
                  </w:pPr>
                  <w:r>
                    <w:t>Hasta bakımında güvenlik, etik ve multidisipliner yaklaşımın önemini açıklar.</w:t>
                  </w:r>
                </w:p>
              </w:tc>
            </w:tr>
            <w:tr w:rsidR="00AE2FFC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77777777" w:rsidR="00AE2FFC" w:rsidRDefault="00AE2FFC" w:rsidP="003D5B92">
                  <w:pPr>
                    <w:jc w:val="both"/>
                  </w:pP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lastRenderedPageBreak/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69D2CA0F" w:rsidR="006F7080" w:rsidRPr="00626237" w:rsidRDefault="00626237" w:rsidP="006F7080">
                  <w:pPr>
                    <w:jc w:val="both"/>
                    <w:rPr>
                      <w:b/>
                    </w:rPr>
                  </w:pPr>
                  <w:r w:rsidRPr="00626237">
                    <w:rPr>
                      <w:b/>
                    </w:rPr>
                    <w:t>PÇ</w:t>
                  </w: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8023" w:type="dxa"/>
                </w:tcPr>
                <w:p w14:paraId="7A9B7C94" w14:textId="07349420" w:rsidR="006F7080" w:rsidRDefault="005E045F" w:rsidP="006F7080">
                  <w:pPr>
                    <w:jc w:val="both"/>
                  </w:pPr>
                  <w:r w:rsidRPr="005E045F">
                    <w:t>Engellilerin rehabilitasyonu ile ilgili temel kavramlarını bilir.</w:t>
                  </w:r>
                </w:p>
              </w:tc>
            </w:tr>
            <w:tr w:rsidR="006F708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6E51680A" w:rsidR="006F7080" w:rsidRPr="00626237" w:rsidRDefault="00626237" w:rsidP="006F7080">
                  <w:pPr>
                    <w:jc w:val="both"/>
                    <w:rPr>
                      <w:b/>
                    </w:rPr>
                  </w:pPr>
                  <w:r w:rsidRPr="00626237">
                    <w:rPr>
                      <w:b/>
                    </w:rPr>
                    <w:t>PÇ</w:t>
                  </w:r>
                  <w:r w:rsidR="001945C6">
                    <w:rPr>
                      <w:b/>
                    </w:rPr>
                    <w:t>5</w:t>
                  </w:r>
                </w:p>
              </w:tc>
              <w:tc>
                <w:tcPr>
                  <w:tcW w:w="8023" w:type="dxa"/>
                </w:tcPr>
                <w:p w14:paraId="419B927C" w14:textId="6F1EDA7E" w:rsidR="006F7080" w:rsidRDefault="005E045F" w:rsidP="006F7080">
                  <w:pPr>
                    <w:jc w:val="both"/>
                  </w:pPr>
                  <w:r w:rsidRPr="005E045F">
                    <w:t>Engellilerin eğitsel gereksinimlerinin belirlenmesine destek olur.</w:t>
                  </w: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569EA0C0" w:rsidR="006F7080" w:rsidRPr="00626237" w:rsidRDefault="00626237" w:rsidP="006F7080">
                  <w:pPr>
                    <w:jc w:val="both"/>
                    <w:rPr>
                      <w:b/>
                    </w:rPr>
                  </w:pPr>
                  <w:r w:rsidRPr="00626237">
                    <w:rPr>
                      <w:b/>
                    </w:rPr>
                    <w:t>PÇ</w:t>
                  </w:r>
                  <w:r>
                    <w:rPr>
                      <w:b/>
                    </w:rPr>
                    <w:t>9</w:t>
                  </w:r>
                </w:p>
              </w:tc>
              <w:tc>
                <w:tcPr>
                  <w:tcW w:w="8023" w:type="dxa"/>
                </w:tcPr>
                <w:p w14:paraId="0B950282" w14:textId="7F0561AB" w:rsidR="006F7080" w:rsidRDefault="005E045F" w:rsidP="006F7080">
                  <w:pPr>
                    <w:jc w:val="both"/>
                  </w:pPr>
                  <w:r w:rsidRPr="005E045F">
                    <w:t>Çalışma ortamındaki araç-gereç, materyal, dokümanları kullanır, hazırlar ve bakımını yapar.</w:t>
                  </w:r>
                </w:p>
              </w:tc>
            </w:tr>
            <w:tr w:rsidR="006F708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1E89D6E5" w:rsidR="006F7080" w:rsidRPr="00626237" w:rsidRDefault="00626237" w:rsidP="006F7080">
                  <w:pPr>
                    <w:jc w:val="both"/>
                    <w:rPr>
                      <w:b/>
                    </w:rPr>
                  </w:pPr>
                  <w:r w:rsidRPr="00626237">
                    <w:rPr>
                      <w:b/>
                    </w:rPr>
                    <w:t>PÇ</w:t>
                  </w: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8023" w:type="dxa"/>
                </w:tcPr>
                <w:p w14:paraId="4D145F44" w14:textId="335A02D1" w:rsidR="006F7080" w:rsidRDefault="005E045F" w:rsidP="006F7080">
                  <w:pPr>
                    <w:jc w:val="both"/>
                  </w:pPr>
                  <w:r w:rsidRPr="005E045F">
                    <w:t>Türkiyede ve dünyada mesleki hizmet içi etkinliklere katılmak, teknolojik gelişmeleri izlemek, bilgi, deneyim ve uygulama becerilerine sahip olur.</w:t>
                  </w:r>
                </w:p>
              </w:tc>
            </w:tr>
            <w:tr w:rsidR="006F708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251694A6" w:rsidR="006F7080" w:rsidRPr="00626237" w:rsidRDefault="00626237" w:rsidP="006F7080">
                  <w:pPr>
                    <w:jc w:val="both"/>
                    <w:rPr>
                      <w:b/>
                    </w:rPr>
                  </w:pPr>
                  <w:r w:rsidRPr="00626237">
                    <w:rPr>
                      <w:b/>
                    </w:rPr>
                    <w:t>PÇ</w:t>
                  </w:r>
                  <w:r w:rsidR="001945C6">
                    <w:rPr>
                      <w:b/>
                    </w:rPr>
                    <w:t>12</w:t>
                  </w:r>
                </w:p>
              </w:tc>
              <w:tc>
                <w:tcPr>
                  <w:tcW w:w="8023" w:type="dxa"/>
                </w:tcPr>
                <w:p w14:paraId="76CDFDB6" w14:textId="24118C95" w:rsidR="006F7080" w:rsidRDefault="005E045F" w:rsidP="006F7080">
                  <w:pPr>
                    <w:jc w:val="both"/>
                  </w:pPr>
                  <w:r w:rsidRPr="005E045F">
                    <w:t>Engelli bakım ve rehabilitasyon alanında mesleğin profesyonel gereklerini yerine getirir.</w:t>
                  </w:r>
                </w:p>
              </w:tc>
            </w:tr>
            <w:tr w:rsidR="00AE2FFC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420A6D79" w:rsidR="00AE2FFC" w:rsidRPr="00626237" w:rsidRDefault="00626237" w:rsidP="006F7080">
                  <w:pPr>
                    <w:jc w:val="both"/>
                    <w:rPr>
                      <w:b/>
                    </w:rPr>
                  </w:pPr>
                  <w:r w:rsidRPr="00626237">
                    <w:rPr>
                      <w:b/>
                    </w:rPr>
                    <w:t>PÇ</w:t>
                  </w:r>
                  <w:r w:rsidR="001945C6">
                    <w:rPr>
                      <w:b/>
                    </w:rPr>
                    <w:t>18</w:t>
                  </w:r>
                </w:p>
              </w:tc>
              <w:tc>
                <w:tcPr>
                  <w:tcW w:w="8023" w:type="dxa"/>
                </w:tcPr>
                <w:p w14:paraId="316F8ECE" w14:textId="073F05A4" w:rsidR="00AE2FFC" w:rsidRDefault="005E045F" w:rsidP="006F7080">
                  <w:pPr>
                    <w:jc w:val="both"/>
                  </w:pPr>
                  <w:r w:rsidRPr="005E045F">
                    <w:t>Engelli bireylerin gelişimsel farklılıklarını değerlendirerek bireyselleştirilmiş bakım planları oluşturur.</w:t>
                  </w:r>
                </w:p>
              </w:tc>
            </w:tr>
            <w:tr w:rsidR="00AE2FFC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06F29012" w:rsidR="00AE2FFC" w:rsidRPr="00626237" w:rsidRDefault="00626237" w:rsidP="006F7080">
                  <w:pPr>
                    <w:jc w:val="both"/>
                    <w:rPr>
                      <w:b/>
                    </w:rPr>
                  </w:pPr>
                  <w:r w:rsidRPr="00626237">
                    <w:rPr>
                      <w:b/>
                    </w:rPr>
                    <w:t>PÇ</w:t>
                  </w:r>
                  <w:r w:rsidR="001945C6">
                    <w:rPr>
                      <w:b/>
                    </w:rPr>
                    <w:t>19</w:t>
                  </w:r>
                </w:p>
              </w:tc>
              <w:tc>
                <w:tcPr>
                  <w:tcW w:w="8023" w:type="dxa"/>
                </w:tcPr>
                <w:p w14:paraId="224CB1A7" w14:textId="60CB7895" w:rsidR="00AE2FFC" w:rsidRDefault="005E045F" w:rsidP="005E045F">
                  <w:pPr>
                    <w:jc w:val="both"/>
                  </w:pPr>
                  <w:r>
                    <w:t>Gelişimsel bozukluklara yönelik farkındalık geliştirir ve erken müdahale ilkelerini açıklar.</w:t>
                  </w:r>
                  <w:r>
                    <w:tab/>
                  </w:r>
                </w:p>
              </w:tc>
            </w:tr>
            <w:tr w:rsidR="00AE2FFC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228DBFFB" w:rsidR="00AE2FFC" w:rsidRPr="00626237" w:rsidRDefault="00626237" w:rsidP="006F7080">
                  <w:pPr>
                    <w:jc w:val="both"/>
                    <w:rPr>
                      <w:b/>
                    </w:rPr>
                  </w:pPr>
                  <w:r w:rsidRPr="00626237">
                    <w:rPr>
                      <w:b/>
                    </w:rPr>
                    <w:t>PÇ</w:t>
                  </w:r>
                  <w:r w:rsidR="001945C6">
                    <w:rPr>
                      <w:b/>
                    </w:rPr>
                    <w:t>20</w:t>
                  </w:r>
                </w:p>
              </w:tc>
              <w:tc>
                <w:tcPr>
                  <w:tcW w:w="8023" w:type="dxa"/>
                </w:tcPr>
                <w:p w14:paraId="15EAB685" w14:textId="1516E007" w:rsidR="00AE2FFC" w:rsidRDefault="005E045F" w:rsidP="006F7080">
                  <w:pPr>
                    <w:jc w:val="both"/>
                  </w:pPr>
                  <w:r>
                    <w:t>Alanına ilişkin veri toplar, değerlendirir ve çözüm önerileri geliştirir.</w:t>
                  </w:r>
                </w:p>
              </w:tc>
            </w:tr>
            <w:tr w:rsidR="00AE2FFC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330AD7ED" w:rsidR="00AE2FFC" w:rsidRPr="00626237" w:rsidRDefault="00626237" w:rsidP="006F7080">
                  <w:pPr>
                    <w:jc w:val="both"/>
                    <w:rPr>
                      <w:b/>
                    </w:rPr>
                  </w:pPr>
                  <w:r w:rsidRPr="00626237">
                    <w:rPr>
                      <w:b/>
                    </w:rPr>
                    <w:t>PÇ</w:t>
                  </w:r>
                  <w:r w:rsidR="001945C6">
                    <w:rPr>
                      <w:b/>
                    </w:rPr>
                    <w:t>24</w:t>
                  </w:r>
                </w:p>
              </w:tc>
              <w:tc>
                <w:tcPr>
                  <w:tcW w:w="8023" w:type="dxa"/>
                </w:tcPr>
                <w:p w14:paraId="2FBD6116" w14:textId="7384F527" w:rsidR="00AE2FFC" w:rsidRDefault="005E045F" w:rsidP="006F7080">
                  <w:pPr>
                    <w:jc w:val="both"/>
                  </w:pPr>
                  <w:r w:rsidRPr="005E045F">
                    <w:t>Ekip çalışması yapar ve iletişim becerilerini etkin biçimde kullanır.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0400CC07" w:rsidR="00630C60" w:rsidRPr="00A07762" w:rsidRDefault="00A22B1E" w:rsidP="009B50FD">
            <w:pPr>
              <w:pStyle w:val="TableParagraph"/>
              <w:jc w:val="both"/>
              <w:rPr>
                <w:sz w:val="20"/>
              </w:rPr>
            </w:pPr>
            <w:r w:rsidRPr="00A22B1E">
              <w:rPr>
                <w:sz w:val="20"/>
              </w:rPr>
              <w:t>Bu ders, öğrencilerin nörolojik bozuklukları anlamalarını, engelli bireylerin bakım ve rehabilitasyonunda klinik değerlendirme ve planlama becerilerini geliştirmelerini sağlar. Ayrıca multidisipliner yaklaşımı kavramalarına ve mesleki yeterliliklerini artırmalarına katkıda bulunur.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68FA512A" w:rsidR="00AE2FFC" w:rsidRDefault="004B72F4" w:rsidP="00AE2FFC">
                  <w:pPr>
                    <w:jc w:val="both"/>
                  </w:pPr>
                  <w:r w:rsidRPr="004B72F4">
                    <w:t>Nörolojiye Giriş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0595F885" w:rsidR="00AE2FFC" w:rsidRDefault="004B72F4" w:rsidP="00AE2FFC">
                  <w:pPr>
                    <w:jc w:val="both"/>
                  </w:pPr>
                  <w:r w:rsidRPr="004B72F4">
                    <w:t>Normal Motor Kontrol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5CECD56E" w:rsidR="00AE2FFC" w:rsidRDefault="004B72F4" w:rsidP="00AE2FFC">
                  <w:pPr>
                    <w:jc w:val="both"/>
                  </w:pPr>
                  <w:r w:rsidRPr="004B72F4">
                    <w:t>Terminoloji ve motor sistem bozuklukları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053A8DD2" w:rsidR="00AE2FFC" w:rsidRDefault="004B72F4" w:rsidP="00AE2FFC">
                  <w:pPr>
                    <w:jc w:val="both"/>
                  </w:pPr>
                  <w:r w:rsidRPr="004B72F4">
                    <w:t>Tonus Bozuklukları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53356114" w:rsidR="00AE2FFC" w:rsidRDefault="004B72F4" w:rsidP="00AE2FFC">
                  <w:pPr>
                    <w:jc w:val="both"/>
                  </w:pPr>
                  <w:r w:rsidRPr="004B72F4">
                    <w:t>Denge Bozuklukları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7FD22E6D" w:rsidR="00AE2FFC" w:rsidRDefault="004B72F4" w:rsidP="00AE2FFC">
                  <w:pPr>
                    <w:jc w:val="both"/>
                  </w:pPr>
                  <w:r w:rsidRPr="004B72F4">
                    <w:t>Duyu Sistemi Bozuklukları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7693DEAA" w:rsidR="00AE2FFC" w:rsidRDefault="004B72F4" w:rsidP="00AE2FFC">
                  <w:pPr>
                    <w:jc w:val="both"/>
                  </w:pPr>
                  <w:r w:rsidRPr="004B72F4">
                    <w:t>Medulla Spinalis Hastalıkları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07A1F14D" w:rsidR="00AE2FFC" w:rsidRDefault="004B72F4" w:rsidP="00AE2FFC">
                  <w:pPr>
                    <w:jc w:val="both"/>
                  </w:pPr>
                  <w:r w:rsidRPr="004B72F4">
                    <w:t>Serebrum Hastalıkları</w:t>
                  </w:r>
                </w:p>
              </w:tc>
            </w:tr>
            <w:tr w:rsidR="00AE2FF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2F064C63" w:rsidR="00AE2FFC" w:rsidRDefault="004B72F4" w:rsidP="00AE2FFC">
                  <w:pPr>
                    <w:jc w:val="both"/>
                  </w:pPr>
                  <w:r w:rsidRPr="004B72F4">
                    <w:t>Kas-Sinir Kavşağı Hastalıkları</w:t>
                  </w:r>
                </w:p>
              </w:tc>
            </w:tr>
            <w:tr w:rsidR="00AE2FF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050545C3" w:rsidR="00AE2FFC" w:rsidRDefault="004B72F4" w:rsidP="00AE2FFC">
                  <w:pPr>
                    <w:jc w:val="both"/>
                  </w:pPr>
                  <w:r w:rsidRPr="004B72F4">
                    <w:t>Periferik Sinir Hastalıkları</w:t>
                  </w:r>
                </w:p>
              </w:tc>
            </w:tr>
            <w:tr w:rsidR="00AE2FFC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1A772A74" w:rsidR="00AE2FFC" w:rsidRDefault="004B72F4" w:rsidP="00AE2FFC">
                  <w:pPr>
                    <w:jc w:val="both"/>
                  </w:pPr>
                  <w:r w:rsidRPr="004B72F4">
                    <w:t>Periferik Sinir Hastalıkları</w:t>
                  </w:r>
                </w:p>
              </w:tc>
            </w:tr>
            <w:tr w:rsidR="00AE2FFC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33AA63B6" w:rsidR="00AE2FFC" w:rsidRDefault="00B30BFA" w:rsidP="00AE2FFC">
                  <w:pPr>
                    <w:jc w:val="both"/>
                  </w:pPr>
                  <w:r w:rsidRPr="00B30BFA">
                    <w:t>Gelişimsel Bozukluklar</w:t>
                  </w:r>
                </w:p>
              </w:tc>
            </w:tr>
            <w:tr w:rsidR="00AE2FFC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4F5EADB8" w:rsidR="00AE2FFC" w:rsidRDefault="00626237" w:rsidP="00AE2FFC">
                  <w:pPr>
                    <w:jc w:val="both"/>
                  </w:pPr>
                  <w:r>
                    <w:t>Spinal Kord Yaralanmaları</w:t>
                  </w:r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44518C36" w:rsidR="00AE2FFC" w:rsidRDefault="00626237" w:rsidP="00AE2FFC">
                  <w:pPr>
                    <w:jc w:val="both"/>
                  </w:pPr>
                  <w:r>
                    <w:t>Merkezi Sinir Sistemi Dejeneratif Hastalıkları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5ADCD7EC" w:rsidR="007F634E" w:rsidRPr="00226CD7" w:rsidRDefault="001406CD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70A86F4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1406CD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3CC7DFAE" w:rsidR="007F634E" w:rsidRPr="00226CD7" w:rsidRDefault="001406CD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1D1A9FA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1406CD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3FF2190D" w:rsidR="007F634E" w:rsidRPr="00226CD7" w:rsidRDefault="00061976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5BD9893C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7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D93F98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35CF8" w14:textId="77777777" w:rsidR="00CA5348" w:rsidRDefault="00CA5348" w:rsidP="004B72F4">
      <w:r>
        <w:separator/>
      </w:r>
    </w:p>
  </w:endnote>
  <w:endnote w:type="continuationSeparator" w:id="0">
    <w:p w14:paraId="178BABDF" w14:textId="77777777" w:rsidR="00CA5348" w:rsidRDefault="00CA5348" w:rsidP="004B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AA41C" w14:textId="77777777" w:rsidR="00CA5348" w:rsidRDefault="00CA5348" w:rsidP="004B72F4">
      <w:r>
        <w:separator/>
      </w:r>
    </w:p>
  </w:footnote>
  <w:footnote w:type="continuationSeparator" w:id="0">
    <w:p w14:paraId="30868908" w14:textId="77777777" w:rsidR="00CA5348" w:rsidRDefault="00CA5348" w:rsidP="004B7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61976"/>
    <w:rsid w:val="00093162"/>
    <w:rsid w:val="000C5F36"/>
    <w:rsid w:val="001406CD"/>
    <w:rsid w:val="001945C6"/>
    <w:rsid w:val="001B4555"/>
    <w:rsid w:val="00206D7B"/>
    <w:rsid w:val="00284643"/>
    <w:rsid w:val="00296B46"/>
    <w:rsid w:val="002C43F4"/>
    <w:rsid w:val="00307168"/>
    <w:rsid w:val="003404B8"/>
    <w:rsid w:val="003642A1"/>
    <w:rsid w:val="003D5B92"/>
    <w:rsid w:val="00416BD3"/>
    <w:rsid w:val="00423F35"/>
    <w:rsid w:val="0043309A"/>
    <w:rsid w:val="00440654"/>
    <w:rsid w:val="0048206C"/>
    <w:rsid w:val="004B72F4"/>
    <w:rsid w:val="004C48BD"/>
    <w:rsid w:val="005060AA"/>
    <w:rsid w:val="00572849"/>
    <w:rsid w:val="00574951"/>
    <w:rsid w:val="005833E5"/>
    <w:rsid w:val="005927AA"/>
    <w:rsid w:val="00597347"/>
    <w:rsid w:val="005E045F"/>
    <w:rsid w:val="00626237"/>
    <w:rsid w:val="006309F6"/>
    <w:rsid w:val="00630C60"/>
    <w:rsid w:val="006339D8"/>
    <w:rsid w:val="00661E39"/>
    <w:rsid w:val="00677D29"/>
    <w:rsid w:val="006F7080"/>
    <w:rsid w:val="00732FAF"/>
    <w:rsid w:val="00736CCA"/>
    <w:rsid w:val="00771121"/>
    <w:rsid w:val="00793015"/>
    <w:rsid w:val="007A5421"/>
    <w:rsid w:val="007C3723"/>
    <w:rsid w:val="007F5803"/>
    <w:rsid w:val="007F634E"/>
    <w:rsid w:val="00812CCA"/>
    <w:rsid w:val="008341D8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64FC8"/>
    <w:rsid w:val="00974855"/>
    <w:rsid w:val="009B50FD"/>
    <w:rsid w:val="00A07762"/>
    <w:rsid w:val="00A22B1E"/>
    <w:rsid w:val="00A27A75"/>
    <w:rsid w:val="00AE2FFC"/>
    <w:rsid w:val="00AF5B8B"/>
    <w:rsid w:val="00B16598"/>
    <w:rsid w:val="00B30BFA"/>
    <w:rsid w:val="00B75D3B"/>
    <w:rsid w:val="00BA0934"/>
    <w:rsid w:val="00BC180B"/>
    <w:rsid w:val="00C11CCD"/>
    <w:rsid w:val="00C57A35"/>
    <w:rsid w:val="00C63DB9"/>
    <w:rsid w:val="00C77382"/>
    <w:rsid w:val="00C86178"/>
    <w:rsid w:val="00CA5348"/>
    <w:rsid w:val="00CC3B7A"/>
    <w:rsid w:val="00CC7DF4"/>
    <w:rsid w:val="00D26E72"/>
    <w:rsid w:val="00D32D8D"/>
    <w:rsid w:val="00D36EA8"/>
    <w:rsid w:val="00D93F98"/>
    <w:rsid w:val="00DB0918"/>
    <w:rsid w:val="00DD6DCD"/>
    <w:rsid w:val="00DE4B17"/>
    <w:rsid w:val="00DF0DA0"/>
    <w:rsid w:val="00E76ACD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11B3DFA1-DDA5-4D96-830C-FDAF6A40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65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B16598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4B72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72F4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B72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72F4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ybu.edu.tr/engelsiz/i&#231;erik_listesi-327-yildirim-beyazit-universitesi-engelsiz-universite-birimi-yonerges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hidefidancioglu@aybu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6</cp:revision>
  <dcterms:created xsi:type="dcterms:W3CDTF">2025-10-22T18:35:00Z</dcterms:created>
  <dcterms:modified xsi:type="dcterms:W3CDTF">2025-11-11T07:51:00Z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