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2021" w:right="157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ANKARA YILDIRIM BEYAZIT ÜNİVERSİTESİ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-28574</wp:posOffset>
            </wp:positionH>
            <wp:positionV relativeFrom="paragraph">
              <wp:posOffset>3175</wp:posOffset>
            </wp:positionV>
            <wp:extent cx="847725" cy="847725"/>
            <wp:effectExtent b="0" l="0" r="0" t="0"/>
            <wp:wrapNone/>
            <wp:docPr descr="metin, logo, yazı tipi, simge, sembol içeren bir resim&#10;&#10;Açıklama otomatik olarak oluşturuldu" id="1" name="image1.jpg"/>
            <a:graphic>
              <a:graphicData uri="http://schemas.openxmlformats.org/drawingml/2006/picture">
                <pic:pic>
                  <pic:nvPicPr>
                    <pic:cNvPr descr="metin, logo, yazı tipi, simge, sembol içeren bir resim&#10;&#10;Açıklama otomatik olarak oluşturuldu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2021" w:right="1581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Mühendislik ve Doğa Bilimleri Fakültesi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2021" w:right="1581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Bilgisayar Mühendisliği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STAJ ÖNCESİ KONTROL FORMU</w:t>
      </w:r>
    </w:p>
    <w:p w:rsidR="00000000" w:rsidDel="00000000" w:rsidP="00000000" w:rsidRDefault="00000000" w:rsidRPr="00000000" w14:paraId="00000006">
      <w:pPr>
        <w:spacing w:before="209" w:lineRule="auto"/>
        <w:ind w:left="1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9" w:lineRule="auto"/>
        <w:ind w:left="1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Öğrencinin;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Adı: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Soyadı: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Numarası: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Staj: (Uygun olan yere imza atınız)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1"/>
        </w:tabs>
        <w:spacing w:after="0" w:before="59" w:line="240" w:lineRule="auto"/>
        <w:ind w:left="101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İlk Stajım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İkinci Stajım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1"/>
        </w:tabs>
        <w:spacing w:after="0" w:before="59" w:line="240" w:lineRule="auto"/>
        <w:ind w:left="1019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1"/>
        </w:tabs>
        <w:spacing w:after="0" w:before="59" w:line="240" w:lineRule="auto"/>
        <w:ind w:left="101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1"/>
        <w:gridCol w:w="2121"/>
        <w:tblGridChange w:id="0">
          <w:tblGrid>
            <w:gridCol w:w="6941"/>
            <w:gridCol w:w="21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Kontrol Edilen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rtl w:val="0"/>
              </w:rPr>
              <w:t xml:space="preserve">İmza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ind w:right="62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 yaptığım yerde en az 1 (bir)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Bilgisayar Mühendisi,  Yazılım Mühendisi, Elektrik-Elektronik Mühendisi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veya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 Yapay Zeka Mühendisi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çalışmaktadır.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628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 yaptığım tarihler resmi tatillere denk gelmemektedir.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 yönergesini, staj öncesi yapılacak işlemleri dikkatlice okudum.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 raporu kurallarına (Rapor formatı vs.), staj ile ilgili belge teslim tarihlerine uymadığım takdirde stajımın geçersiz olacağını bilmekteyim.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 kabul formunu iş yeri yetkilisine imzalatıp (yetkili kaşe de basabilir) komisyon üyesine teslim ettim.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SGK dökümünü almanın (takip etmenin) kendi sorumluluğumda olduğunu bilmekteyim.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Staj yaptığım tarihler bahar ve güz dönemlerine, final ve bütünleme sınavı tarihlerine ve katıldıysam yaz okulu tarihlerine denk gelmemektedir.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Staj öncesi kontrol formunda imzaladığım yerlerin kontrol edileceğini bilmekteyim ve herhangi bir hatada stajımın kabul edilmeyeceğini bilmekteyim.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" w:lineRule="auto"/>
        <w:ind w:left="100" w:firstLine="0"/>
        <w:rPr>
          <w:rFonts w:ascii="Times New Roman" w:cs="Times New Roman" w:eastAsia="Times New Roman" w:hAnsi="Times New Roman"/>
          <w:color w:val="747474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747474"/>
          <w:sz w:val="22"/>
          <w:szCs w:val="22"/>
          <w:rtl w:val="0"/>
        </w:rPr>
        <w:t xml:space="preserve">(El yazısı ile öğrenci adını soyadını yazıp imzalayacaktır.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47474"/>
          <w:sz w:val="22"/>
          <w:szCs w:val="22"/>
          <w:rtl w:val="0"/>
        </w:rPr>
        <w:t xml:space="preserve">Çıktı alınırken bu satır silinecektir.</w:t>
      </w:r>
      <w:r w:rsidDel="00000000" w:rsidR="00000000" w:rsidRPr="00000000">
        <w:rPr>
          <w:rFonts w:ascii="Times New Roman" w:cs="Times New Roman" w:eastAsia="Times New Roman" w:hAnsi="Times New Roman"/>
          <w:color w:val="747474"/>
          <w:sz w:val="22"/>
          <w:szCs w:val="22"/>
          <w:rtl w:val="0"/>
        </w:rPr>
        <w:t xml:space="preserve">)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t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7hS5VQoieD+yN15pT3nryEuw8w==">CgMxLjA4AHIhMUh4MU5reG9OanNOaUlFTUg4NEtFMXE1bDJWdnQ5LU1L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